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63" w:rsidRPr="00AC0355" w:rsidRDefault="00623663" w:rsidP="00623663">
      <w:pPr>
        <w:numPr>
          <w:ilvl w:val="0"/>
          <w:numId w:val="1"/>
        </w:numPr>
        <w:shd w:val="clear" w:color="auto" w:fill="FFFFFF" w:themeFill="background1"/>
        <w:autoSpaceDE w:val="0"/>
        <w:autoSpaceDN w:val="0"/>
        <w:adjustRightInd w:val="0"/>
        <w:spacing w:after="0" w:line="240" w:lineRule="auto"/>
        <w:jc w:val="lowKashida"/>
        <w:rPr>
          <w:rFonts w:ascii="Trebuchet MS" w:hAnsi="Trebuchet MS" w:cs="Arial"/>
          <w:b/>
          <w:bCs/>
          <w:color w:val="000000" w:themeColor="text1"/>
        </w:rPr>
      </w:pPr>
      <w:proofErr w:type="spellStart"/>
      <w:r w:rsidRPr="00AC0355">
        <w:rPr>
          <w:rFonts w:ascii="Trebuchet MS" w:hAnsi="Trebuchet MS" w:cs="Arial"/>
          <w:b/>
          <w:bCs/>
          <w:color w:val="000000" w:themeColor="text1"/>
        </w:rPr>
        <w:t>Sohil</w:t>
      </w:r>
      <w:proofErr w:type="spellEnd"/>
      <w:r w:rsidRPr="00AC0355">
        <w:rPr>
          <w:rFonts w:ascii="Trebuchet MS" w:hAnsi="Trebuchet MS" w:cs="Arial"/>
          <w:b/>
          <w:bCs/>
          <w:color w:val="000000" w:themeColor="text1"/>
        </w:rPr>
        <w:t xml:space="preserve"> F. </w:t>
      </w:r>
      <w:proofErr w:type="spellStart"/>
      <w:r w:rsidRPr="00AC0355">
        <w:rPr>
          <w:rFonts w:ascii="Trebuchet MS" w:hAnsi="Trebuchet MS" w:cs="Arial"/>
          <w:b/>
          <w:bCs/>
          <w:color w:val="000000" w:themeColor="text1"/>
        </w:rPr>
        <w:t>Alshareef</w:t>
      </w:r>
      <w:proofErr w:type="spellEnd"/>
      <w:r w:rsidRPr="00AC0355">
        <w:rPr>
          <w:rFonts w:ascii="Trebuchet MS" w:hAnsi="Trebuchet MS" w:cs="Arial"/>
          <w:b/>
          <w:bCs/>
          <w:color w:val="000000" w:themeColor="text1"/>
        </w:rPr>
        <w:t xml:space="preserve">, </w:t>
      </w:r>
      <w:proofErr w:type="spellStart"/>
      <w:r w:rsidRPr="00AC0355">
        <w:rPr>
          <w:rFonts w:ascii="Trebuchet MS" w:hAnsi="Trebuchet MS" w:cs="Arial"/>
          <w:b/>
          <w:bCs/>
          <w:color w:val="000000" w:themeColor="text1"/>
        </w:rPr>
        <w:t>Abdelsalam</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Maatuk</w:t>
      </w:r>
      <w:proofErr w:type="spellEnd"/>
      <w:r w:rsidRPr="00AC0355">
        <w:rPr>
          <w:rFonts w:ascii="Trebuchet MS" w:hAnsi="Trebuchet MS" w:cs="Arial"/>
          <w:b/>
          <w:bCs/>
          <w:color w:val="000000" w:themeColor="text1"/>
        </w:rPr>
        <w:t xml:space="preserve">, </w:t>
      </w:r>
      <w:proofErr w:type="spellStart"/>
      <w:r w:rsidRPr="00AC0355">
        <w:rPr>
          <w:rFonts w:ascii="Trebuchet MS" w:hAnsi="Trebuchet MS" w:cs="Arial"/>
          <w:b/>
          <w:bCs/>
          <w:color w:val="000000" w:themeColor="text1"/>
        </w:rPr>
        <w:t>Tawfig</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Abdelaziz</w:t>
      </w:r>
      <w:proofErr w:type="spellEnd"/>
      <w:r w:rsidRPr="00AC0355">
        <w:rPr>
          <w:rFonts w:ascii="Trebuchet MS" w:hAnsi="Trebuchet MS" w:cs="Arial"/>
          <w:b/>
          <w:bCs/>
          <w:color w:val="000000" w:themeColor="text1"/>
        </w:rPr>
        <w:t xml:space="preserve">, and Mohammed </w:t>
      </w:r>
      <w:proofErr w:type="spellStart"/>
      <w:r w:rsidRPr="00AC0355">
        <w:rPr>
          <w:rFonts w:ascii="Trebuchet MS" w:hAnsi="Trebuchet MS" w:cs="Arial"/>
          <w:b/>
          <w:bCs/>
          <w:color w:val="000000" w:themeColor="text1"/>
        </w:rPr>
        <w:t>Hagal</w:t>
      </w:r>
      <w:proofErr w:type="spellEnd"/>
      <w:r w:rsidRPr="00AC0355">
        <w:rPr>
          <w:rFonts w:ascii="Trebuchet MS" w:hAnsi="Trebuchet MS" w:cs="Arial"/>
          <w:b/>
          <w:bCs/>
          <w:color w:val="000000" w:themeColor="text1"/>
        </w:rPr>
        <w:t>. 2020. Validation Framework for Aspectual Requirements Engineering (</w:t>
      </w:r>
      <w:proofErr w:type="spellStart"/>
      <w:r w:rsidRPr="00AC0355">
        <w:rPr>
          <w:rFonts w:ascii="Trebuchet MS" w:hAnsi="Trebuchet MS" w:cs="Arial"/>
          <w:b/>
          <w:bCs/>
          <w:color w:val="000000" w:themeColor="text1"/>
        </w:rPr>
        <w:t>ValFAR</w:t>
      </w:r>
      <w:proofErr w:type="spellEnd"/>
      <w:r w:rsidRPr="00AC0355">
        <w:rPr>
          <w:rFonts w:ascii="Trebuchet MS" w:hAnsi="Trebuchet MS" w:cs="Arial"/>
          <w:b/>
          <w:bCs/>
          <w:color w:val="000000" w:themeColor="text1"/>
        </w:rPr>
        <w:t xml:space="preserve">). In Proceedings of the 6th International Conference on Engineering &amp; MIS 2020 (ICEMIS'20). Association for Computing Machinery, New York, NY, USA, Article 42, 1–7. </w:t>
      </w:r>
      <w:proofErr w:type="spellStart"/>
      <w:r w:rsidRPr="00AC0355">
        <w:rPr>
          <w:rFonts w:ascii="Trebuchet MS" w:hAnsi="Trebuchet MS" w:cs="Arial"/>
          <w:b/>
          <w:bCs/>
          <w:color w:val="000000" w:themeColor="text1"/>
        </w:rPr>
        <w:t>DOI:https</w:t>
      </w:r>
      <w:proofErr w:type="spellEnd"/>
      <w:r w:rsidRPr="00AC0355">
        <w:rPr>
          <w:rFonts w:ascii="Trebuchet MS" w:hAnsi="Trebuchet MS" w:cs="Arial"/>
          <w:b/>
          <w:bCs/>
          <w:color w:val="000000" w:themeColor="text1"/>
        </w:rPr>
        <w:t>://doi.org/10.1145/3410352.3410777</w:t>
      </w:r>
      <w:r w:rsidRPr="00AC0355">
        <w:rPr>
          <w:rFonts w:ascii="Trebuchet MS" w:eastAsia="Times New Roman" w:hAnsi="Trebuchet MS" w:cs="Arial"/>
          <w:b/>
          <w:bCs/>
          <w:color w:val="000000" w:themeColor="text1"/>
          <w:lang w:eastAsia="en-GB"/>
        </w:rPr>
        <w:t>(Citation 4)</w:t>
      </w:r>
    </w:p>
    <w:p w:rsidR="00623663" w:rsidRPr="00AC0355" w:rsidRDefault="00623663" w:rsidP="00623663">
      <w:pPr>
        <w:shd w:val="clear" w:color="auto" w:fill="FFFFFF" w:themeFill="background1"/>
        <w:autoSpaceDE w:val="0"/>
        <w:autoSpaceDN w:val="0"/>
        <w:adjustRightInd w:val="0"/>
        <w:spacing w:after="0" w:line="240" w:lineRule="auto"/>
        <w:ind w:left="720"/>
        <w:jc w:val="lowKashida"/>
        <w:rPr>
          <w:rFonts w:ascii="Trebuchet MS" w:hAnsi="Trebuchet MS"/>
          <w:color w:val="333333"/>
          <w:shd w:val="clear" w:color="auto" w:fill="FAFAFA"/>
        </w:rPr>
      </w:pPr>
    </w:p>
    <w:p w:rsidR="00623663" w:rsidRPr="0035644B" w:rsidRDefault="00623663" w:rsidP="00623663">
      <w:pPr>
        <w:pStyle w:val="NoSpacing"/>
        <w:ind w:left="720"/>
        <w:jc w:val="center"/>
        <w:rPr>
          <w:rFonts w:ascii="Trebuchet MS" w:hAnsi="Trebuchet MS"/>
          <w:b/>
          <w:bCs/>
          <w:rtl/>
          <w:lang w:val="en-US" w:bidi="ar-LY"/>
        </w:rPr>
      </w:pPr>
      <w:r w:rsidRPr="0035644B">
        <w:rPr>
          <w:rFonts w:ascii="Trebuchet MS" w:hAnsi="Trebuchet MS"/>
          <w:b/>
          <w:bCs/>
          <w:lang w:val="en-US" w:bidi="ar-LY"/>
        </w:rPr>
        <w:t>Abstract</w:t>
      </w:r>
    </w:p>
    <w:p w:rsidR="00623663" w:rsidRDefault="00623663" w:rsidP="00623663">
      <w:pPr>
        <w:shd w:val="clear" w:color="auto" w:fill="FFFFFF" w:themeFill="background1"/>
        <w:autoSpaceDE w:val="0"/>
        <w:autoSpaceDN w:val="0"/>
        <w:adjustRightInd w:val="0"/>
        <w:spacing w:after="0" w:line="240" w:lineRule="auto"/>
        <w:ind w:left="720"/>
        <w:jc w:val="lowKashida"/>
        <w:rPr>
          <w:rFonts w:ascii="Trebuchet MS" w:hAnsi="Trebuchet MS"/>
          <w:color w:val="333333"/>
          <w:shd w:val="clear" w:color="auto" w:fill="FAFAFA"/>
        </w:rPr>
      </w:pPr>
    </w:p>
    <w:p w:rsidR="00623663" w:rsidRPr="00AC0355" w:rsidRDefault="00623663" w:rsidP="00623663">
      <w:pPr>
        <w:shd w:val="clear" w:color="auto" w:fill="FFFFFF" w:themeFill="background1"/>
        <w:autoSpaceDE w:val="0"/>
        <w:autoSpaceDN w:val="0"/>
        <w:adjustRightInd w:val="0"/>
        <w:spacing w:after="0" w:line="240" w:lineRule="auto"/>
        <w:ind w:left="720"/>
        <w:jc w:val="lowKashida"/>
        <w:rPr>
          <w:rFonts w:ascii="Trebuchet MS" w:hAnsi="Trebuchet MS"/>
          <w:color w:val="333333"/>
          <w:shd w:val="clear" w:color="auto" w:fill="FAFAFA"/>
        </w:rPr>
      </w:pPr>
      <w:r w:rsidRPr="00AC0355">
        <w:rPr>
          <w:rFonts w:ascii="Trebuchet MS" w:hAnsi="Trebuchet MS"/>
          <w:color w:val="333333"/>
          <w:shd w:val="clear" w:color="auto" w:fill="FAFAFA"/>
        </w:rPr>
        <w:t xml:space="preserve">Aspect-Oriented Requirements Engineering (AORE) extends the existing requirements engineering approaches to support the identification and handling of crosscutting concerns. Crosscutting concerns are considered as potential aspects and can lead to the phenomenal "tyranny of the dominant decomposition". Requirements-level aspects are responsible for producing scattered and tangled descriptions of requirements in the requirements document. Requirements validation </w:t>
      </w:r>
      <w:proofErr w:type="spellStart"/>
      <w:r w:rsidRPr="00AC0355">
        <w:rPr>
          <w:rFonts w:ascii="Trebuchet MS" w:hAnsi="Trebuchet MS"/>
          <w:color w:val="333333"/>
          <w:shd w:val="clear" w:color="auto" w:fill="FAFAFA"/>
        </w:rPr>
        <w:t>artifact</w:t>
      </w:r>
      <w:proofErr w:type="spellEnd"/>
      <w:r w:rsidRPr="00AC0355">
        <w:rPr>
          <w:rFonts w:ascii="Trebuchet MS" w:hAnsi="Trebuchet MS"/>
          <w:color w:val="333333"/>
          <w:shd w:val="clear" w:color="auto" w:fill="FAFAFA"/>
        </w:rPr>
        <w:t xml:space="preserve"> is an essential task in software development. This task ensures that requirements are correct and valid in terms of completeness and consistency, hence, reducing the development cost, maintenance and establish an approximately correct estimate of effort and completion time of the project. In this paper, we present a validation framework for aspectual requirements that can be used with AORE approaches to facilitate the validation of the resulting crosscutting relationships and aspects. The proposed framework comprises a high-level and low-level validation. The high-level validation is to validate the concerns with stakeholders, whereas the low-level validation validates the aspectual requirement by developers using a checklist. The approach has been evaluated using a case study. The results demonstrate that the proposed framework is feasible and acceptable.</w:t>
      </w:r>
    </w:p>
    <w:p w:rsidR="004D567F" w:rsidRDefault="004D567F">
      <w:bookmarkStart w:id="0" w:name="_GoBack"/>
      <w:bookmarkEnd w:id="0"/>
    </w:p>
    <w:sectPr w:rsidR="004D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FA1"/>
    <w:multiLevelType w:val="hybridMultilevel"/>
    <w:tmpl w:val="8D94EC70"/>
    <w:lvl w:ilvl="0" w:tplc="C268A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90"/>
    <w:rsid w:val="004D567F"/>
    <w:rsid w:val="00623663"/>
    <w:rsid w:val="00BE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A37C-C06D-44EF-99F0-7CF80DC4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66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2021-08-15T11:10:00Z</dcterms:created>
  <dcterms:modified xsi:type="dcterms:W3CDTF">2021-08-15T11:10:00Z</dcterms:modified>
</cp:coreProperties>
</file>