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503CCC" w14:textId="25E44AF3" w:rsidR="009D1714" w:rsidRPr="00DE24F6" w:rsidRDefault="009D1714" w:rsidP="00053FF9">
      <w:pPr>
        <w:jc w:val="center"/>
        <w:rPr>
          <w:sz w:val="36"/>
          <w:szCs w:val="36"/>
        </w:rPr>
      </w:pPr>
      <w:r w:rsidRPr="00DE24F6">
        <w:rPr>
          <w:sz w:val="36"/>
          <w:szCs w:val="36"/>
        </w:rPr>
        <w:t xml:space="preserve">The slide </w:t>
      </w:r>
      <w:proofErr w:type="gramStart"/>
      <w:r w:rsidR="00744C4D" w:rsidRPr="00DE24F6">
        <w:rPr>
          <w:sz w:val="36"/>
          <w:szCs w:val="36"/>
        </w:rPr>
        <w:t xml:space="preserve">centrifuge </w:t>
      </w:r>
      <w:r w:rsidRPr="00DE24F6">
        <w:rPr>
          <w:sz w:val="36"/>
          <w:szCs w:val="36"/>
        </w:rPr>
        <w:t xml:space="preserve"> gram</w:t>
      </w:r>
      <w:proofErr w:type="gramEnd"/>
      <w:r w:rsidRPr="00DE24F6">
        <w:rPr>
          <w:sz w:val="36"/>
          <w:szCs w:val="36"/>
        </w:rPr>
        <w:t xml:space="preserve"> stain</w:t>
      </w:r>
      <w:r w:rsidR="00053FF9">
        <w:rPr>
          <w:sz w:val="36"/>
          <w:szCs w:val="36"/>
        </w:rPr>
        <w:t xml:space="preserve"> as a urine screening method in </w:t>
      </w:r>
      <w:r w:rsidR="00744C4D" w:rsidRPr="00DE24F6">
        <w:rPr>
          <w:sz w:val="36"/>
          <w:szCs w:val="36"/>
        </w:rPr>
        <w:t>women</w:t>
      </w:r>
    </w:p>
    <w:p w14:paraId="43528BE6" w14:textId="77777777" w:rsidR="009D1714" w:rsidRDefault="009D1714"/>
    <w:p w14:paraId="5E6985E0" w14:textId="2287F406" w:rsidR="002F4372" w:rsidRPr="00DE24F6" w:rsidRDefault="009D1714" w:rsidP="002F4372">
      <w:pPr>
        <w:rPr>
          <w:sz w:val="32"/>
          <w:szCs w:val="32"/>
        </w:rPr>
      </w:pPr>
      <w:r w:rsidRPr="00DE24F6">
        <w:rPr>
          <w:sz w:val="32"/>
          <w:szCs w:val="32"/>
        </w:rPr>
        <w:t xml:space="preserve">Student </w:t>
      </w:r>
      <w:proofErr w:type="gramStart"/>
      <w:r w:rsidRPr="00DE24F6">
        <w:rPr>
          <w:sz w:val="32"/>
          <w:szCs w:val="32"/>
        </w:rPr>
        <w:t>name :</w:t>
      </w:r>
      <w:proofErr w:type="gramEnd"/>
      <w:r w:rsidR="0039503F">
        <w:rPr>
          <w:sz w:val="32"/>
          <w:szCs w:val="32"/>
        </w:rPr>
        <w:t xml:space="preserve"> </w:t>
      </w:r>
      <w:proofErr w:type="spellStart"/>
      <w:r w:rsidR="0039503F">
        <w:rPr>
          <w:sz w:val="32"/>
          <w:szCs w:val="32"/>
        </w:rPr>
        <w:t>yomna</w:t>
      </w:r>
      <w:proofErr w:type="spellEnd"/>
      <w:r w:rsidR="0039503F">
        <w:rPr>
          <w:sz w:val="32"/>
          <w:szCs w:val="32"/>
        </w:rPr>
        <w:t xml:space="preserve"> </w:t>
      </w:r>
      <w:proofErr w:type="spellStart"/>
      <w:r w:rsidR="0039503F">
        <w:rPr>
          <w:sz w:val="32"/>
          <w:szCs w:val="32"/>
        </w:rPr>
        <w:t>kroosh</w:t>
      </w:r>
      <w:proofErr w:type="spellEnd"/>
    </w:p>
    <w:p w14:paraId="70E53E92" w14:textId="0BB1EC71" w:rsidR="009D1714" w:rsidRPr="00DE24F6" w:rsidRDefault="009D1714">
      <w:pPr>
        <w:rPr>
          <w:sz w:val="32"/>
          <w:szCs w:val="32"/>
        </w:rPr>
      </w:pPr>
      <w:r w:rsidRPr="00DE24F6">
        <w:rPr>
          <w:sz w:val="32"/>
          <w:szCs w:val="32"/>
        </w:rPr>
        <w:t xml:space="preserve">Student </w:t>
      </w:r>
      <w:proofErr w:type="gramStart"/>
      <w:r w:rsidRPr="00DE24F6">
        <w:rPr>
          <w:sz w:val="32"/>
          <w:szCs w:val="32"/>
        </w:rPr>
        <w:t>number :</w:t>
      </w:r>
      <w:proofErr w:type="gramEnd"/>
      <w:r w:rsidRPr="00DE24F6">
        <w:rPr>
          <w:sz w:val="32"/>
          <w:szCs w:val="32"/>
        </w:rPr>
        <w:t xml:space="preserve"> </w:t>
      </w:r>
      <w:r w:rsidR="0039503F">
        <w:rPr>
          <w:sz w:val="32"/>
          <w:szCs w:val="32"/>
        </w:rPr>
        <w:t>3032</w:t>
      </w:r>
    </w:p>
    <w:p w14:paraId="7B70F82E" w14:textId="45855BBA" w:rsidR="009D1714" w:rsidRDefault="002F4372">
      <w:pPr>
        <w:rPr>
          <w:sz w:val="32"/>
          <w:szCs w:val="32"/>
        </w:rPr>
      </w:pPr>
      <w:proofErr w:type="gramStart"/>
      <w:r>
        <w:rPr>
          <w:sz w:val="32"/>
          <w:szCs w:val="32"/>
        </w:rPr>
        <w:t>Date :</w:t>
      </w:r>
      <w:proofErr w:type="gramEnd"/>
      <w:r>
        <w:rPr>
          <w:sz w:val="32"/>
          <w:szCs w:val="32"/>
        </w:rPr>
        <w:t xml:space="preserve"> 2022</w:t>
      </w:r>
      <w:r w:rsidR="00744C4D" w:rsidRPr="00DE24F6">
        <w:rPr>
          <w:sz w:val="32"/>
          <w:szCs w:val="32"/>
        </w:rPr>
        <w:t xml:space="preserve"> / 6 /</w:t>
      </w:r>
      <w:r w:rsidR="0039503F">
        <w:rPr>
          <w:sz w:val="32"/>
          <w:szCs w:val="32"/>
        </w:rPr>
        <w:t>20</w:t>
      </w:r>
    </w:p>
    <w:p w14:paraId="7F6C5CA2" w14:textId="0DD801F7" w:rsidR="002F4372" w:rsidRDefault="002F4372">
      <w:pPr>
        <w:rPr>
          <w:sz w:val="32"/>
          <w:szCs w:val="32"/>
        </w:rPr>
      </w:pPr>
      <w:r>
        <w:rPr>
          <w:sz w:val="32"/>
          <w:szCs w:val="32"/>
        </w:rPr>
        <w:t xml:space="preserve">Supervisor </w:t>
      </w:r>
      <w:proofErr w:type="gramStart"/>
      <w:r>
        <w:rPr>
          <w:sz w:val="32"/>
          <w:szCs w:val="32"/>
        </w:rPr>
        <w:t>name :</w:t>
      </w:r>
      <w:proofErr w:type="gramEnd"/>
      <w:r>
        <w:rPr>
          <w:sz w:val="32"/>
          <w:szCs w:val="32"/>
        </w:rPr>
        <w:t xml:space="preserve"> </w:t>
      </w:r>
      <w:proofErr w:type="spellStart"/>
      <w:r>
        <w:rPr>
          <w:sz w:val="32"/>
          <w:szCs w:val="32"/>
        </w:rPr>
        <w:t>dr.Entisar</w:t>
      </w:r>
      <w:proofErr w:type="spellEnd"/>
      <w:r>
        <w:rPr>
          <w:sz w:val="32"/>
          <w:szCs w:val="32"/>
        </w:rPr>
        <w:t xml:space="preserve"> </w:t>
      </w:r>
      <w:proofErr w:type="spellStart"/>
      <w:r>
        <w:rPr>
          <w:sz w:val="32"/>
          <w:szCs w:val="32"/>
        </w:rPr>
        <w:t>Elnaji</w:t>
      </w:r>
      <w:proofErr w:type="spellEnd"/>
    </w:p>
    <w:p w14:paraId="32D025AA" w14:textId="300AFB08" w:rsidR="002F4372" w:rsidRDefault="002F4372">
      <w:pPr>
        <w:rPr>
          <w:sz w:val="32"/>
          <w:szCs w:val="32"/>
        </w:rPr>
      </w:pPr>
      <w:r>
        <w:rPr>
          <w:sz w:val="32"/>
          <w:szCs w:val="32"/>
        </w:rPr>
        <w:t xml:space="preserve">Assistant by: </w:t>
      </w:r>
    </w:p>
    <w:p w14:paraId="304D2BB6" w14:textId="10E0A0AA" w:rsidR="002F4372" w:rsidRDefault="002F4372">
      <w:pPr>
        <w:rPr>
          <w:sz w:val="32"/>
          <w:szCs w:val="32"/>
        </w:rPr>
      </w:pPr>
      <w:proofErr w:type="spellStart"/>
      <w:proofErr w:type="gramStart"/>
      <w:r>
        <w:rPr>
          <w:sz w:val="32"/>
          <w:szCs w:val="32"/>
        </w:rPr>
        <w:t>Dr.Asma</w:t>
      </w:r>
      <w:proofErr w:type="spellEnd"/>
      <w:proofErr w:type="gramEnd"/>
      <w:r>
        <w:rPr>
          <w:sz w:val="32"/>
          <w:szCs w:val="32"/>
        </w:rPr>
        <w:t xml:space="preserve"> </w:t>
      </w:r>
      <w:proofErr w:type="spellStart"/>
      <w:r>
        <w:rPr>
          <w:sz w:val="32"/>
          <w:szCs w:val="32"/>
        </w:rPr>
        <w:t>alkowafi</w:t>
      </w:r>
      <w:proofErr w:type="spellEnd"/>
    </w:p>
    <w:p w14:paraId="14805015" w14:textId="05B9466E" w:rsidR="002F4372" w:rsidRDefault="002F4372">
      <w:pPr>
        <w:rPr>
          <w:sz w:val="32"/>
          <w:szCs w:val="32"/>
        </w:rPr>
      </w:pPr>
      <w:r>
        <w:rPr>
          <w:sz w:val="32"/>
          <w:szCs w:val="32"/>
        </w:rPr>
        <w:t xml:space="preserve">Dr. </w:t>
      </w:r>
      <w:proofErr w:type="spellStart"/>
      <w:r>
        <w:rPr>
          <w:sz w:val="32"/>
          <w:szCs w:val="32"/>
        </w:rPr>
        <w:t>Lojain</w:t>
      </w:r>
      <w:proofErr w:type="spellEnd"/>
    </w:p>
    <w:p w14:paraId="2FCF9665" w14:textId="77777777" w:rsidR="002F4372" w:rsidRPr="00DE24F6" w:rsidRDefault="002F4372">
      <w:pPr>
        <w:rPr>
          <w:sz w:val="32"/>
          <w:szCs w:val="32"/>
        </w:rPr>
      </w:pPr>
    </w:p>
    <w:p w14:paraId="59880494" w14:textId="522479A8" w:rsidR="00744C4D" w:rsidRDefault="00744C4D"/>
    <w:p w14:paraId="5C5BFE57" w14:textId="64BF1440" w:rsidR="00744C4D" w:rsidRDefault="00744C4D"/>
    <w:p w14:paraId="5D940589" w14:textId="77777777" w:rsidR="0062735E" w:rsidRDefault="0062735E">
      <w:pPr>
        <w:rPr>
          <w:sz w:val="36"/>
          <w:szCs w:val="36"/>
        </w:rPr>
      </w:pPr>
    </w:p>
    <w:p w14:paraId="695C5346" w14:textId="77777777" w:rsidR="0062735E" w:rsidRDefault="0062735E">
      <w:pPr>
        <w:rPr>
          <w:sz w:val="36"/>
          <w:szCs w:val="36"/>
        </w:rPr>
      </w:pPr>
    </w:p>
    <w:p w14:paraId="39E3C75E" w14:textId="77777777" w:rsidR="0062735E" w:rsidRDefault="0062735E">
      <w:pPr>
        <w:rPr>
          <w:sz w:val="36"/>
          <w:szCs w:val="36"/>
        </w:rPr>
      </w:pPr>
    </w:p>
    <w:p w14:paraId="09717682" w14:textId="77777777" w:rsidR="0062735E" w:rsidRDefault="0062735E">
      <w:pPr>
        <w:rPr>
          <w:sz w:val="36"/>
          <w:szCs w:val="36"/>
        </w:rPr>
      </w:pPr>
    </w:p>
    <w:p w14:paraId="77304C6B" w14:textId="77777777" w:rsidR="0062735E" w:rsidRDefault="0062735E">
      <w:pPr>
        <w:rPr>
          <w:sz w:val="36"/>
          <w:szCs w:val="36"/>
        </w:rPr>
      </w:pPr>
    </w:p>
    <w:p w14:paraId="342AA4F6" w14:textId="77777777" w:rsidR="0062735E" w:rsidRDefault="0062735E">
      <w:pPr>
        <w:rPr>
          <w:sz w:val="36"/>
          <w:szCs w:val="36"/>
        </w:rPr>
      </w:pPr>
    </w:p>
    <w:p w14:paraId="29502844" w14:textId="77777777" w:rsidR="0062735E" w:rsidRDefault="0062735E">
      <w:pPr>
        <w:rPr>
          <w:sz w:val="36"/>
          <w:szCs w:val="36"/>
        </w:rPr>
      </w:pPr>
    </w:p>
    <w:p w14:paraId="4F26C1B3" w14:textId="77777777" w:rsidR="0062735E" w:rsidRDefault="0062735E">
      <w:pPr>
        <w:rPr>
          <w:sz w:val="36"/>
          <w:szCs w:val="36"/>
        </w:rPr>
      </w:pPr>
    </w:p>
    <w:p w14:paraId="1DCAC9A9" w14:textId="77777777" w:rsidR="0062735E" w:rsidRDefault="0062735E">
      <w:pPr>
        <w:rPr>
          <w:sz w:val="36"/>
          <w:szCs w:val="36"/>
        </w:rPr>
      </w:pPr>
    </w:p>
    <w:p w14:paraId="31AF96F5" w14:textId="77777777" w:rsidR="0062735E" w:rsidRDefault="0062735E">
      <w:pPr>
        <w:rPr>
          <w:sz w:val="36"/>
          <w:szCs w:val="36"/>
        </w:rPr>
      </w:pPr>
    </w:p>
    <w:p w14:paraId="632CA88A" w14:textId="77777777" w:rsidR="0062735E" w:rsidRDefault="0062735E">
      <w:pPr>
        <w:rPr>
          <w:sz w:val="36"/>
          <w:szCs w:val="36"/>
        </w:rPr>
      </w:pPr>
    </w:p>
    <w:p w14:paraId="21BDEFE3" w14:textId="77777777" w:rsidR="0062735E" w:rsidRDefault="0062735E">
      <w:pPr>
        <w:rPr>
          <w:sz w:val="36"/>
          <w:szCs w:val="36"/>
        </w:rPr>
      </w:pPr>
    </w:p>
    <w:p w14:paraId="7331CDDB" w14:textId="77777777" w:rsidR="0062735E" w:rsidRDefault="0062735E">
      <w:pPr>
        <w:rPr>
          <w:sz w:val="36"/>
          <w:szCs w:val="36"/>
        </w:rPr>
      </w:pPr>
    </w:p>
    <w:p w14:paraId="72675FA7" w14:textId="77777777" w:rsidR="0062735E" w:rsidRDefault="0062735E">
      <w:pPr>
        <w:rPr>
          <w:sz w:val="36"/>
          <w:szCs w:val="36"/>
        </w:rPr>
      </w:pPr>
    </w:p>
    <w:p w14:paraId="1EE4C7BA" w14:textId="77777777" w:rsidR="0062735E" w:rsidRDefault="0062735E">
      <w:pPr>
        <w:rPr>
          <w:sz w:val="36"/>
          <w:szCs w:val="36"/>
        </w:rPr>
      </w:pPr>
    </w:p>
    <w:p w14:paraId="24E94455" w14:textId="77777777" w:rsidR="0062735E" w:rsidRDefault="0062735E">
      <w:pPr>
        <w:rPr>
          <w:sz w:val="36"/>
          <w:szCs w:val="36"/>
        </w:rPr>
      </w:pPr>
    </w:p>
    <w:p w14:paraId="2A1E740A" w14:textId="77777777" w:rsidR="0062735E" w:rsidRDefault="0062735E">
      <w:pPr>
        <w:rPr>
          <w:sz w:val="36"/>
          <w:szCs w:val="36"/>
        </w:rPr>
      </w:pPr>
    </w:p>
    <w:p w14:paraId="28F329D2" w14:textId="77777777" w:rsidR="0062735E" w:rsidRDefault="0062735E">
      <w:pPr>
        <w:rPr>
          <w:sz w:val="36"/>
          <w:szCs w:val="36"/>
        </w:rPr>
      </w:pPr>
    </w:p>
    <w:p w14:paraId="51374248" w14:textId="77777777" w:rsidR="0062735E" w:rsidRDefault="0062735E">
      <w:pPr>
        <w:rPr>
          <w:sz w:val="36"/>
          <w:szCs w:val="36"/>
        </w:rPr>
      </w:pPr>
    </w:p>
    <w:p w14:paraId="43125191" w14:textId="77777777" w:rsidR="0062735E" w:rsidRDefault="0062735E">
      <w:pPr>
        <w:rPr>
          <w:sz w:val="36"/>
          <w:szCs w:val="36"/>
        </w:rPr>
      </w:pPr>
    </w:p>
    <w:p w14:paraId="3801E92D" w14:textId="77777777" w:rsidR="0062735E" w:rsidRDefault="0062735E">
      <w:pPr>
        <w:rPr>
          <w:sz w:val="36"/>
          <w:szCs w:val="36"/>
        </w:rPr>
      </w:pPr>
    </w:p>
    <w:p w14:paraId="1238F845" w14:textId="77777777" w:rsidR="0062735E" w:rsidRDefault="0062735E">
      <w:pPr>
        <w:rPr>
          <w:sz w:val="36"/>
          <w:szCs w:val="36"/>
        </w:rPr>
      </w:pPr>
    </w:p>
    <w:p w14:paraId="6671BA99" w14:textId="77777777" w:rsidR="00433207" w:rsidRDefault="00433207">
      <w:pPr>
        <w:rPr>
          <w:sz w:val="36"/>
          <w:szCs w:val="36"/>
        </w:rPr>
      </w:pPr>
    </w:p>
    <w:p w14:paraId="1178BF82" w14:textId="0E86DA4F" w:rsidR="00744C4D" w:rsidRPr="00053FF9" w:rsidRDefault="00744C4D">
      <w:pPr>
        <w:rPr>
          <w:b/>
          <w:bCs/>
          <w:sz w:val="28"/>
          <w:szCs w:val="28"/>
        </w:rPr>
      </w:pPr>
      <w:proofErr w:type="gramStart"/>
      <w:r w:rsidRPr="00053FF9">
        <w:rPr>
          <w:b/>
          <w:bCs/>
          <w:sz w:val="28"/>
          <w:szCs w:val="28"/>
        </w:rPr>
        <w:t>ABSTRACT :</w:t>
      </w:r>
      <w:proofErr w:type="gramEnd"/>
    </w:p>
    <w:p w14:paraId="515CC23D" w14:textId="77777777" w:rsidR="00DE24F6" w:rsidRDefault="00DE24F6"/>
    <w:p w14:paraId="22C22C1A" w14:textId="77777777" w:rsidR="000F618A" w:rsidRPr="000F618A" w:rsidRDefault="000F618A" w:rsidP="000F618A">
      <w:pPr>
        <w:rPr>
          <w:sz w:val="32"/>
          <w:szCs w:val="32"/>
        </w:rPr>
      </w:pPr>
      <w:r w:rsidRPr="000F618A">
        <w:rPr>
          <w:sz w:val="32"/>
          <w:szCs w:val="32"/>
        </w:rPr>
        <w:t xml:space="preserve">In order to screen for bacteriuria in women, a side centrifuge gram stain was done. </w:t>
      </w:r>
    </w:p>
    <w:p w14:paraId="0E229633" w14:textId="77777777" w:rsidR="000F618A" w:rsidRPr="000F618A" w:rsidRDefault="000F618A" w:rsidP="000F618A">
      <w:pPr>
        <w:rPr>
          <w:sz w:val="32"/>
          <w:szCs w:val="32"/>
        </w:rPr>
      </w:pPr>
      <w:r w:rsidRPr="000F618A">
        <w:rPr>
          <w:sz w:val="32"/>
          <w:szCs w:val="32"/>
        </w:rPr>
        <w:t xml:space="preserve">4161 urine specimens were submitted in urine preservative tubes for routine culture for slide centrifuges gram staining. Each urine sample was mixed well, and 0.2 ml of each sample was pipetted into a slide centrifuge chamber and spun at 2,000 rpm for 5 minutes. </w:t>
      </w:r>
    </w:p>
    <w:p w14:paraId="5FE8D135" w14:textId="77777777" w:rsidR="000F618A" w:rsidRPr="000F618A" w:rsidRDefault="000F618A" w:rsidP="000F618A">
      <w:pPr>
        <w:rPr>
          <w:sz w:val="32"/>
          <w:szCs w:val="32"/>
        </w:rPr>
      </w:pPr>
    </w:p>
    <w:p w14:paraId="01AEBE51" w14:textId="77777777" w:rsidR="000F618A" w:rsidRPr="000F618A" w:rsidRDefault="000F618A" w:rsidP="000F618A">
      <w:pPr>
        <w:rPr>
          <w:sz w:val="32"/>
          <w:szCs w:val="32"/>
        </w:rPr>
      </w:pPr>
      <w:r w:rsidRPr="000F618A">
        <w:rPr>
          <w:sz w:val="32"/>
          <w:szCs w:val="32"/>
        </w:rPr>
        <w:t xml:space="preserve">The slides were heat fixed, gram stained, and examined by laboratory personnel who scanned 12 oil-immersion fields in a predetermined sequence. </w:t>
      </w:r>
    </w:p>
    <w:p w14:paraId="27C7D7A9" w14:textId="77777777" w:rsidR="000F618A" w:rsidRPr="000F618A" w:rsidRDefault="000F618A" w:rsidP="000F618A">
      <w:pPr>
        <w:rPr>
          <w:sz w:val="32"/>
          <w:szCs w:val="32"/>
        </w:rPr>
      </w:pPr>
    </w:p>
    <w:p w14:paraId="4715A516" w14:textId="38A924A5" w:rsidR="00737DF6" w:rsidRPr="00D767D3" w:rsidRDefault="000F618A" w:rsidP="000F618A">
      <w:pPr>
        <w:rPr>
          <w:sz w:val="32"/>
          <w:szCs w:val="32"/>
        </w:rPr>
      </w:pPr>
      <w:r w:rsidRPr="000F618A">
        <w:rPr>
          <w:sz w:val="32"/>
          <w:szCs w:val="32"/>
        </w:rPr>
        <w:t>A positive urine screen (</w:t>
      </w:r>
      <w:proofErr w:type="gramStart"/>
      <w:r w:rsidRPr="000F618A">
        <w:rPr>
          <w:sz w:val="32"/>
          <w:szCs w:val="32"/>
        </w:rPr>
        <w:t>E.coli</w:t>
      </w:r>
      <w:proofErr w:type="gramEnd"/>
      <w:r w:rsidRPr="000F618A">
        <w:rPr>
          <w:sz w:val="32"/>
          <w:szCs w:val="32"/>
        </w:rPr>
        <w:t xml:space="preserve"> isolated in 75% of the females under research) was defined as the presence of the same organism in six or more fields. Urine samples were cultured using a 0.001ml loop and comparison</w:t>
      </w:r>
    </w:p>
    <w:p w14:paraId="1B04A67F" w14:textId="344B5762" w:rsidR="00392CB7" w:rsidRPr="002C150B" w:rsidRDefault="002C150B" w:rsidP="00B12260">
      <w:pPr>
        <w:rPr>
          <w:sz w:val="32"/>
          <w:szCs w:val="32"/>
        </w:rPr>
      </w:pPr>
      <w:r w:rsidRPr="002C150B">
        <w:rPr>
          <w:sz w:val="32"/>
          <w:szCs w:val="32"/>
        </w:rPr>
        <w:t>When a lower colony count of 10,000 or more CFU/ml was used as a comparison, the screen showed a sensitivity rate of 88 percent, a specificity rate of 95 percent, a negative predictive value of 99 percent, and a positive predictive value of 65 percent.</w:t>
      </w:r>
    </w:p>
    <w:p w14:paraId="2C288C1F" w14:textId="2A944346" w:rsidR="00392CB7" w:rsidRDefault="00392CB7" w:rsidP="00B12260"/>
    <w:p w14:paraId="14E5AF3F" w14:textId="4A80BD0F" w:rsidR="00392CB7" w:rsidRDefault="00392CB7" w:rsidP="00B12260"/>
    <w:p w14:paraId="47E1B2A1" w14:textId="388E9D96" w:rsidR="00392CB7" w:rsidRDefault="00392CB7" w:rsidP="00B12260"/>
    <w:p w14:paraId="524047D3" w14:textId="07105CAC" w:rsidR="00392CB7" w:rsidRDefault="00392CB7" w:rsidP="00B12260"/>
    <w:p w14:paraId="19BFDEFF" w14:textId="70DA8C10" w:rsidR="00392CB7" w:rsidRDefault="00392CB7" w:rsidP="00B12260"/>
    <w:p w14:paraId="0B3C4132" w14:textId="219DC68D" w:rsidR="00392CB7" w:rsidRDefault="00392CB7" w:rsidP="00B12260"/>
    <w:p w14:paraId="3CD6C938" w14:textId="16F23373" w:rsidR="00392CB7" w:rsidRDefault="00392CB7" w:rsidP="00B12260"/>
    <w:p w14:paraId="64AC8EE7" w14:textId="4AF322BD" w:rsidR="00392CB7" w:rsidRDefault="00392CB7" w:rsidP="00B12260"/>
    <w:p w14:paraId="6C8878EF" w14:textId="4A946594" w:rsidR="00392CB7" w:rsidRDefault="00392CB7" w:rsidP="00B12260"/>
    <w:p w14:paraId="3A09C93D" w14:textId="247A0746" w:rsidR="00392CB7" w:rsidRDefault="00392CB7" w:rsidP="00B12260"/>
    <w:p w14:paraId="7875C14C" w14:textId="58857BA4" w:rsidR="00392CB7" w:rsidRDefault="00392CB7" w:rsidP="00B12260"/>
    <w:p w14:paraId="13E52650" w14:textId="58FB7579" w:rsidR="00392CB7" w:rsidRDefault="00392CB7" w:rsidP="00B12260"/>
    <w:p w14:paraId="0AC69F4A" w14:textId="77777777" w:rsidR="00433207" w:rsidRDefault="00433207" w:rsidP="0062735E"/>
    <w:p w14:paraId="10DA6DA5" w14:textId="77777777" w:rsidR="002C150B" w:rsidRDefault="002C150B" w:rsidP="0062735E"/>
    <w:p w14:paraId="57AAFF3B" w14:textId="77777777" w:rsidR="002C150B" w:rsidRDefault="002C150B" w:rsidP="0062735E"/>
    <w:p w14:paraId="0807D806" w14:textId="2529B671" w:rsidR="0062735E" w:rsidRDefault="006E007E" w:rsidP="0062735E">
      <w:pPr>
        <w:rPr>
          <w:sz w:val="28"/>
          <w:szCs w:val="28"/>
        </w:rPr>
      </w:pPr>
      <w:r>
        <w:t xml:space="preserve"> </w:t>
      </w:r>
      <w:r w:rsidR="00053FF9" w:rsidRPr="00053FF9">
        <w:rPr>
          <w:b/>
          <w:bCs/>
          <w:sz w:val="28"/>
          <w:szCs w:val="28"/>
        </w:rPr>
        <w:t>INTRODUCTION</w:t>
      </w:r>
      <w:r w:rsidR="0062735E" w:rsidRPr="0062735E">
        <w:rPr>
          <w:sz w:val="28"/>
          <w:szCs w:val="28"/>
        </w:rPr>
        <w:t>:</w:t>
      </w:r>
    </w:p>
    <w:p w14:paraId="2BE65E58" w14:textId="77777777" w:rsidR="0062735E" w:rsidRPr="0062735E" w:rsidRDefault="0062735E" w:rsidP="0062735E">
      <w:pPr>
        <w:rPr>
          <w:sz w:val="28"/>
          <w:szCs w:val="28"/>
        </w:rPr>
      </w:pPr>
    </w:p>
    <w:p w14:paraId="06D0AFAD" w14:textId="77777777" w:rsidR="002C7D68" w:rsidRPr="002C7D68" w:rsidRDefault="002C7D68" w:rsidP="002C7D68">
      <w:pPr>
        <w:rPr>
          <w:sz w:val="32"/>
          <w:szCs w:val="32"/>
        </w:rPr>
      </w:pPr>
      <w:r w:rsidRPr="002C7D68">
        <w:rPr>
          <w:sz w:val="32"/>
          <w:szCs w:val="32"/>
        </w:rPr>
        <w:t>UTIs are one of the most prevalent bacterial infections in women, with enteric bacteria (</w:t>
      </w:r>
      <w:proofErr w:type="gramStart"/>
      <w:r w:rsidRPr="002C7D68">
        <w:rPr>
          <w:sz w:val="32"/>
          <w:szCs w:val="32"/>
        </w:rPr>
        <w:t>E.coli</w:t>
      </w:r>
      <w:proofErr w:type="gramEnd"/>
      <w:r w:rsidRPr="002C7D68">
        <w:rPr>
          <w:sz w:val="32"/>
          <w:szCs w:val="32"/>
        </w:rPr>
        <w:t xml:space="preserve">) being the most commonly isolated pathogen. </w:t>
      </w:r>
    </w:p>
    <w:p w14:paraId="0EF0338D" w14:textId="77777777" w:rsidR="002C7D68" w:rsidRPr="002C7D68" w:rsidRDefault="002C7D68" w:rsidP="002C7D68">
      <w:pPr>
        <w:rPr>
          <w:sz w:val="32"/>
          <w:szCs w:val="32"/>
        </w:rPr>
      </w:pPr>
      <w:r w:rsidRPr="002C7D68">
        <w:rPr>
          <w:sz w:val="32"/>
          <w:szCs w:val="32"/>
        </w:rPr>
        <w:t xml:space="preserve">Rapid identification of bacteriuria is desirable since it improves female genitourinary health. </w:t>
      </w:r>
    </w:p>
    <w:p w14:paraId="124CC158" w14:textId="1B115DB7" w:rsidR="0062735E" w:rsidRDefault="002C7D68" w:rsidP="002C7D68">
      <w:pPr>
        <w:rPr>
          <w:sz w:val="32"/>
          <w:szCs w:val="32"/>
        </w:rPr>
      </w:pPr>
      <w:r w:rsidRPr="002C7D68">
        <w:rPr>
          <w:sz w:val="32"/>
          <w:szCs w:val="32"/>
        </w:rPr>
        <w:t>A reliable urine screening approach can provide the clinician with meaningful, timely information and may also eliminate the need for culture for some urine specimens that exhibit negative results.</w:t>
      </w:r>
    </w:p>
    <w:p w14:paraId="044504D5" w14:textId="77777777" w:rsidR="002C7D68" w:rsidRPr="00D767D3" w:rsidRDefault="002C7D68" w:rsidP="002C7D68">
      <w:pPr>
        <w:rPr>
          <w:sz w:val="32"/>
          <w:szCs w:val="32"/>
        </w:rPr>
      </w:pPr>
    </w:p>
    <w:p w14:paraId="720E00E8" w14:textId="77777777" w:rsidR="00C1511A" w:rsidRPr="00C1511A" w:rsidRDefault="00C1511A" w:rsidP="00C1511A">
      <w:pPr>
        <w:rPr>
          <w:sz w:val="32"/>
          <w:szCs w:val="32"/>
        </w:rPr>
      </w:pPr>
      <w:r w:rsidRPr="00C1511A">
        <w:rPr>
          <w:sz w:val="32"/>
          <w:szCs w:val="32"/>
        </w:rPr>
        <w:t xml:space="preserve">The gram stain has been used to detect the presence of bacteriuria. </w:t>
      </w:r>
    </w:p>
    <w:p w14:paraId="1E45B7D3" w14:textId="77777777" w:rsidR="00C1511A" w:rsidRPr="00C1511A" w:rsidRDefault="00C1511A" w:rsidP="00C1511A">
      <w:pPr>
        <w:rPr>
          <w:sz w:val="32"/>
          <w:szCs w:val="32"/>
        </w:rPr>
      </w:pPr>
      <w:proofErr w:type="spellStart"/>
      <w:r w:rsidRPr="00C1511A">
        <w:rPr>
          <w:sz w:val="32"/>
          <w:szCs w:val="32"/>
        </w:rPr>
        <w:t>Kass</w:t>
      </w:r>
      <w:proofErr w:type="spellEnd"/>
      <w:r w:rsidRPr="00C1511A">
        <w:rPr>
          <w:sz w:val="32"/>
          <w:szCs w:val="32"/>
        </w:rPr>
        <w:t xml:space="preserve"> reported in 1956 that gram stain smears of </w:t>
      </w:r>
      <w:proofErr w:type="spellStart"/>
      <w:r w:rsidRPr="00C1511A">
        <w:rPr>
          <w:sz w:val="32"/>
          <w:szCs w:val="32"/>
        </w:rPr>
        <w:t>uncenterfuged</w:t>
      </w:r>
      <w:proofErr w:type="spellEnd"/>
      <w:r w:rsidRPr="00C1511A">
        <w:rPr>
          <w:sz w:val="32"/>
          <w:szCs w:val="32"/>
        </w:rPr>
        <w:t xml:space="preserve"> urine were positive in 80% of specimens with bacteria counts of 100.000 or more CFU/ml. </w:t>
      </w:r>
    </w:p>
    <w:p w14:paraId="73A9D0B9" w14:textId="7D3F00AC" w:rsidR="00C1511A" w:rsidRPr="00C1511A" w:rsidRDefault="00C1511A" w:rsidP="00C1511A">
      <w:pPr>
        <w:rPr>
          <w:sz w:val="32"/>
          <w:szCs w:val="32"/>
        </w:rPr>
      </w:pPr>
      <w:r w:rsidRPr="00C1511A">
        <w:rPr>
          <w:sz w:val="32"/>
          <w:szCs w:val="32"/>
        </w:rPr>
        <w:t xml:space="preserve">We assessed the slides </w:t>
      </w:r>
      <w:r w:rsidR="0039503F" w:rsidRPr="00C1511A">
        <w:rPr>
          <w:sz w:val="32"/>
          <w:szCs w:val="32"/>
        </w:rPr>
        <w:t>centrifuge's</w:t>
      </w:r>
      <w:r w:rsidRPr="00C1511A">
        <w:rPr>
          <w:sz w:val="32"/>
          <w:szCs w:val="32"/>
        </w:rPr>
        <w:t xml:space="preserve"> utility as a quick urine screening method in an adult female population because it was designed to be beneficial in concentrating bacteria for gram stain of body fluid specimens. </w:t>
      </w:r>
    </w:p>
    <w:p w14:paraId="7ECE67C7" w14:textId="54B93674" w:rsidR="0062735E" w:rsidRPr="00D767D3" w:rsidRDefault="00C1511A" w:rsidP="00C1511A">
      <w:pPr>
        <w:rPr>
          <w:sz w:val="32"/>
          <w:szCs w:val="32"/>
        </w:rPr>
      </w:pPr>
      <w:r w:rsidRPr="00C1511A">
        <w:rPr>
          <w:sz w:val="32"/>
          <w:szCs w:val="32"/>
        </w:rPr>
        <w:t>The findings were then compared to quantitative culture.</w:t>
      </w:r>
    </w:p>
    <w:p w14:paraId="429E9BC3" w14:textId="59CA57B6" w:rsidR="00392CB7" w:rsidRPr="0062735E" w:rsidRDefault="00392CB7" w:rsidP="00B12260"/>
    <w:p w14:paraId="4293D315" w14:textId="3C15B109" w:rsidR="00392CB7" w:rsidRDefault="00392CB7" w:rsidP="00B12260"/>
    <w:p w14:paraId="27356908" w14:textId="470B2BAD" w:rsidR="00392CB7" w:rsidRDefault="00392CB7" w:rsidP="00B12260"/>
    <w:p w14:paraId="12976889" w14:textId="55921DB2" w:rsidR="00392CB7" w:rsidRDefault="00392CB7" w:rsidP="00B12260"/>
    <w:p w14:paraId="618A0BE8" w14:textId="07F79FBF" w:rsidR="00392CB7" w:rsidRDefault="00392CB7" w:rsidP="00B12260"/>
    <w:p w14:paraId="41140753" w14:textId="3869C15C" w:rsidR="00392CB7" w:rsidRDefault="00392CB7" w:rsidP="00B12260"/>
    <w:p w14:paraId="727DF7F7" w14:textId="77777777" w:rsidR="001C4876" w:rsidRDefault="001C4876" w:rsidP="00B12260">
      <w:pPr>
        <w:rPr>
          <w:sz w:val="28"/>
          <w:szCs w:val="28"/>
        </w:rPr>
      </w:pPr>
    </w:p>
    <w:p w14:paraId="1315EAEC" w14:textId="77777777" w:rsidR="001C4876" w:rsidRDefault="001C4876" w:rsidP="00B12260">
      <w:pPr>
        <w:rPr>
          <w:sz w:val="28"/>
          <w:szCs w:val="28"/>
        </w:rPr>
      </w:pPr>
    </w:p>
    <w:p w14:paraId="5CFC7C51" w14:textId="77777777" w:rsidR="001C4876" w:rsidRDefault="001C4876" w:rsidP="00B12260">
      <w:pPr>
        <w:rPr>
          <w:sz w:val="28"/>
          <w:szCs w:val="28"/>
        </w:rPr>
      </w:pPr>
    </w:p>
    <w:p w14:paraId="1662A8CD" w14:textId="77777777" w:rsidR="001C4876" w:rsidRDefault="001C4876" w:rsidP="00B12260">
      <w:pPr>
        <w:rPr>
          <w:sz w:val="28"/>
          <w:szCs w:val="28"/>
        </w:rPr>
      </w:pPr>
    </w:p>
    <w:p w14:paraId="2E5117B3" w14:textId="77777777" w:rsidR="001C4876" w:rsidRDefault="001C4876" w:rsidP="00B12260">
      <w:pPr>
        <w:rPr>
          <w:sz w:val="28"/>
          <w:szCs w:val="28"/>
        </w:rPr>
      </w:pPr>
    </w:p>
    <w:p w14:paraId="3EB798FD" w14:textId="77777777" w:rsidR="001C4876" w:rsidRDefault="001C4876" w:rsidP="00B12260">
      <w:pPr>
        <w:rPr>
          <w:sz w:val="28"/>
          <w:szCs w:val="28"/>
        </w:rPr>
      </w:pPr>
    </w:p>
    <w:p w14:paraId="34E55DB4" w14:textId="77777777" w:rsidR="001C4876" w:rsidRDefault="001C4876" w:rsidP="00B12260">
      <w:pPr>
        <w:rPr>
          <w:sz w:val="28"/>
          <w:szCs w:val="28"/>
        </w:rPr>
      </w:pPr>
    </w:p>
    <w:p w14:paraId="1EBBC1DB" w14:textId="77777777" w:rsidR="001C4876" w:rsidRDefault="001C4876" w:rsidP="00B12260">
      <w:pPr>
        <w:rPr>
          <w:sz w:val="28"/>
          <w:szCs w:val="28"/>
        </w:rPr>
      </w:pPr>
    </w:p>
    <w:p w14:paraId="7B22FA98" w14:textId="77777777" w:rsidR="001C4876" w:rsidRDefault="001C4876" w:rsidP="00B12260">
      <w:pPr>
        <w:rPr>
          <w:sz w:val="28"/>
          <w:szCs w:val="28"/>
        </w:rPr>
      </w:pPr>
    </w:p>
    <w:p w14:paraId="4A337E12" w14:textId="77777777" w:rsidR="001C4876" w:rsidRDefault="001C4876" w:rsidP="00B12260">
      <w:pPr>
        <w:rPr>
          <w:sz w:val="28"/>
          <w:szCs w:val="28"/>
        </w:rPr>
      </w:pPr>
    </w:p>
    <w:p w14:paraId="09B1E5BF" w14:textId="77777777" w:rsidR="001C4876" w:rsidRDefault="001C4876" w:rsidP="00B12260">
      <w:pPr>
        <w:rPr>
          <w:sz w:val="28"/>
          <w:szCs w:val="28"/>
        </w:rPr>
      </w:pPr>
    </w:p>
    <w:p w14:paraId="4C2BC7D4" w14:textId="31DB4072" w:rsidR="00392CB7" w:rsidRDefault="00053FF9" w:rsidP="00B12260">
      <w:pPr>
        <w:rPr>
          <w:sz w:val="28"/>
          <w:szCs w:val="28"/>
        </w:rPr>
      </w:pPr>
      <w:r w:rsidRPr="00053FF9">
        <w:rPr>
          <w:b/>
          <w:bCs/>
          <w:sz w:val="28"/>
          <w:szCs w:val="28"/>
        </w:rPr>
        <w:t>MATERIAL</w:t>
      </w:r>
      <w:r>
        <w:rPr>
          <w:sz w:val="28"/>
          <w:szCs w:val="28"/>
        </w:rPr>
        <w:t xml:space="preserve"> </w:t>
      </w:r>
      <w:r w:rsidRPr="00053FF9">
        <w:rPr>
          <w:b/>
          <w:bCs/>
          <w:sz w:val="28"/>
          <w:szCs w:val="28"/>
        </w:rPr>
        <w:t>AND</w:t>
      </w:r>
      <w:r>
        <w:rPr>
          <w:sz w:val="28"/>
          <w:szCs w:val="28"/>
        </w:rPr>
        <w:t xml:space="preserve"> </w:t>
      </w:r>
      <w:r w:rsidRPr="00053FF9">
        <w:rPr>
          <w:b/>
          <w:bCs/>
          <w:sz w:val="28"/>
          <w:szCs w:val="28"/>
        </w:rPr>
        <w:t>METHOD</w:t>
      </w:r>
      <w:r>
        <w:rPr>
          <w:sz w:val="28"/>
          <w:szCs w:val="28"/>
        </w:rPr>
        <w:t>:</w:t>
      </w:r>
    </w:p>
    <w:p w14:paraId="434426A3" w14:textId="77777777" w:rsidR="0091635F" w:rsidRDefault="0091635F" w:rsidP="00B12260">
      <w:pPr>
        <w:rPr>
          <w:sz w:val="28"/>
          <w:szCs w:val="28"/>
        </w:rPr>
      </w:pPr>
      <w:bookmarkStart w:id="0" w:name="_GoBack"/>
      <w:bookmarkEnd w:id="0"/>
    </w:p>
    <w:p w14:paraId="39396448" w14:textId="77777777" w:rsidR="00C1511A" w:rsidRPr="00C1511A" w:rsidRDefault="00C1511A" w:rsidP="00C1511A">
      <w:pPr>
        <w:rPr>
          <w:sz w:val="32"/>
          <w:szCs w:val="32"/>
        </w:rPr>
      </w:pPr>
      <w:r w:rsidRPr="00C1511A">
        <w:rPr>
          <w:sz w:val="32"/>
          <w:szCs w:val="32"/>
        </w:rPr>
        <w:t xml:space="preserve">1684 urine specimens were collected at first, and 0.2 ml of each specimen was deposited into a centrifuge chamber, capped, and centrifuged at 2000 rpm for 5 minutes in a slide centrifuge. </w:t>
      </w:r>
    </w:p>
    <w:p w14:paraId="0B66448C" w14:textId="69C8F179" w:rsidR="00C1511A" w:rsidRPr="00C1511A" w:rsidRDefault="00C1511A" w:rsidP="00C1511A">
      <w:pPr>
        <w:rPr>
          <w:sz w:val="32"/>
          <w:szCs w:val="32"/>
        </w:rPr>
      </w:pPr>
      <w:r w:rsidRPr="00C1511A">
        <w:rPr>
          <w:sz w:val="32"/>
          <w:szCs w:val="32"/>
        </w:rPr>
        <w:t>The slides were heat fixed and stained with gram staining using the following procedures:</w:t>
      </w:r>
    </w:p>
    <w:p w14:paraId="4F4612F9" w14:textId="4E52AA7B" w:rsidR="00392CB7" w:rsidRDefault="00392CB7" w:rsidP="00B12260"/>
    <w:p w14:paraId="2CDECD0D" w14:textId="29FFA311" w:rsidR="007B3161" w:rsidRPr="00D767D3" w:rsidRDefault="007B3161" w:rsidP="007B3161">
      <w:pPr>
        <w:pStyle w:val="a3"/>
        <w:numPr>
          <w:ilvl w:val="0"/>
          <w:numId w:val="2"/>
        </w:numPr>
        <w:rPr>
          <w:sz w:val="32"/>
          <w:szCs w:val="32"/>
        </w:rPr>
      </w:pPr>
      <w:r w:rsidRPr="00D767D3">
        <w:rPr>
          <w:sz w:val="32"/>
          <w:szCs w:val="32"/>
        </w:rPr>
        <w:t xml:space="preserve">solutions of crystal </w:t>
      </w:r>
      <w:proofErr w:type="gramStart"/>
      <w:r w:rsidRPr="00D767D3">
        <w:rPr>
          <w:sz w:val="32"/>
          <w:szCs w:val="32"/>
        </w:rPr>
        <w:t>violet ,</w:t>
      </w:r>
      <w:proofErr w:type="gramEnd"/>
      <w:r w:rsidRPr="00D767D3">
        <w:rPr>
          <w:sz w:val="32"/>
          <w:szCs w:val="32"/>
        </w:rPr>
        <w:t xml:space="preserve"> gram’s iodine , </w:t>
      </w:r>
      <w:r w:rsidR="00F35259" w:rsidRPr="00D767D3">
        <w:rPr>
          <w:sz w:val="32"/>
          <w:szCs w:val="32"/>
        </w:rPr>
        <w:t>95% ethanol and/or isopropanol-acetone mixture ( 3:1 ) and safranin.</w:t>
      </w:r>
    </w:p>
    <w:p w14:paraId="62564069" w14:textId="4F1F92C0" w:rsidR="00F35259" w:rsidRPr="00D767D3" w:rsidRDefault="00F35259" w:rsidP="007B3161">
      <w:pPr>
        <w:pStyle w:val="a3"/>
        <w:numPr>
          <w:ilvl w:val="0"/>
          <w:numId w:val="2"/>
        </w:numPr>
        <w:rPr>
          <w:sz w:val="32"/>
          <w:szCs w:val="32"/>
        </w:rPr>
      </w:pPr>
      <w:r w:rsidRPr="00D767D3">
        <w:rPr>
          <w:sz w:val="32"/>
          <w:szCs w:val="32"/>
        </w:rPr>
        <w:t>clean glass slides.</w:t>
      </w:r>
    </w:p>
    <w:p w14:paraId="094DA5D9" w14:textId="2D5F5F7E" w:rsidR="00F35259" w:rsidRPr="00D767D3" w:rsidRDefault="00F35259" w:rsidP="007B3161">
      <w:pPr>
        <w:pStyle w:val="a3"/>
        <w:numPr>
          <w:ilvl w:val="0"/>
          <w:numId w:val="2"/>
        </w:numPr>
        <w:rPr>
          <w:sz w:val="32"/>
          <w:szCs w:val="32"/>
        </w:rPr>
      </w:pPr>
      <w:r w:rsidRPr="00D767D3">
        <w:rPr>
          <w:sz w:val="32"/>
          <w:szCs w:val="32"/>
        </w:rPr>
        <w:t>Inoculating loop.</w:t>
      </w:r>
    </w:p>
    <w:p w14:paraId="3EDF298F" w14:textId="07613E0D" w:rsidR="00F35259" w:rsidRPr="00D767D3" w:rsidRDefault="00F35259" w:rsidP="007B3161">
      <w:pPr>
        <w:pStyle w:val="a3"/>
        <w:numPr>
          <w:ilvl w:val="0"/>
          <w:numId w:val="2"/>
        </w:numPr>
        <w:rPr>
          <w:sz w:val="32"/>
          <w:szCs w:val="32"/>
        </w:rPr>
      </w:pPr>
      <w:r w:rsidRPr="00D767D3">
        <w:rPr>
          <w:sz w:val="32"/>
          <w:szCs w:val="32"/>
        </w:rPr>
        <w:t>Bunsen burner.</w:t>
      </w:r>
    </w:p>
    <w:p w14:paraId="38962010" w14:textId="4957E437" w:rsidR="00F35259" w:rsidRPr="00D767D3" w:rsidRDefault="00F35259" w:rsidP="007B3161">
      <w:pPr>
        <w:pStyle w:val="a3"/>
        <w:numPr>
          <w:ilvl w:val="0"/>
          <w:numId w:val="2"/>
        </w:numPr>
        <w:rPr>
          <w:sz w:val="32"/>
          <w:szCs w:val="32"/>
        </w:rPr>
      </w:pPr>
      <w:r w:rsidRPr="00D767D3">
        <w:rPr>
          <w:sz w:val="32"/>
          <w:szCs w:val="32"/>
        </w:rPr>
        <w:t>Microscope.</w:t>
      </w:r>
    </w:p>
    <w:p w14:paraId="4BDAE946" w14:textId="0AF8BB54" w:rsidR="00F35259" w:rsidRPr="00D767D3" w:rsidRDefault="00F35259" w:rsidP="007B3161">
      <w:pPr>
        <w:pStyle w:val="a3"/>
        <w:numPr>
          <w:ilvl w:val="0"/>
          <w:numId w:val="2"/>
        </w:numPr>
        <w:rPr>
          <w:sz w:val="32"/>
          <w:szCs w:val="32"/>
        </w:rPr>
      </w:pPr>
      <w:r w:rsidRPr="00D767D3">
        <w:rPr>
          <w:sz w:val="32"/>
          <w:szCs w:val="32"/>
        </w:rPr>
        <w:t>Immersion oil.</w:t>
      </w:r>
    </w:p>
    <w:p w14:paraId="03373D1E" w14:textId="12861693" w:rsidR="00F35259" w:rsidRPr="00D767D3" w:rsidRDefault="00F35259" w:rsidP="007B3161">
      <w:pPr>
        <w:pStyle w:val="a3"/>
        <w:numPr>
          <w:ilvl w:val="0"/>
          <w:numId w:val="2"/>
        </w:numPr>
        <w:rPr>
          <w:sz w:val="32"/>
          <w:szCs w:val="32"/>
        </w:rPr>
      </w:pPr>
      <w:proofErr w:type="spellStart"/>
      <w:r w:rsidRPr="00D767D3">
        <w:rPr>
          <w:sz w:val="32"/>
          <w:szCs w:val="32"/>
        </w:rPr>
        <w:t>Difco</w:t>
      </w:r>
      <w:proofErr w:type="spellEnd"/>
      <w:r w:rsidRPr="00D767D3">
        <w:rPr>
          <w:sz w:val="32"/>
          <w:szCs w:val="32"/>
        </w:rPr>
        <w:t>.</w:t>
      </w:r>
    </w:p>
    <w:p w14:paraId="3D1CB07D" w14:textId="4306845E" w:rsidR="00F35259" w:rsidRPr="00D767D3" w:rsidRDefault="00F35259" w:rsidP="007B3161">
      <w:pPr>
        <w:pStyle w:val="a3"/>
        <w:numPr>
          <w:ilvl w:val="0"/>
          <w:numId w:val="2"/>
        </w:numPr>
        <w:rPr>
          <w:sz w:val="32"/>
          <w:szCs w:val="32"/>
        </w:rPr>
      </w:pPr>
      <w:r w:rsidRPr="00D767D3">
        <w:rPr>
          <w:sz w:val="32"/>
          <w:szCs w:val="32"/>
        </w:rPr>
        <w:t xml:space="preserve">Slide warmer </w:t>
      </w:r>
    </w:p>
    <w:p w14:paraId="6C10E017" w14:textId="3EC8E878" w:rsidR="00F35259" w:rsidRPr="00D767D3" w:rsidRDefault="00F35259" w:rsidP="007B3161">
      <w:pPr>
        <w:pStyle w:val="a3"/>
        <w:numPr>
          <w:ilvl w:val="0"/>
          <w:numId w:val="2"/>
        </w:numPr>
        <w:rPr>
          <w:sz w:val="32"/>
          <w:szCs w:val="32"/>
        </w:rPr>
      </w:pPr>
      <w:r w:rsidRPr="00D767D3">
        <w:rPr>
          <w:sz w:val="32"/>
          <w:szCs w:val="32"/>
        </w:rPr>
        <w:t>Staining rack.</w:t>
      </w:r>
    </w:p>
    <w:p w14:paraId="3C8B29DF" w14:textId="1E1F66F7" w:rsidR="00F35259" w:rsidRDefault="00DB206A" w:rsidP="007B3161">
      <w:pPr>
        <w:pStyle w:val="a3"/>
        <w:numPr>
          <w:ilvl w:val="0"/>
          <w:numId w:val="2"/>
        </w:numPr>
        <w:rPr>
          <w:sz w:val="32"/>
          <w:szCs w:val="32"/>
        </w:rPr>
      </w:pPr>
      <w:proofErr w:type="spellStart"/>
      <w:r w:rsidRPr="00D767D3">
        <w:rPr>
          <w:sz w:val="32"/>
          <w:szCs w:val="32"/>
        </w:rPr>
        <w:t>Bacto</w:t>
      </w:r>
      <w:proofErr w:type="spellEnd"/>
      <w:r w:rsidRPr="00D767D3">
        <w:rPr>
          <w:sz w:val="32"/>
          <w:szCs w:val="32"/>
        </w:rPr>
        <w:t xml:space="preserve"> gram stain regents from </w:t>
      </w:r>
      <w:proofErr w:type="spellStart"/>
      <w:r w:rsidRPr="00D767D3">
        <w:rPr>
          <w:sz w:val="32"/>
          <w:szCs w:val="32"/>
        </w:rPr>
        <w:t>difco</w:t>
      </w:r>
      <w:proofErr w:type="spellEnd"/>
      <w:r w:rsidRPr="00D767D3">
        <w:rPr>
          <w:sz w:val="32"/>
          <w:szCs w:val="32"/>
        </w:rPr>
        <w:t xml:space="preserve"> for the three step gram stain.</w:t>
      </w:r>
    </w:p>
    <w:p w14:paraId="35BDD697" w14:textId="56ED7E41" w:rsidR="001C4876" w:rsidRDefault="001C4876" w:rsidP="001C4876">
      <w:pPr>
        <w:rPr>
          <w:sz w:val="32"/>
          <w:szCs w:val="32"/>
        </w:rPr>
      </w:pPr>
    </w:p>
    <w:p w14:paraId="70116BE9" w14:textId="77777777" w:rsidR="001C4876" w:rsidRPr="001C4876" w:rsidRDefault="001C4876" w:rsidP="001C4876">
      <w:pPr>
        <w:rPr>
          <w:sz w:val="32"/>
          <w:szCs w:val="32"/>
        </w:rPr>
      </w:pPr>
    </w:p>
    <w:p w14:paraId="4AF290B0" w14:textId="57DDABFB" w:rsidR="002B6FC4" w:rsidRDefault="00DB206A" w:rsidP="001C4876">
      <w:r>
        <w:rPr>
          <w:noProof/>
        </w:rPr>
        <w:lastRenderedPageBreak/>
        <w:drawing>
          <wp:inline distT="0" distB="0" distL="0" distR="0" wp14:anchorId="6635863B" wp14:editId="72B91CA3">
            <wp:extent cx="6299200" cy="3225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extLst>
                        <a:ext uri="{28A0092B-C50C-407E-A947-70E740481C1C}">
                          <a14:useLocalDpi xmlns:a14="http://schemas.microsoft.com/office/drawing/2010/main" val="0"/>
                        </a:ext>
                      </a:extLst>
                    </a:blip>
                    <a:stretch>
                      <a:fillRect/>
                    </a:stretch>
                  </pic:blipFill>
                  <pic:spPr>
                    <a:xfrm>
                      <a:off x="0" y="0"/>
                      <a:ext cx="6299200" cy="3225800"/>
                    </a:xfrm>
                    <a:prstGeom prst="rect">
                      <a:avLst/>
                    </a:prstGeom>
                  </pic:spPr>
                </pic:pic>
              </a:graphicData>
            </a:graphic>
          </wp:inline>
        </w:drawing>
      </w:r>
    </w:p>
    <w:p w14:paraId="6E1BA288" w14:textId="77777777" w:rsidR="001C4876" w:rsidRDefault="001C4876" w:rsidP="001C4876"/>
    <w:p w14:paraId="60D369EE" w14:textId="0C84DCF2" w:rsidR="002B6FC4" w:rsidRDefault="00C1511A">
      <w:r w:rsidRPr="001C4876">
        <w:rPr>
          <w:sz w:val="32"/>
          <w:szCs w:val="32"/>
        </w:rPr>
        <w:t>Beginning in the center of the slide centrifuge spot, oil-immersion microscopy was used to quickly scan 12 consecutive fields on each slide using the pattern shown in the figure</w:t>
      </w:r>
      <w:r w:rsidRPr="00C1511A">
        <w:t>.</w:t>
      </w:r>
    </w:p>
    <w:p w14:paraId="245F17C8" w14:textId="501D1D94" w:rsidR="002B6FC4" w:rsidRDefault="002B6FC4">
      <w:r>
        <w:rPr>
          <w:noProof/>
        </w:rPr>
        <w:drawing>
          <wp:inline distT="0" distB="0" distL="0" distR="0" wp14:anchorId="736B5192" wp14:editId="6C31DDF6">
            <wp:extent cx="3657600" cy="330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9">
                      <a:extLst>
                        <a:ext uri="{28A0092B-C50C-407E-A947-70E740481C1C}">
                          <a14:useLocalDpi xmlns:a14="http://schemas.microsoft.com/office/drawing/2010/main" val="0"/>
                        </a:ext>
                      </a:extLst>
                    </a:blip>
                    <a:stretch>
                      <a:fillRect/>
                    </a:stretch>
                  </pic:blipFill>
                  <pic:spPr>
                    <a:xfrm>
                      <a:off x="0" y="0"/>
                      <a:ext cx="3657600" cy="3302000"/>
                    </a:xfrm>
                    <a:prstGeom prst="rect">
                      <a:avLst/>
                    </a:prstGeom>
                  </pic:spPr>
                </pic:pic>
              </a:graphicData>
            </a:graphic>
          </wp:inline>
        </w:drawing>
      </w:r>
    </w:p>
    <w:p w14:paraId="0804904F" w14:textId="40F1775F" w:rsidR="002B6FC4" w:rsidRPr="00D767D3" w:rsidRDefault="00F94D76">
      <w:pPr>
        <w:rPr>
          <w:sz w:val="32"/>
          <w:szCs w:val="32"/>
        </w:rPr>
      </w:pPr>
      <w:r w:rsidRPr="00D767D3">
        <w:rPr>
          <w:sz w:val="32"/>
          <w:szCs w:val="32"/>
        </w:rPr>
        <w:t>The number of fields in which organisms were seen was recorded and results obtained.</w:t>
      </w:r>
    </w:p>
    <w:p w14:paraId="0A7D3F12" w14:textId="01E95AED" w:rsidR="0062735E" w:rsidRDefault="0062735E"/>
    <w:p w14:paraId="7051F137" w14:textId="129FB0E3" w:rsidR="0062735E" w:rsidRDefault="0062735E"/>
    <w:p w14:paraId="1351C038" w14:textId="4247F052" w:rsidR="0062735E" w:rsidRDefault="0062735E"/>
    <w:p w14:paraId="5CDB5AAB" w14:textId="66324D00" w:rsidR="0062735E" w:rsidRDefault="0062735E"/>
    <w:p w14:paraId="388DB5EE" w14:textId="46546659" w:rsidR="0062735E" w:rsidRDefault="00053FF9" w:rsidP="0062735E">
      <w:pPr>
        <w:rPr>
          <w:sz w:val="28"/>
          <w:szCs w:val="28"/>
        </w:rPr>
      </w:pPr>
      <w:r w:rsidRPr="00053FF9">
        <w:rPr>
          <w:b/>
          <w:bCs/>
          <w:sz w:val="28"/>
          <w:szCs w:val="28"/>
        </w:rPr>
        <w:t>RESULT AND STATISTIC ANALYSIS</w:t>
      </w:r>
      <w:r>
        <w:rPr>
          <w:sz w:val="28"/>
          <w:szCs w:val="28"/>
        </w:rPr>
        <w:t>:</w:t>
      </w:r>
    </w:p>
    <w:p w14:paraId="23363F8A" w14:textId="733063ED" w:rsidR="009B3EDE" w:rsidRDefault="009B3EDE" w:rsidP="0062735E">
      <w:pPr>
        <w:rPr>
          <w:sz w:val="28"/>
          <w:szCs w:val="28"/>
        </w:rPr>
      </w:pPr>
    </w:p>
    <w:p w14:paraId="6C8CE3D0" w14:textId="77777777" w:rsidR="009B3EDE" w:rsidRPr="009B3EDE" w:rsidRDefault="009B3EDE" w:rsidP="009B3EDE">
      <w:pPr>
        <w:rPr>
          <w:sz w:val="28"/>
          <w:szCs w:val="28"/>
        </w:rPr>
      </w:pPr>
      <w:r w:rsidRPr="009B3EDE">
        <w:rPr>
          <w:sz w:val="28"/>
          <w:szCs w:val="28"/>
        </w:rPr>
        <w:t xml:space="preserve">The goal of this study was to look for germs in urine samples from 24 LIMU understudies in their middle years. There were twelve young girls and twelve young gentlemen in attendance. </w:t>
      </w:r>
    </w:p>
    <w:p w14:paraId="740C8E4E" w14:textId="77777777" w:rsidR="009B3EDE" w:rsidRPr="009B3EDE" w:rsidRDefault="009B3EDE" w:rsidP="009B3EDE">
      <w:pPr>
        <w:rPr>
          <w:sz w:val="28"/>
          <w:szCs w:val="28"/>
        </w:rPr>
      </w:pPr>
    </w:p>
    <w:p w14:paraId="20BC4E55" w14:textId="77777777" w:rsidR="009B3EDE" w:rsidRPr="009B3EDE" w:rsidRDefault="009B3EDE" w:rsidP="009B3EDE">
      <w:pPr>
        <w:rPr>
          <w:sz w:val="28"/>
          <w:szCs w:val="28"/>
        </w:rPr>
      </w:pPr>
      <w:r w:rsidRPr="009B3EDE">
        <w:rPr>
          <w:sz w:val="28"/>
          <w:szCs w:val="28"/>
        </w:rPr>
        <w:t xml:space="preserve">a group of young males 54.2 percent of LIMU students have a disability. </w:t>
      </w:r>
    </w:p>
    <w:p w14:paraId="7315E06D" w14:textId="77777777" w:rsidR="009B3EDE" w:rsidRPr="009B3EDE" w:rsidRDefault="009B3EDE" w:rsidP="009B3EDE">
      <w:pPr>
        <w:rPr>
          <w:sz w:val="28"/>
          <w:szCs w:val="28"/>
        </w:rPr>
      </w:pPr>
    </w:p>
    <w:p w14:paraId="294FB5BA" w14:textId="15547E01" w:rsidR="009B3EDE" w:rsidRPr="009B3EDE" w:rsidRDefault="0039503F" w:rsidP="009B3EDE">
      <w:pPr>
        <w:rPr>
          <w:sz w:val="28"/>
          <w:szCs w:val="28"/>
        </w:rPr>
      </w:pPr>
      <w:r w:rsidRPr="009B3EDE">
        <w:rPr>
          <w:sz w:val="28"/>
          <w:szCs w:val="28"/>
        </w:rPr>
        <w:t>Bacteriuria</w:t>
      </w:r>
      <w:r w:rsidR="009B3EDE" w:rsidRPr="009B3EDE">
        <w:rPr>
          <w:sz w:val="28"/>
          <w:szCs w:val="28"/>
        </w:rPr>
        <w:t xml:space="preserve"> with no symptoms was identified. </w:t>
      </w:r>
    </w:p>
    <w:p w14:paraId="71FB6B6C" w14:textId="77777777" w:rsidR="009B3EDE" w:rsidRPr="009B3EDE" w:rsidRDefault="009B3EDE" w:rsidP="009B3EDE">
      <w:pPr>
        <w:rPr>
          <w:sz w:val="28"/>
          <w:szCs w:val="28"/>
        </w:rPr>
      </w:pPr>
    </w:p>
    <w:p w14:paraId="5554F9AE" w14:textId="77777777" w:rsidR="009B3EDE" w:rsidRPr="009B3EDE" w:rsidRDefault="009B3EDE" w:rsidP="009B3EDE">
      <w:pPr>
        <w:rPr>
          <w:sz w:val="28"/>
          <w:szCs w:val="28"/>
        </w:rPr>
      </w:pPr>
      <w:r w:rsidRPr="009B3EDE">
        <w:rPr>
          <w:sz w:val="28"/>
          <w:szCs w:val="28"/>
        </w:rPr>
        <w:t xml:space="preserve">There were 7 (29.2%) understudies whose pee tests were negative. </w:t>
      </w:r>
    </w:p>
    <w:p w14:paraId="37FB7455" w14:textId="77777777" w:rsidR="009B3EDE" w:rsidRPr="009B3EDE" w:rsidRDefault="009B3EDE" w:rsidP="009B3EDE">
      <w:pPr>
        <w:rPr>
          <w:sz w:val="28"/>
          <w:szCs w:val="28"/>
        </w:rPr>
      </w:pPr>
    </w:p>
    <w:p w14:paraId="44AABED7" w14:textId="77777777" w:rsidR="009B3EDE" w:rsidRPr="009B3EDE" w:rsidRDefault="009B3EDE" w:rsidP="009B3EDE">
      <w:pPr>
        <w:rPr>
          <w:sz w:val="28"/>
          <w:szCs w:val="28"/>
        </w:rPr>
      </w:pPr>
      <w:r w:rsidRPr="009B3EDE">
        <w:rPr>
          <w:sz w:val="28"/>
          <w:szCs w:val="28"/>
        </w:rPr>
        <w:t>6 (25%) cases had less than 10,000 CFU/mL, and 6 (25%) cases had less than 10,000 CFU/</w:t>
      </w:r>
      <w:proofErr w:type="spellStart"/>
      <w:r w:rsidRPr="009B3EDE">
        <w:rPr>
          <w:sz w:val="28"/>
          <w:szCs w:val="28"/>
        </w:rPr>
        <w:t>mL.</w:t>
      </w:r>
      <w:proofErr w:type="spellEnd"/>
      <w:r w:rsidRPr="009B3EDE">
        <w:rPr>
          <w:sz w:val="28"/>
          <w:szCs w:val="28"/>
        </w:rPr>
        <w:t xml:space="preserve"> </w:t>
      </w:r>
    </w:p>
    <w:p w14:paraId="65680F67" w14:textId="77777777" w:rsidR="009B3EDE" w:rsidRPr="009B3EDE" w:rsidRDefault="009B3EDE" w:rsidP="009B3EDE">
      <w:pPr>
        <w:rPr>
          <w:sz w:val="28"/>
          <w:szCs w:val="28"/>
        </w:rPr>
      </w:pPr>
    </w:p>
    <w:p w14:paraId="6423BF54" w14:textId="77777777" w:rsidR="009B3EDE" w:rsidRPr="009B3EDE" w:rsidRDefault="009B3EDE" w:rsidP="009B3EDE">
      <w:pPr>
        <w:rPr>
          <w:sz w:val="28"/>
          <w:szCs w:val="28"/>
        </w:rPr>
      </w:pPr>
      <w:r w:rsidRPr="009B3EDE">
        <w:rPr>
          <w:sz w:val="28"/>
          <w:szCs w:val="28"/>
        </w:rPr>
        <w:t xml:space="preserve">10,000 CFU/mL or above, and 11 (45.8%) with none. </w:t>
      </w:r>
    </w:p>
    <w:p w14:paraId="4A6FDC59" w14:textId="77777777" w:rsidR="009B3EDE" w:rsidRPr="009B3EDE" w:rsidRDefault="009B3EDE" w:rsidP="009B3EDE">
      <w:pPr>
        <w:rPr>
          <w:sz w:val="28"/>
          <w:szCs w:val="28"/>
        </w:rPr>
      </w:pPr>
    </w:p>
    <w:p w14:paraId="40650C36" w14:textId="77777777" w:rsidR="009B3EDE" w:rsidRPr="009B3EDE" w:rsidRDefault="009B3EDE" w:rsidP="009B3EDE">
      <w:pPr>
        <w:rPr>
          <w:sz w:val="28"/>
          <w:szCs w:val="28"/>
        </w:rPr>
      </w:pPr>
      <w:r w:rsidRPr="009B3EDE">
        <w:rPr>
          <w:sz w:val="28"/>
          <w:szCs w:val="28"/>
        </w:rPr>
        <w:t xml:space="preserve">development. As a result, asymptomatic bacteriuria became a thing of the past. </w:t>
      </w:r>
    </w:p>
    <w:p w14:paraId="7F925133" w14:textId="77777777" w:rsidR="009B3EDE" w:rsidRPr="009B3EDE" w:rsidRDefault="009B3EDE" w:rsidP="009B3EDE">
      <w:pPr>
        <w:rPr>
          <w:sz w:val="28"/>
          <w:szCs w:val="28"/>
        </w:rPr>
      </w:pPr>
    </w:p>
    <w:p w14:paraId="2B420CB6" w14:textId="77777777" w:rsidR="009B3EDE" w:rsidRPr="009B3EDE" w:rsidRDefault="009B3EDE" w:rsidP="009B3EDE">
      <w:pPr>
        <w:rPr>
          <w:sz w:val="28"/>
          <w:szCs w:val="28"/>
        </w:rPr>
      </w:pPr>
      <w:r w:rsidRPr="009B3EDE">
        <w:rPr>
          <w:sz w:val="28"/>
          <w:szCs w:val="28"/>
        </w:rPr>
        <w:t xml:space="preserve">18% of LIMU understudies were found to have this condition. </w:t>
      </w:r>
    </w:p>
    <w:p w14:paraId="1FEE6D46" w14:textId="77777777" w:rsidR="009B3EDE" w:rsidRPr="009B3EDE" w:rsidRDefault="009B3EDE" w:rsidP="009B3EDE">
      <w:pPr>
        <w:rPr>
          <w:sz w:val="28"/>
          <w:szCs w:val="28"/>
        </w:rPr>
      </w:pPr>
    </w:p>
    <w:p w14:paraId="2276704A" w14:textId="18E2D107" w:rsidR="009B3EDE" w:rsidRDefault="009B3EDE" w:rsidP="009B3EDE">
      <w:pPr>
        <w:rPr>
          <w:sz w:val="28"/>
          <w:szCs w:val="28"/>
        </w:rPr>
      </w:pPr>
      <w:r w:rsidRPr="009B3EDE">
        <w:rPr>
          <w:sz w:val="28"/>
          <w:szCs w:val="28"/>
        </w:rPr>
        <w:t>(75% completion)</w:t>
      </w:r>
    </w:p>
    <w:p w14:paraId="0A609F16" w14:textId="77777777" w:rsidR="00D767D3" w:rsidRPr="00D767D3" w:rsidRDefault="00D767D3" w:rsidP="0062735E">
      <w:pPr>
        <w:rPr>
          <w:sz w:val="28"/>
          <w:szCs w:val="28"/>
        </w:rPr>
      </w:pPr>
    </w:p>
    <w:p w14:paraId="17DA1BA3" w14:textId="16C75354" w:rsidR="0062735E" w:rsidRPr="00C1511A" w:rsidRDefault="00C1511A" w:rsidP="0062735E">
      <w:pPr>
        <w:rPr>
          <w:sz w:val="32"/>
          <w:szCs w:val="32"/>
        </w:rPr>
      </w:pPr>
      <w:r w:rsidRPr="00C1511A">
        <w:rPr>
          <w:sz w:val="32"/>
          <w:szCs w:val="32"/>
        </w:rPr>
        <w:t>Table summarizes the distribution of combined gram staining and culture results for the 1684 specimens.</w:t>
      </w:r>
    </w:p>
    <w:p w14:paraId="5E92567B" w14:textId="2F0C9B94" w:rsidR="0062735E" w:rsidRDefault="0062735E" w:rsidP="0062735E"/>
    <w:p w14:paraId="11B95004" w14:textId="16A49BDB" w:rsidR="0062735E" w:rsidRDefault="0062735E" w:rsidP="0062735E">
      <w:r w:rsidRPr="0062735E">
        <w:rPr>
          <w:noProof/>
        </w:rPr>
        <w:lastRenderedPageBreak/>
        <w:drawing>
          <wp:inline distT="0" distB="0" distL="0" distR="0" wp14:anchorId="0C1257C6" wp14:editId="3B71DA02">
            <wp:extent cx="5943600" cy="3460286"/>
            <wp:effectExtent l="0" t="0" r="0" b="6985"/>
            <wp:docPr id="2" name="صورة 2" descr="C:\Users\LENOVO\Desktop\photo_2022-06-12_17-4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photo_2022-06-12_17-40-29.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460286"/>
                    </a:xfrm>
                    <a:prstGeom prst="rect">
                      <a:avLst/>
                    </a:prstGeom>
                    <a:noFill/>
                    <a:ln>
                      <a:noFill/>
                    </a:ln>
                  </pic:spPr>
                </pic:pic>
              </a:graphicData>
            </a:graphic>
          </wp:inline>
        </w:drawing>
      </w:r>
    </w:p>
    <w:p w14:paraId="40B8BD4F" w14:textId="0CEF2CDE" w:rsidR="0062735E" w:rsidRPr="00DE1F3D" w:rsidRDefault="00DE1F3D" w:rsidP="0062735E">
      <w:pPr>
        <w:rPr>
          <w:sz w:val="32"/>
          <w:szCs w:val="32"/>
        </w:rPr>
      </w:pPr>
      <w:r w:rsidRPr="00DE1F3D">
        <w:rPr>
          <w:sz w:val="32"/>
          <w:szCs w:val="32"/>
        </w:rPr>
        <w:t>For the 1684 specimens studied, the sensitivity of the slide centrifuge screen in detecting 100,000 or more CFU/ml on culture was 98%, the specificity was 89%, the negative predictive value was 99%, and the positive predictive value was 66%.</w:t>
      </w:r>
    </w:p>
    <w:p w14:paraId="5333C74C" w14:textId="047195DD" w:rsidR="0062735E" w:rsidRDefault="0062735E" w:rsidP="0062735E"/>
    <w:p w14:paraId="148EFE4E" w14:textId="6F983F4B" w:rsidR="0062735E" w:rsidRDefault="0062735E" w:rsidP="0062735E">
      <w:r w:rsidRPr="0062735E">
        <w:rPr>
          <w:noProof/>
        </w:rPr>
        <w:drawing>
          <wp:inline distT="0" distB="0" distL="0" distR="0" wp14:anchorId="60D1C513" wp14:editId="5EE01E13">
            <wp:extent cx="5943600" cy="2893378"/>
            <wp:effectExtent l="0" t="0" r="0" b="2540"/>
            <wp:docPr id="4" name="صورة 4" descr="C:\Users\LENOVO\Desktop\photo_2022-06-12_17-4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esktop\photo_2022-06-12_17-43-4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893378"/>
                    </a:xfrm>
                    <a:prstGeom prst="rect">
                      <a:avLst/>
                    </a:prstGeom>
                    <a:noFill/>
                    <a:ln>
                      <a:noFill/>
                    </a:ln>
                  </pic:spPr>
                </pic:pic>
              </a:graphicData>
            </a:graphic>
          </wp:inline>
        </w:drawing>
      </w:r>
    </w:p>
    <w:p w14:paraId="4823D224" w14:textId="77777777" w:rsidR="0062735E" w:rsidRPr="0062735E" w:rsidRDefault="0062735E" w:rsidP="0062735E"/>
    <w:p w14:paraId="32C0F502" w14:textId="466D1973" w:rsidR="0062735E" w:rsidRPr="0062735E" w:rsidRDefault="0062735E" w:rsidP="0062735E">
      <w:r w:rsidRPr="00D767D3">
        <w:rPr>
          <w:sz w:val="32"/>
          <w:szCs w:val="32"/>
        </w:rPr>
        <w:t xml:space="preserve">The most common organism isolated was </w:t>
      </w:r>
      <w:proofErr w:type="spellStart"/>
      <w:r w:rsidRPr="00D767D3">
        <w:rPr>
          <w:sz w:val="32"/>
          <w:szCs w:val="32"/>
        </w:rPr>
        <w:t>entoric</w:t>
      </w:r>
      <w:proofErr w:type="spellEnd"/>
      <w:r w:rsidRPr="00D767D3">
        <w:rPr>
          <w:sz w:val="32"/>
          <w:szCs w:val="32"/>
        </w:rPr>
        <w:t xml:space="preserve"> bacteria (</w:t>
      </w:r>
      <w:proofErr w:type="gramStart"/>
      <w:r w:rsidRPr="00D767D3">
        <w:rPr>
          <w:sz w:val="32"/>
          <w:szCs w:val="32"/>
        </w:rPr>
        <w:t>E.coli</w:t>
      </w:r>
      <w:proofErr w:type="gramEnd"/>
      <w:r w:rsidRPr="00D767D3">
        <w:rPr>
          <w:sz w:val="32"/>
          <w:szCs w:val="32"/>
        </w:rPr>
        <w:t>) isolated in 75% of the samples under study</w:t>
      </w:r>
      <w:r>
        <w:t xml:space="preserve"> .</w:t>
      </w:r>
    </w:p>
    <w:p w14:paraId="31D077FE" w14:textId="6432F3DC" w:rsidR="00F94D76" w:rsidRDefault="0062735E">
      <w:r w:rsidRPr="0062735E">
        <w:rPr>
          <w:noProof/>
        </w:rPr>
        <w:lastRenderedPageBreak/>
        <w:drawing>
          <wp:inline distT="0" distB="0" distL="0" distR="0" wp14:anchorId="0C35F2C3" wp14:editId="58706F01">
            <wp:extent cx="5943600" cy="3288838"/>
            <wp:effectExtent l="0" t="0" r="0" b="6985"/>
            <wp:docPr id="5" name="صورة 5" descr="C:\Users\LENOVO\Desktop\photo_2022-06-12_17-45-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NOVO\Desktop\photo_2022-06-12_17-45-13.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288838"/>
                    </a:xfrm>
                    <a:prstGeom prst="rect">
                      <a:avLst/>
                    </a:prstGeom>
                    <a:noFill/>
                    <a:ln>
                      <a:noFill/>
                    </a:ln>
                  </pic:spPr>
                </pic:pic>
              </a:graphicData>
            </a:graphic>
          </wp:inline>
        </w:drawing>
      </w:r>
    </w:p>
    <w:p w14:paraId="55B85F07" w14:textId="1D2285EF" w:rsidR="00F94D76" w:rsidRDefault="00F94D76"/>
    <w:p w14:paraId="5078D500" w14:textId="46903D29" w:rsidR="00F94D76" w:rsidRDefault="00F94D76"/>
    <w:p w14:paraId="268737C5" w14:textId="2C734D4B" w:rsidR="00F94D76" w:rsidRDefault="00F94D76"/>
    <w:p w14:paraId="3E7D5B5E" w14:textId="77777777" w:rsidR="00053FF9" w:rsidRDefault="00053FF9" w:rsidP="00053FF9">
      <w:pPr>
        <w:rPr>
          <w:sz w:val="28"/>
          <w:szCs w:val="28"/>
        </w:rPr>
      </w:pPr>
      <w:r w:rsidRPr="00053FF9">
        <w:rPr>
          <w:b/>
          <w:bCs/>
          <w:sz w:val="28"/>
          <w:szCs w:val="28"/>
        </w:rPr>
        <w:t>STATISTIC ANALYSIS</w:t>
      </w:r>
      <w:r>
        <w:rPr>
          <w:sz w:val="28"/>
          <w:szCs w:val="28"/>
        </w:rPr>
        <w:t>:</w:t>
      </w:r>
    </w:p>
    <w:p w14:paraId="759C6C25" w14:textId="0CEDBC1C" w:rsidR="00F94D76" w:rsidRDefault="00F94D76"/>
    <w:p w14:paraId="7C28E678" w14:textId="77777777" w:rsidR="0062735E" w:rsidRDefault="0062735E" w:rsidP="0062735E"/>
    <w:p w14:paraId="4BA51DCA" w14:textId="77777777" w:rsidR="0039503F" w:rsidRPr="0039503F" w:rsidRDefault="0039503F" w:rsidP="0039503F">
      <w:pPr>
        <w:rPr>
          <w:sz w:val="28"/>
          <w:szCs w:val="28"/>
        </w:rPr>
      </w:pPr>
    </w:p>
    <w:p w14:paraId="18749F62" w14:textId="77777777" w:rsidR="0039503F" w:rsidRPr="0039503F" w:rsidRDefault="0039503F" w:rsidP="0039503F">
      <w:pPr>
        <w:rPr>
          <w:sz w:val="28"/>
          <w:szCs w:val="28"/>
        </w:rPr>
      </w:pPr>
    </w:p>
    <w:tbl>
      <w:tblPr>
        <w:tblW w:w="6249" w:type="dxa"/>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33"/>
        <w:gridCol w:w="1024"/>
        <w:gridCol w:w="1024"/>
        <w:gridCol w:w="1468"/>
      </w:tblGrid>
      <w:tr w:rsidR="0039503F" w:rsidRPr="0039503F" w14:paraId="74B0E787" w14:textId="77777777" w:rsidTr="00360BAA">
        <w:trPr>
          <w:cantSplit/>
        </w:trPr>
        <w:tc>
          <w:tcPr>
            <w:tcW w:w="6249" w:type="dxa"/>
            <w:gridSpan w:val="4"/>
            <w:tcBorders>
              <w:top w:val="nil"/>
              <w:left w:val="nil"/>
              <w:bottom w:val="nil"/>
              <w:right w:val="nil"/>
            </w:tcBorders>
            <w:shd w:val="clear" w:color="auto" w:fill="FFFFFF"/>
            <w:vAlign w:val="center"/>
          </w:tcPr>
          <w:p w14:paraId="4D1333A4" w14:textId="77777777" w:rsidR="0039503F" w:rsidRPr="0039503F" w:rsidRDefault="0039503F" w:rsidP="0039503F">
            <w:pPr>
              <w:rPr>
                <w:sz w:val="28"/>
                <w:szCs w:val="28"/>
              </w:rPr>
            </w:pPr>
            <w:r w:rsidRPr="0039503F">
              <w:rPr>
                <w:b/>
                <w:bCs/>
                <w:sz w:val="28"/>
                <w:szCs w:val="28"/>
              </w:rPr>
              <w:t>Chi-Square Tests</w:t>
            </w:r>
          </w:p>
        </w:tc>
      </w:tr>
      <w:tr w:rsidR="0039503F" w:rsidRPr="0039503F" w14:paraId="06503C4E" w14:textId="77777777" w:rsidTr="00360BAA">
        <w:trPr>
          <w:cantSplit/>
        </w:trPr>
        <w:tc>
          <w:tcPr>
            <w:tcW w:w="2733" w:type="dxa"/>
            <w:tcBorders>
              <w:top w:val="nil"/>
              <w:left w:val="nil"/>
              <w:bottom w:val="single" w:sz="8" w:space="0" w:color="152935"/>
              <w:right w:val="nil"/>
            </w:tcBorders>
            <w:shd w:val="clear" w:color="auto" w:fill="FFFFFF"/>
            <w:vAlign w:val="bottom"/>
          </w:tcPr>
          <w:p w14:paraId="41AF14CA" w14:textId="77777777" w:rsidR="0039503F" w:rsidRPr="0039503F" w:rsidRDefault="0039503F" w:rsidP="0039503F">
            <w:pPr>
              <w:rPr>
                <w:sz w:val="28"/>
                <w:szCs w:val="28"/>
              </w:rPr>
            </w:pPr>
          </w:p>
        </w:tc>
        <w:tc>
          <w:tcPr>
            <w:tcW w:w="1024" w:type="dxa"/>
            <w:tcBorders>
              <w:top w:val="nil"/>
              <w:left w:val="nil"/>
              <w:bottom w:val="single" w:sz="8" w:space="0" w:color="152935"/>
              <w:right w:val="single" w:sz="8" w:space="0" w:color="E0E0E0"/>
            </w:tcBorders>
            <w:shd w:val="clear" w:color="auto" w:fill="FFFFFF"/>
            <w:vAlign w:val="bottom"/>
          </w:tcPr>
          <w:p w14:paraId="74BD4ED7" w14:textId="77777777" w:rsidR="0039503F" w:rsidRPr="0039503F" w:rsidRDefault="0039503F" w:rsidP="0039503F">
            <w:pPr>
              <w:rPr>
                <w:sz w:val="28"/>
                <w:szCs w:val="28"/>
              </w:rPr>
            </w:pPr>
            <w:r w:rsidRPr="0039503F">
              <w:rPr>
                <w:sz w:val="28"/>
                <w:szCs w:val="28"/>
              </w:rPr>
              <w:t>Value</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1D86768F" w14:textId="77777777" w:rsidR="0039503F" w:rsidRPr="0039503F" w:rsidRDefault="0039503F" w:rsidP="0039503F">
            <w:pPr>
              <w:rPr>
                <w:sz w:val="28"/>
                <w:szCs w:val="28"/>
              </w:rPr>
            </w:pPr>
            <w:proofErr w:type="spellStart"/>
            <w:r w:rsidRPr="0039503F">
              <w:rPr>
                <w:sz w:val="28"/>
                <w:szCs w:val="28"/>
              </w:rPr>
              <w:t>df</w:t>
            </w:r>
            <w:proofErr w:type="spellEnd"/>
          </w:p>
        </w:tc>
        <w:tc>
          <w:tcPr>
            <w:tcW w:w="1468" w:type="dxa"/>
            <w:tcBorders>
              <w:top w:val="nil"/>
              <w:left w:val="single" w:sz="8" w:space="0" w:color="E0E0E0"/>
              <w:bottom w:val="single" w:sz="8" w:space="0" w:color="152935"/>
              <w:right w:val="nil"/>
            </w:tcBorders>
            <w:shd w:val="clear" w:color="auto" w:fill="FFFFFF"/>
            <w:vAlign w:val="bottom"/>
          </w:tcPr>
          <w:p w14:paraId="4A7F0784" w14:textId="77777777" w:rsidR="0039503F" w:rsidRPr="0039503F" w:rsidRDefault="0039503F" w:rsidP="0039503F">
            <w:pPr>
              <w:rPr>
                <w:sz w:val="28"/>
                <w:szCs w:val="28"/>
              </w:rPr>
            </w:pPr>
            <w:r w:rsidRPr="0039503F">
              <w:rPr>
                <w:sz w:val="28"/>
                <w:szCs w:val="28"/>
              </w:rPr>
              <w:t>Asymptotic Significance (2-sided)</w:t>
            </w:r>
          </w:p>
        </w:tc>
      </w:tr>
      <w:tr w:rsidR="0039503F" w:rsidRPr="0039503F" w14:paraId="1E249A93" w14:textId="77777777" w:rsidTr="00360BAA">
        <w:trPr>
          <w:cantSplit/>
        </w:trPr>
        <w:tc>
          <w:tcPr>
            <w:tcW w:w="2733" w:type="dxa"/>
            <w:tcBorders>
              <w:top w:val="single" w:sz="8" w:space="0" w:color="152935"/>
              <w:left w:val="nil"/>
              <w:bottom w:val="single" w:sz="8" w:space="0" w:color="AEAEAE"/>
              <w:right w:val="nil"/>
            </w:tcBorders>
            <w:shd w:val="clear" w:color="auto" w:fill="E0E0E0"/>
          </w:tcPr>
          <w:p w14:paraId="4F263EA6" w14:textId="77777777" w:rsidR="0039503F" w:rsidRPr="0039503F" w:rsidRDefault="0039503F" w:rsidP="0039503F">
            <w:pPr>
              <w:rPr>
                <w:sz w:val="28"/>
                <w:szCs w:val="28"/>
              </w:rPr>
            </w:pPr>
            <w:r w:rsidRPr="0039503F">
              <w:rPr>
                <w:sz w:val="28"/>
                <w:szCs w:val="28"/>
              </w:rPr>
              <w:t>Pearson Chi-Square</w:t>
            </w:r>
          </w:p>
        </w:tc>
        <w:tc>
          <w:tcPr>
            <w:tcW w:w="1024" w:type="dxa"/>
            <w:tcBorders>
              <w:top w:val="single" w:sz="8" w:space="0" w:color="152935"/>
              <w:left w:val="nil"/>
              <w:bottom w:val="single" w:sz="8" w:space="0" w:color="AEAEAE"/>
              <w:right w:val="single" w:sz="8" w:space="0" w:color="E0E0E0"/>
            </w:tcBorders>
            <w:shd w:val="clear" w:color="auto" w:fill="FFFFFF"/>
          </w:tcPr>
          <w:p w14:paraId="093E36A2" w14:textId="77777777" w:rsidR="0039503F" w:rsidRPr="0039503F" w:rsidRDefault="0039503F" w:rsidP="0039503F">
            <w:pPr>
              <w:rPr>
                <w:sz w:val="28"/>
                <w:szCs w:val="28"/>
              </w:rPr>
            </w:pPr>
            <w:r w:rsidRPr="0039503F">
              <w:rPr>
                <w:sz w:val="28"/>
                <w:szCs w:val="28"/>
              </w:rPr>
              <w:t>8.727</w:t>
            </w:r>
            <w:r w:rsidRPr="0039503F">
              <w:rPr>
                <w:sz w:val="28"/>
                <w:szCs w:val="28"/>
                <w:vertAlign w:val="superscript"/>
              </w:rPr>
              <w:t>a</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14:paraId="32C28D8A" w14:textId="77777777" w:rsidR="0039503F" w:rsidRPr="0039503F" w:rsidRDefault="0039503F" w:rsidP="0039503F">
            <w:pPr>
              <w:rPr>
                <w:sz w:val="28"/>
                <w:szCs w:val="28"/>
              </w:rPr>
            </w:pPr>
            <w:r w:rsidRPr="0039503F">
              <w:rPr>
                <w:sz w:val="28"/>
                <w:szCs w:val="28"/>
              </w:rPr>
              <w:t>2</w:t>
            </w:r>
          </w:p>
        </w:tc>
        <w:tc>
          <w:tcPr>
            <w:tcW w:w="1468" w:type="dxa"/>
            <w:tcBorders>
              <w:top w:val="single" w:sz="8" w:space="0" w:color="152935"/>
              <w:left w:val="single" w:sz="8" w:space="0" w:color="E0E0E0"/>
              <w:bottom w:val="single" w:sz="8" w:space="0" w:color="AEAEAE"/>
              <w:right w:val="nil"/>
            </w:tcBorders>
            <w:shd w:val="clear" w:color="auto" w:fill="FFFFFF"/>
          </w:tcPr>
          <w:p w14:paraId="6CBCB2CF" w14:textId="77777777" w:rsidR="0039503F" w:rsidRPr="0039503F" w:rsidRDefault="0039503F" w:rsidP="0039503F">
            <w:pPr>
              <w:rPr>
                <w:sz w:val="28"/>
                <w:szCs w:val="28"/>
              </w:rPr>
            </w:pPr>
            <w:r w:rsidRPr="0039503F">
              <w:rPr>
                <w:sz w:val="28"/>
                <w:szCs w:val="28"/>
              </w:rPr>
              <w:t>.013</w:t>
            </w:r>
          </w:p>
        </w:tc>
      </w:tr>
      <w:tr w:rsidR="0039503F" w:rsidRPr="0039503F" w14:paraId="7CB82ABC" w14:textId="77777777" w:rsidTr="00360BAA">
        <w:trPr>
          <w:cantSplit/>
        </w:trPr>
        <w:tc>
          <w:tcPr>
            <w:tcW w:w="2733" w:type="dxa"/>
            <w:tcBorders>
              <w:top w:val="single" w:sz="8" w:space="0" w:color="AEAEAE"/>
              <w:left w:val="nil"/>
              <w:bottom w:val="single" w:sz="8" w:space="0" w:color="AEAEAE"/>
              <w:right w:val="nil"/>
            </w:tcBorders>
            <w:shd w:val="clear" w:color="auto" w:fill="E0E0E0"/>
          </w:tcPr>
          <w:p w14:paraId="7D4AB81D" w14:textId="77777777" w:rsidR="0039503F" w:rsidRPr="0039503F" w:rsidRDefault="0039503F" w:rsidP="0039503F">
            <w:pPr>
              <w:rPr>
                <w:sz w:val="28"/>
                <w:szCs w:val="28"/>
              </w:rPr>
            </w:pPr>
            <w:r w:rsidRPr="0039503F">
              <w:rPr>
                <w:sz w:val="28"/>
                <w:szCs w:val="28"/>
              </w:rPr>
              <w:t>Likelihood Ratio</w:t>
            </w:r>
          </w:p>
        </w:tc>
        <w:tc>
          <w:tcPr>
            <w:tcW w:w="1024" w:type="dxa"/>
            <w:tcBorders>
              <w:top w:val="single" w:sz="8" w:space="0" w:color="AEAEAE"/>
              <w:left w:val="nil"/>
              <w:bottom w:val="single" w:sz="8" w:space="0" w:color="AEAEAE"/>
              <w:right w:val="single" w:sz="8" w:space="0" w:color="E0E0E0"/>
            </w:tcBorders>
            <w:shd w:val="clear" w:color="auto" w:fill="FFFFFF"/>
          </w:tcPr>
          <w:p w14:paraId="36863203" w14:textId="77777777" w:rsidR="0039503F" w:rsidRPr="0039503F" w:rsidRDefault="0039503F" w:rsidP="0039503F">
            <w:pPr>
              <w:rPr>
                <w:sz w:val="28"/>
                <w:szCs w:val="28"/>
              </w:rPr>
            </w:pPr>
            <w:r w:rsidRPr="0039503F">
              <w:rPr>
                <w:sz w:val="28"/>
                <w:szCs w:val="28"/>
              </w:rPr>
              <w:t>9.949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5397222" w14:textId="77777777" w:rsidR="0039503F" w:rsidRPr="0039503F" w:rsidRDefault="0039503F" w:rsidP="0039503F">
            <w:pPr>
              <w:rPr>
                <w:sz w:val="28"/>
                <w:szCs w:val="28"/>
              </w:rPr>
            </w:pPr>
            <w:r w:rsidRPr="0039503F">
              <w:rPr>
                <w:sz w:val="28"/>
                <w:szCs w:val="28"/>
              </w:rPr>
              <w:t>2</w:t>
            </w:r>
          </w:p>
        </w:tc>
        <w:tc>
          <w:tcPr>
            <w:tcW w:w="1468" w:type="dxa"/>
            <w:tcBorders>
              <w:top w:val="single" w:sz="8" w:space="0" w:color="AEAEAE"/>
              <w:left w:val="single" w:sz="8" w:space="0" w:color="E0E0E0"/>
              <w:bottom w:val="single" w:sz="8" w:space="0" w:color="AEAEAE"/>
              <w:right w:val="nil"/>
            </w:tcBorders>
            <w:shd w:val="clear" w:color="auto" w:fill="FFFFFF"/>
          </w:tcPr>
          <w:p w14:paraId="17DC626A" w14:textId="77777777" w:rsidR="0039503F" w:rsidRPr="0039503F" w:rsidRDefault="0039503F" w:rsidP="0039503F">
            <w:pPr>
              <w:rPr>
                <w:sz w:val="28"/>
                <w:szCs w:val="28"/>
              </w:rPr>
            </w:pPr>
            <w:r w:rsidRPr="0039503F">
              <w:rPr>
                <w:sz w:val="28"/>
                <w:szCs w:val="28"/>
              </w:rPr>
              <w:t>.007</w:t>
            </w:r>
          </w:p>
        </w:tc>
      </w:tr>
      <w:tr w:rsidR="0039503F" w:rsidRPr="0039503F" w14:paraId="646F25D9" w14:textId="77777777" w:rsidTr="00360BAA">
        <w:trPr>
          <w:cantSplit/>
        </w:trPr>
        <w:tc>
          <w:tcPr>
            <w:tcW w:w="2733" w:type="dxa"/>
            <w:tcBorders>
              <w:top w:val="single" w:sz="8" w:space="0" w:color="AEAEAE"/>
              <w:left w:val="nil"/>
              <w:bottom w:val="single" w:sz="8" w:space="0" w:color="AEAEAE"/>
              <w:right w:val="nil"/>
            </w:tcBorders>
            <w:shd w:val="clear" w:color="auto" w:fill="E0E0E0"/>
          </w:tcPr>
          <w:p w14:paraId="404C7146" w14:textId="77777777" w:rsidR="0039503F" w:rsidRPr="0039503F" w:rsidRDefault="0039503F" w:rsidP="0039503F">
            <w:pPr>
              <w:rPr>
                <w:sz w:val="28"/>
                <w:szCs w:val="28"/>
              </w:rPr>
            </w:pPr>
            <w:r w:rsidRPr="0039503F">
              <w:rPr>
                <w:sz w:val="28"/>
                <w:szCs w:val="28"/>
              </w:rPr>
              <w:t>Linear-by-Linear Association</w:t>
            </w:r>
          </w:p>
        </w:tc>
        <w:tc>
          <w:tcPr>
            <w:tcW w:w="1024" w:type="dxa"/>
            <w:tcBorders>
              <w:top w:val="single" w:sz="8" w:space="0" w:color="AEAEAE"/>
              <w:left w:val="nil"/>
              <w:bottom w:val="single" w:sz="8" w:space="0" w:color="AEAEAE"/>
              <w:right w:val="single" w:sz="8" w:space="0" w:color="E0E0E0"/>
            </w:tcBorders>
            <w:shd w:val="clear" w:color="auto" w:fill="FFFFFF"/>
          </w:tcPr>
          <w:p w14:paraId="4FA25163" w14:textId="77777777" w:rsidR="0039503F" w:rsidRPr="0039503F" w:rsidRDefault="0039503F" w:rsidP="0039503F">
            <w:pPr>
              <w:rPr>
                <w:sz w:val="28"/>
                <w:szCs w:val="28"/>
              </w:rPr>
            </w:pPr>
            <w:r w:rsidRPr="0039503F">
              <w:rPr>
                <w:sz w:val="28"/>
                <w:szCs w:val="28"/>
              </w:rPr>
              <w:t>8.065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1191D55" w14:textId="77777777" w:rsidR="0039503F" w:rsidRPr="0039503F" w:rsidRDefault="0039503F" w:rsidP="0039503F">
            <w:pPr>
              <w:rPr>
                <w:sz w:val="28"/>
                <w:szCs w:val="28"/>
              </w:rPr>
            </w:pPr>
            <w:r w:rsidRPr="0039503F">
              <w:rPr>
                <w:sz w:val="28"/>
                <w:szCs w:val="28"/>
              </w:rPr>
              <w:t>1</w:t>
            </w:r>
          </w:p>
        </w:tc>
        <w:tc>
          <w:tcPr>
            <w:tcW w:w="1468" w:type="dxa"/>
            <w:tcBorders>
              <w:top w:val="single" w:sz="8" w:space="0" w:color="AEAEAE"/>
              <w:left w:val="single" w:sz="8" w:space="0" w:color="E0E0E0"/>
              <w:bottom w:val="single" w:sz="8" w:space="0" w:color="AEAEAE"/>
              <w:right w:val="nil"/>
            </w:tcBorders>
            <w:shd w:val="clear" w:color="auto" w:fill="FFFFFF"/>
          </w:tcPr>
          <w:p w14:paraId="5B86FB9A" w14:textId="77777777" w:rsidR="0039503F" w:rsidRPr="0039503F" w:rsidRDefault="0039503F" w:rsidP="0039503F">
            <w:pPr>
              <w:rPr>
                <w:sz w:val="28"/>
                <w:szCs w:val="28"/>
              </w:rPr>
            </w:pPr>
            <w:r w:rsidRPr="0039503F">
              <w:rPr>
                <w:sz w:val="28"/>
                <w:szCs w:val="28"/>
              </w:rPr>
              <w:t>.005</w:t>
            </w:r>
          </w:p>
        </w:tc>
      </w:tr>
      <w:tr w:rsidR="0039503F" w:rsidRPr="0039503F" w14:paraId="4350D6C4" w14:textId="77777777" w:rsidTr="00360BAA">
        <w:trPr>
          <w:cantSplit/>
        </w:trPr>
        <w:tc>
          <w:tcPr>
            <w:tcW w:w="2733" w:type="dxa"/>
            <w:tcBorders>
              <w:top w:val="single" w:sz="8" w:space="0" w:color="AEAEAE"/>
              <w:left w:val="nil"/>
              <w:bottom w:val="single" w:sz="8" w:space="0" w:color="152935"/>
              <w:right w:val="nil"/>
            </w:tcBorders>
            <w:shd w:val="clear" w:color="auto" w:fill="E0E0E0"/>
          </w:tcPr>
          <w:p w14:paraId="170BED0C" w14:textId="77777777" w:rsidR="0039503F" w:rsidRPr="0039503F" w:rsidRDefault="0039503F" w:rsidP="0039503F">
            <w:pPr>
              <w:rPr>
                <w:sz w:val="28"/>
                <w:szCs w:val="28"/>
              </w:rPr>
            </w:pPr>
            <w:r w:rsidRPr="0039503F">
              <w:rPr>
                <w:sz w:val="28"/>
                <w:szCs w:val="28"/>
              </w:rPr>
              <w:t>N of Valid Cases</w:t>
            </w:r>
          </w:p>
        </w:tc>
        <w:tc>
          <w:tcPr>
            <w:tcW w:w="1024" w:type="dxa"/>
            <w:tcBorders>
              <w:top w:val="single" w:sz="8" w:space="0" w:color="AEAEAE"/>
              <w:left w:val="nil"/>
              <w:bottom w:val="single" w:sz="8" w:space="0" w:color="152935"/>
              <w:right w:val="single" w:sz="8" w:space="0" w:color="E0E0E0"/>
            </w:tcBorders>
            <w:shd w:val="clear" w:color="auto" w:fill="FFFFFF"/>
          </w:tcPr>
          <w:p w14:paraId="3F919876" w14:textId="77777777" w:rsidR="0039503F" w:rsidRPr="0039503F" w:rsidRDefault="0039503F" w:rsidP="0039503F">
            <w:pPr>
              <w:rPr>
                <w:sz w:val="28"/>
                <w:szCs w:val="28"/>
              </w:rPr>
            </w:pPr>
            <w:r w:rsidRPr="0039503F">
              <w:rPr>
                <w:sz w:val="28"/>
                <w:szCs w:val="28"/>
              </w:rPr>
              <w:t>24</w:t>
            </w:r>
          </w:p>
        </w:tc>
        <w:tc>
          <w:tcPr>
            <w:tcW w:w="102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F92BC0F" w14:textId="77777777" w:rsidR="0039503F" w:rsidRPr="0039503F" w:rsidRDefault="0039503F" w:rsidP="0039503F">
            <w:pPr>
              <w:rPr>
                <w:sz w:val="28"/>
                <w:szCs w:val="28"/>
              </w:rPr>
            </w:pPr>
          </w:p>
        </w:tc>
        <w:tc>
          <w:tcPr>
            <w:tcW w:w="1468" w:type="dxa"/>
            <w:tcBorders>
              <w:top w:val="single" w:sz="8" w:space="0" w:color="AEAEAE"/>
              <w:left w:val="single" w:sz="8" w:space="0" w:color="E0E0E0"/>
              <w:bottom w:val="single" w:sz="8" w:space="0" w:color="152935"/>
              <w:right w:val="nil"/>
            </w:tcBorders>
            <w:shd w:val="clear" w:color="auto" w:fill="FFFFFF"/>
            <w:vAlign w:val="center"/>
          </w:tcPr>
          <w:p w14:paraId="4B457972" w14:textId="77777777" w:rsidR="0039503F" w:rsidRPr="0039503F" w:rsidRDefault="0039503F" w:rsidP="0039503F">
            <w:pPr>
              <w:rPr>
                <w:sz w:val="28"/>
                <w:szCs w:val="28"/>
              </w:rPr>
            </w:pPr>
          </w:p>
        </w:tc>
      </w:tr>
      <w:tr w:rsidR="0039503F" w:rsidRPr="0039503F" w14:paraId="70D84C96" w14:textId="77777777" w:rsidTr="00360BAA">
        <w:trPr>
          <w:cantSplit/>
        </w:trPr>
        <w:tc>
          <w:tcPr>
            <w:tcW w:w="6249" w:type="dxa"/>
            <w:gridSpan w:val="4"/>
            <w:tcBorders>
              <w:top w:val="nil"/>
              <w:left w:val="nil"/>
              <w:bottom w:val="nil"/>
              <w:right w:val="nil"/>
            </w:tcBorders>
            <w:shd w:val="clear" w:color="auto" w:fill="FFFFFF"/>
          </w:tcPr>
          <w:p w14:paraId="0F4BFA91" w14:textId="77777777" w:rsidR="0039503F" w:rsidRPr="0039503F" w:rsidRDefault="0039503F" w:rsidP="0039503F">
            <w:pPr>
              <w:rPr>
                <w:sz w:val="28"/>
                <w:szCs w:val="28"/>
              </w:rPr>
            </w:pPr>
            <w:r w:rsidRPr="0039503F">
              <w:rPr>
                <w:sz w:val="28"/>
                <w:szCs w:val="28"/>
              </w:rPr>
              <w:t>a. 2 cells (33.3%) have expected count less than 5. The minimum expected count is 1.00.</w:t>
            </w:r>
          </w:p>
        </w:tc>
      </w:tr>
    </w:tbl>
    <w:p w14:paraId="34FF145F" w14:textId="77777777" w:rsidR="0039503F" w:rsidRPr="0039503F" w:rsidRDefault="0039503F" w:rsidP="0039503F">
      <w:pPr>
        <w:rPr>
          <w:sz w:val="28"/>
          <w:szCs w:val="28"/>
        </w:rPr>
      </w:pPr>
    </w:p>
    <w:p w14:paraId="38BD6059" w14:textId="6750818E" w:rsidR="0039503F" w:rsidRDefault="0039503F" w:rsidP="0039503F">
      <w:pPr>
        <w:rPr>
          <w:sz w:val="28"/>
          <w:szCs w:val="28"/>
        </w:rPr>
      </w:pPr>
    </w:p>
    <w:p w14:paraId="16871D39" w14:textId="4D527C62" w:rsidR="001E1A7F" w:rsidRDefault="001E1A7F" w:rsidP="0039503F">
      <w:pPr>
        <w:rPr>
          <w:sz w:val="28"/>
          <w:szCs w:val="28"/>
        </w:rPr>
      </w:pPr>
    </w:p>
    <w:p w14:paraId="707A93DD" w14:textId="77777777" w:rsidR="001E1A7F" w:rsidRPr="0039503F" w:rsidRDefault="001E1A7F" w:rsidP="0039503F">
      <w:pPr>
        <w:rPr>
          <w:sz w:val="28"/>
          <w:szCs w:val="28"/>
        </w:rPr>
      </w:pPr>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6"/>
        <w:gridCol w:w="2448"/>
        <w:gridCol w:w="1668"/>
        <w:gridCol w:w="1025"/>
        <w:gridCol w:w="1025"/>
        <w:gridCol w:w="1025"/>
      </w:tblGrid>
      <w:tr w:rsidR="0039503F" w:rsidRPr="0039503F" w14:paraId="4F5C06CA" w14:textId="77777777" w:rsidTr="00360BAA">
        <w:trPr>
          <w:cantSplit/>
        </w:trPr>
        <w:tc>
          <w:tcPr>
            <w:tcW w:w="8103" w:type="dxa"/>
            <w:gridSpan w:val="6"/>
            <w:tcBorders>
              <w:top w:val="nil"/>
              <w:left w:val="nil"/>
              <w:bottom w:val="nil"/>
              <w:right w:val="nil"/>
            </w:tcBorders>
            <w:shd w:val="clear" w:color="auto" w:fill="FFFFFF"/>
            <w:vAlign w:val="center"/>
          </w:tcPr>
          <w:p w14:paraId="5425F605" w14:textId="70BA9C45" w:rsidR="0039503F" w:rsidRPr="0039503F" w:rsidRDefault="0039503F" w:rsidP="0039503F">
            <w:pPr>
              <w:rPr>
                <w:sz w:val="28"/>
                <w:szCs w:val="28"/>
              </w:rPr>
            </w:pPr>
            <w:proofErr w:type="spellStart"/>
            <w:r w:rsidRPr="0039503F">
              <w:rPr>
                <w:b/>
                <w:bCs/>
                <w:sz w:val="28"/>
                <w:szCs w:val="28"/>
              </w:rPr>
              <w:lastRenderedPageBreak/>
              <w:t>CFUcat</w:t>
            </w:r>
            <w:proofErr w:type="spellEnd"/>
            <w:r w:rsidRPr="0039503F">
              <w:rPr>
                <w:b/>
                <w:bCs/>
                <w:sz w:val="28"/>
                <w:szCs w:val="28"/>
              </w:rPr>
              <w:t xml:space="preserve"> * Gender Cross tabulation</w:t>
            </w:r>
          </w:p>
        </w:tc>
      </w:tr>
      <w:tr w:rsidR="0039503F" w:rsidRPr="0039503F" w14:paraId="2EF80764" w14:textId="77777777" w:rsidTr="00360BAA">
        <w:trPr>
          <w:cantSplit/>
        </w:trPr>
        <w:tc>
          <w:tcPr>
            <w:tcW w:w="5031" w:type="dxa"/>
            <w:gridSpan w:val="3"/>
            <w:vMerge w:val="restart"/>
            <w:tcBorders>
              <w:top w:val="nil"/>
              <w:left w:val="nil"/>
              <w:bottom w:val="nil"/>
              <w:right w:val="nil"/>
            </w:tcBorders>
            <w:shd w:val="clear" w:color="auto" w:fill="FFFFFF"/>
            <w:vAlign w:val="bottom"/>
          </w:tcPr>
          <w:p w14:paraId="187D5F95" w14:textId="77777777" w:rsidR="0039503F" w:rsidRPr="0039503F" w:rsidRDefault="0039503F" w:rsidP="0039503F">
            <w:pPr>
              <w:rPr>
                <w:sz w:val="28"/>
                <w:szCs w:val="28"/>
              </w:rPr>
            </w:pPr>
          </w:p>
        </w:tc>
        <w:tc>
          <w:tcPr>
            <w:tcW w:w="2048" w:type="dxa"/>
            <w:gridSpan w:val="2"/>
            <w:tcBorders>
              <w:top w:val="nil"/>
              <w:left w:val="nil"/>
              <w:bottom w:val="nil"/>
              <w:right w:val="single" w:sz="8" w:space="0" w:color="E0E0E0"/>
            </w:tcBorders>
            <w:shd w:val="clear" w:color="auto" w:fill="FFFFFF"/>
            <w:vAlign w:val="bottom"/>
          </w:tcPr>
          <w:p w14:paraId="1CC895B2" w14:textId="77777777" w:rsidR="0039503F" w:rsidRPr="0039503F" w:rsidRDefault="0039503F" w:rsidP="0039503F">
            <w:pPr>
              <w:rPr>
                <w:sz w:val="28"/>
                <w:szCs w:val="28"/>
              </w:rPr>
            </w:pPr>
            <w:r w:rsidRPr="0039503F">
              <w:rPr>
                <w:sz w:val="28"/>
                <w:szCs w:val="28"/>
              </w:rPr>
              <w:t>Gender</w:t>
            </w:r>
          </w:p>
        </w:tc>
        <w:tc>
          <w:tcPr>
            <w:tcW w:w="1024" w:type="dxa"/>
            <w:vMerge w:val="restart"/>
            <w:tcBorders>
              <w:top w:val="nil"/>
              <w:left w:val="single" w:sz="8" w:space="0" w:color="E0E0E0"/>
              <w:bottom w:val="nil"/>
              <w:right w:val="nil"/>
            </w:tcBorders>
            <w:shd w:val="clear" w:color="auto" w:fill="FFFFFF"/>
            <w:vAlign w:val="bottom"/>
          </w:tcPr>
          <w:p w14:paraId="56239AD7" w14:textId="77777777" w:rsidR="0039503F" w:rsidRPr="0039503F" w:rsidRDefault="0039503F" w:rsidP="0039503F">
            <w:pPr>
              <w:rPr>
                <w:sz w:val="28"/>
                <w:szCs w:val="28"/>
              </w:rPr>
            </w:pPr>
            <w:r w:rsidRPr="0039503F">
              <w:rPr>
                <w:sz w:val="28"/>
                <w:szCs w:val="28"/>
              </w:rPr>
              <w:t>Total</w:t>
            </w:r>
          </w:p>
        </w:tc>
      </w:tr>
      <w:tr w:rsidR="0039503F" w:rsidRPr="0039503F" w14:paraId="0CFFC3A2" w14:textId="77777777" w:rsidTr="00360BAA">
        <w:trPr>
          <w:cantSplit/>
        </w:trPr>
        <w:tc>
          <w:tcPr>
            <w:tcW w:w="5031" w:type="dxa"/>
            <w:gridSpan w:val="3"/>
            <w:vMerge/>
            <w:tcBorders>
              <w:top w:val="nil"/>
              <w:left w:val="nil"/>
              <w:bottom w:val="nil"/>
              <w:right w:val="nil"/>
            </w:tcBorders>
            <w:shd w:val="clear" w:color="auto" w:fill="FFFFFF"/>
            <w:vAlign w:val="bottom"/>
          </w:tcPr>
          <w:p w14:paraId="7C4066A2" w14:textId="77777777" w:rsidR="0039503F" w:rsidRPr="0039503F" w:rsidRDefault="0039503F" w:rsidP="0039503F">
            <w:pPr>
              <w:rPr>
                <w:sz w:val="28"/>
                <w:szCs w:val="28"/>
              </w:rPr>
            </w:pPr>
          </w:p>
        </w:tc>
        <w:tc>
          <w:tcPr>
            <w:tcW w:w="1024" w:type="dxa"/>
            <w:tcBorders>
              <w:top w:val="nil"/>
              <w:left w:val="nil"/>
              <w:bottom w:val="single" w:sz="8" w:space="0" w:color="152935"/>
              <w:right w:val="single" w:sz="8" w:space="0" w:color="E0E0E0"/>
            </w:tcBorders>
            <w:shd w:val="clear" w:color="auto" w:fill="FFFFFF"/>
            <w:vAlign w:val="bottom"/>
          </w:tcPr>
          <w:p w14:paraId="4DAE56DA" w14:textId="77777777" w:rsidR="0039503F" w:rsidRPr="0039503F" w:rsidRDefault="0039503F" w:rsidP="0039503F">
            <w:pPr>
              <w:rPr>
                <w:sz w:val="28"/>
                <w:szCs w:val="28"/>
              </w:rPr>
            </w:pPr>
            <w:r w:rsidRPr="0039503F">
              <w:rPr>
                <w:sz w:val="28"/>
                <w:szCs w:val="28"/>
              </w:rPr>
              <w:t>Female</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3446C8BB" w14:textId="77777777" w:rsidR="0039503F" w:rsidRPr="0039503F" w:rsidRDefault="0039503F" w:rsidP="0039503F">
            <w:pPr>
              <w:rPr>
                <w:sz w:val="28"/>
                <w:szCs w:val="28"/>
              </w:rPr>
            </w:pPr>
            <w:r w:rsidRPr="0039503F">
              <w:rPr>
                <w:sz w:val="28"/>
                <w:szCs w:val="28"/>
              </w:rPr>
              <w:t>Male</w:t>
            </w:r>
          </w:p>
        </w:tc>
        <w:tc>
          <w:tcPr>
            <w:tcW w:w="1024" w:type="dxa"/>
            <w:vMerge/>
            <w:tcBorders>
              <w:top w:val="nil"/>
              <w:left w:val="single" w:sz="8" w:space="0" w:color="E0E0E0"/>
              <w:bottom w:val="nil"/>
              <w:right w:val="nil"/>
            </w:tcBorders>
            <w:shd w:val="clear" w:color="auto" w:fill="FFFFFF"/>
            <w:vAlign w:val="bottom"/>
          </w:tcPr>
          <w:p w14:paraId="1A8F781D" w14:textId="77777777" w:rsidR="0039503F" w:rsidRPr="0039503F" w:rsidRDefault="0039503F" w:rsidP="0039503F">
            <w:pPr>
              <w:rPr>
                <w:sz w:val="28"/>
                <w:szCs w:val="28"/>
              </w:rPr>
            </w:pPr>
          </w:p>
        </w:tc>
      </w:tr>
      <w:tr w:rsidR="0039503F" w:rsidRPr="0039503F" w14:paraId="0D753C9C" w14:textId="77777777" w:rsidTr="00360BAA">
        <w:trPr>
          <w:cantSplit/>
        </w:trPr>
        <w:tc>
          <w:tcPr>
            <w:tcW w:w="917" w:type="dxa"/>
            <w:vMerge w:val="restart"/>
            <w:tcBorders>
              <w:top w:val="single" w:sz="8" w:space="0" w:color="152935"/>
              <w:left w:val="nil"/>
              <w:bottom w:val="nil"/>
              <w:right w:val="nil"/>
            </w:tcBorders>
            <w:shd w:val="clear" w:color="auto" w:fill="E0E0E0"/>
          </w:tcPr>
          <w:p w14:paraId="4B00E230" w14:textId="77777777" w:rsidR="0039503F" w:rsidRPr="0039503F" w:rsidRDefault="0039503F" w:rsidP="0039503F">
            <w:pPr>
              <w:rPr>
                <w:sz w:val="28"/>
                <w:szCs w:val="28"/>
              </w:rPr>
            </w:pPr>
            <w:proofErr w:type="spellStart"/>
            <w:r w:rsidRPr="0039503F">
              <w:rPr>
                <w:sz w:val="28"/>
                <w:szCs w:val="28"/>
              </w:rPr>
              <w:t>CFUcat</w:t>
            </w:r>
            <w:proofErr w:type="spellEnd"/>
          </w:p>
        </w:tc>
        <w:tc>
          <w:tcPr>
            <w:tcW w:w="2447" w:type="dxa"/>
            <w:vMerge w:val="restart"/>
            <w:tcBorders>
              <w:top w:val="single" w:sz="8" w:space="0" w:color="152935"/>
              <w:left w:val="nil"/>
              <w:bottom w:val="nil"/>
              <w:right w:val="nil"/>
            </w:tcBorders>
            <w:shd w:val="clear" w:color="auto" w:fill="E0E0E0"/>
          </w:tcPr>
          <w:p w14:paraId="7BF21816" w14:textId="77777777" w:rsidR="0039503F" w:rsidRPr="0039503F" w:rsidRDefault="0039503F" w:rsidP="0039503F">
            <w:pPr>
              <w:rPr>
                <w:sz w:val="28"/>
                <w:szCs w:val="28"/>
              </w:rPr>
            </w:pPr>
            <w:r w:rsidRPr="0039503F">
              <w:rPr>
                <w:sz w:val="28"/>
                <w:szCs w:val="28"/>
              </w:rPr>
              <w:t>No growth</w:t>
            </w:r>
          </w:p>
        </w:tc>
        <w:tc>
          <w:tcPr>
            <w:tcW w:w="1667" w:type="dxa"/>
            <w:tcBorders>
              <w:top w:val="single" w:sz="8" w:space="0" w:color="152935"/>
              <w:left w:val="nil"/>
              <w:bottom w:val="single" w:sz="8" w:space="0" w:color="AEAEAE"/>
              <w:right w:val="nil"/>
            </w:tcBorders>
            <w:shd w:val="clear" w:color="auto" w:fill="E0E0E0"/>
          </w:tcPr>
          <w:p w14:paraId="1192FD3B" w14:textId="77777777" w:rsidR="0039503F" w:rsidRPr="0039503F" w:rsidRDefault="0039503F" w:rsidP="0039503F">
            <w:pPr>
              <w:rPr>
                <w:sz w:val="28"/>
                <w:szCs w:val="28"/>
              </w:rPr>
            </w:pPr>
            <w:r w:rsidRPr="0039503F">
              <w:rPr>
                <w:sz w:val="28"/>
                <w:szCs w:val="28"/>
              </w:rPr>
              <w:t>Count</w:t>
            </w:r>
          </w:p>
        </w:tc>
        <w:tc>
          <w:tcPr>
            <w:tcW w:w="1024" w:type="dxa"/>
            <w:tcBorders>
              <w:top w:val="single" w:sz="8" w:space="0" w:color="152935"/>
              <w:left w:val="nil"/>
              <w:bottom w:val="single" w:sz="8" w:space="0" w:color="AEAEAE"/>
              <w:right w:val="single" w:sz="8" w:space="0" w:color="E0E0E0"/>
            </w:tcBorders>
            <w:shd w:val="clear" w:color="auto" w:fill="FFFFFF"/>
          </w:tcPr>
          <w:p w14:paraId="4F097003" w14:textId="77777777" w:rsidR="0039503F" w:rsidRPr="0039503F" w:rsidRDefault="0039503F" w:rsidP="0039503F">
            <w:pPr>
              <w:rPr>
                <w:sz w:val="28"/>
                <w:szCs w:val="28"/>
              </w:rPr>
            </w:pPr>
            <w:r w:rsidRPr="0039503F">
              <w:rPr>
                <w:sz w:val="28"/>
                <w:szCs w:val="28"/>
              </w:rPr>
              <w:t>2</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14:paraId="381B0A0B" w14:textId="77777777" w:rsidR="0039503F" w:rsidRPr="0039503F" w:rsidRDefault="0039503F" w:rsidP="0039503F">
            <w:pPr>
              <w:rPr>
                <w:sz w:val="28"/>
                <w:szCs w:val="28"/>
              </w:rPr>
            </w:pPr>
            <w:r w:rsidRPr="0039503F">
              <w:rPr>
                <w:sz w:val="28"/>
                <w:szCs w:val="28"/>
              </w:rPr>
              <w:t>9</w:t>
            </w:r>
          </w:p>
        </w:tc>
        <w:tc>
          <w:tcPr>
            <w:tcW w:w="1024" w:type="dxa"/>
            <w:tcBorders>
              <w:top w:val="single" w:sz="8" w:space="0" w:color="152935"/>
              <w:left w:val="single" w:sz="8" w:space="0" w:color="E0E0E0"/>
              <w:bottom w:val="single" w:sz="8" w:space="0" w:color="AEAEAE"/>
              <w:right w:val="nil"/>
            </w:tcBorders>
            <w:shd w:val="clear" w:color="auto" w:fill="FFFFFF"/>
          </w:tcPr>
          <w:p w14:paraId="005D1181" w14:textId="77777777" w:rsidR="0039503F" w:rsidRPr="0039503F" w:rsidRDefault="0039503F" w:rsidP="0039503F">
            <w:pPr>
              <w:rPr>
                <w:sz w:val="28"/>
                <w:szCs w:val="28"/>
              </w:rPr>
            </w:pPr>
            <w:r w:rsidRPr="0039503F">
              <w:rPr>
                <w:sz w:val="28"/>
                <w:szCs w:val="28"/>
              </w:rPr>
              <w:t>11</w:t>
            </w:r>
          </w:p>
        </w:tc>
      </w:tr>
      <w:tr w:rsidR="0039503F" w:rsidRPr="0039503F" w14:paraId="55FB2920" w14:textId="77777777" w:rsidTr="00360BAA">
        <w:trPr>
          <w:cantSplit/>
        </w:trPr>
        <w:tc>
          <w:tcPr>
            <w:tcW w:w="917" w:type="dxa"/>
            <w:vMerge/>
            <w:tcBorders>
              <w:top w:val="single" w:sz="8" w:space="0" w:color="152935"/>
              <w:left w:val="nil"/>
              <w:bottom w:val="nil"/>
              <w:right w:val="nil"/>
            </w:tcBorders>
            <w:shd w:val="clear" w:color="auto" w:fill="E0E0E0"/>
          </w:tcPr>
          <w:p w14:paraId="65A2EFBB" w14:textId="77777777" w:rsidR="0039503F" w:rsidRPr="0039503F" w:rsidRDefault="0039503F" w:rsidP="0039503F">
            <w:pPr>
              <w:rPr>
                <w:sz w:val="28"/>
                <w:szCs w:val="28"/>
              </w:rPr>
            </w:pPr>
          </w:p>
        </w:tc>
        <w:tc>
          <w:tcPr>
            <w:tcW w:w="2447" w:type="dxa"/>
            <w:vMerge/>
            <w:tcBorders>
              <w:top w:val="single" w:sz="8" w:space="0" w:color="152935"/>
              <w:left w:val="nil"/>
              <w:bottom w:val="nil"/>
              <w:right w:val="nil"/>
            </w:tcBorders>
            <w:shd w:val="clear" w:color="auto" w:fill="E0E0E0"/>
          </w:tcPr>
          <w:p w14:paraId="36D3D6F2" w14:textId="77777777" w:rsidR="0039503F" w:rsidRPr="0039503F" w:rsidRDefault="0039503F" w:rsidP="0039503F">
            <w:pPr>
              <w:rPr>
                <w:sz w:val="28"/>
                <w:szCs w:val="28"/>
              </w:rPr>
            </w:pPr>
          </w:p>
        </w:tc>
        <w:tc>
          <w:tcPr>
            <w:tcW w:w="1667" w:type="dxa"/>
            <w:tcBorders>
              <w:top w:val="single" w:sz="8" w:space="0" w:color="AEAEAE"/>
              <w:left w:val="nil"/>
              <w:bottom w:val="single" w:sz="8" w:space="0" w:color="AEAEAE"/>
              <w:right w:val="nil"/>
            </w:tcBorders>
            <w:shd w:val="clear" w:color="auto" w:fill="E0E0E0"/>
          </w:tcPr>
          <w:p w14:paraId="77E9D12F" w14:textId="77777777" w:rsidR="0039503F" w:rsidRPr="0039503F" w:rsidRDefault="0039503F" w:rsidP="0039503F">
            <w:pPr>
              <w:rPr>
                <w:sz w:val="28"/>
                <w:szCs w:val="28"/>
              </w:rPr>
            </w:pPr>
            <w:r w:rsidRPr="0039503F">
              <w:rPr>
                <w:sz w:val="28"/>
                <w:szCs w:val="28"/>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14:paraId="600AFF05" w14:textId="77777777" w:rsidR="0039503F" w:rsidRPr="0039503F" w:rsidRDefault="0039503F" w:rsidP="0039503F">
            <w:pPr>
              <w:rPr>
                <w:sz w:val="28"/>
                <w:szCs w:val="28"/>
              </w:rPr>
            </w:pPr>
            <w:r w:rsidRPr="0039503F">
              <w:rPr>
                <w:sz w:val="28"/>
                <w:szCs w:val="28"/>
              </w:rPr>
              <w:t>5.5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0E641E7" w14:textId="77777777" w:rsidR="0039503F" w:rsidRPr="0039503F" w:rsidRDefault="0039503F" w:rsidP="0039503F">
            <w:pPr>
              <w:rPr>
                <w:sz w:val="28"/>
                <w:szCs w:val="28"/>
              </w:rPr>
            </w:pPr>
            <w:r w:rsidRPr="0039503F">
              <w:rPr>
                <w:sz w:val="28"/>
                <w:szCs w:val="28"/>
              </w:rPr>
              <w:t>5.5</w:t>
            </w:r>
          </w:p>
        </w:tc>
        <w:tc>
          <w:tcPr>
            <w:tcW w:w="1024" w:type="dxa"/>
            <w:tcBorders>
              <w:top w:val="single" w:sz="8" w:space="0" w:color="AEAEAE"/>
              <w:left w:val="single" w:sz="8" w:space="0" w:color="E0E0E0"/>
              <w:bottom w:val="single" w:sz="8" w:space="0" w:color="AEAEAE"/>
              <w:right w:val="nil"/>
            </w:tcBorders>
            <w:shd w:val="clear" w:color="auto" w:fill="FFFFFF"/>
          </w:tcPr>
          <w:p w14:paraId="3C7B01A7" w14:textId="77777777" w:rsidR="0039503F" w:rsidRPr="0039503F" w:rsidRDefault="0039503F" w:rsidP="0039503F">
            <w:pPr>
              <w:rPr>
                <w:sz w:val="28"/>
                <w:szCs w:val="28"/>
              </w:rPr>
            </w:pPr>
            <w:r w:rsidRPr="0039503F">
              <w:rPr>
                <w:sz w:val="28"/>
                <w:szCs w:val="28"/>
              </w:rPr>
              <w:t>11.0</w:t>
            </w:r>
          </w:p>
        </w:tc>
      </w:tr>
      <w:tr w:rsidR="0039503F" w:rsidRPr="0039503F" w14:paraId="41E55BBA" w14:textId="77777777" w:rsidTr="00360BAA">
        <w:trPr>
          <w:cantSplit/>
        </w:trPr>
        <w:tc>
          <w:tcPr>
            <w:tcW w:w="917" w:type="dxa"/>
            <w:vMerge/>
            <w:tcBorders>
              <w:top w:val="single" w:sz="8" w:space="0" w:color="152935"/>
              <w:left w:val="nil"/>
              <w:bottom w:val="nil"/>
              <w:right w:val="nil"/>
            </w:tcBorders>
            <w:shd w:val="clear" w:color="auto" w:fill="E0E0E0"/>
          </w:tcPr>
          <w:p w14:paraId="1F659914" w14:textId="77777777" w:rsidR="0039503F" w:rsidRPr="0039503F" w:rsidRDefault="0039503F" w:rsidP="0039503F">
            <w:pPr>
              <w:rPr>
                <w:sz w:val="28"/>
                <w:szCs w:val="28"/>
              </w:rPr>
            </w:pPr>
          </w:p>
        </w:tc>
        <w:tc>
          <w:tcPr>
            <w:tcW w:w="2447" w:type="dxa"/>
            <w:vMerge/>
            <w:tcBorders>
              <w:top w:val="single" w:sz="8" w:space="0" w:color="152935"/>
              <w:left w:val="nil"/>
              <w:bottom w:val="nil"/>
              <w:right w:val="nil"/>
            </w:tcBorders>
            <w:shd w:val="clear" w:color="auto" w:fill="E0E0E0"/>
          </w:tcPr>
          <w:p w14:paraId="17AE4FB0" w14:textId="77777777" w:rsidR="0039503F" w:rsidRPr="0039503F" w:rsidRDefault="0039503F" w:rsidP="0039503F">
            <w:pPr>
              <w:rPr>
                <w:sz w:val="28"/>
                <w:szCs w:val="28"/>
              </w:rPr>
            </w:pPr>
          </w:p>
        </w:tc>
        <w:tc>
          <w:tcPr>
            <w:tcW w:w="1667" w:type="dxa"/>
            <w:tcBorders>
              <w:top w:val="single" w:sz="8" w:space="0" w:color="AEAEAE"/>
              <w:left w:val="nil"/>
              <w:bottom w:val="nil"/>
              <w:right w:val="nil"/>
            </w:tcBorders>
            <w:shd w:val="clear" w:color="auto" w:fill="E0E0E0"/>
          </w:tcPr>
          <w:p w14:paraId="1533C7FD" w14:textId="77777777" w:rsidR="0039503F" w:rsidRPr="0039503F" w:rsidRDefault="0039503F" w:rsidP="0039503F">
            <w:pPr>
              <w:rPr>
                <w:sz w:val="28"/>
                <w:szCs w:val="28"/>
              </w:rPr>
            </w:pPr>
            <w:r w:rsidRPr="0039503F">
              <w:rPr>
                <w:sz w:val="28"/>
                <w:szCs w:val="28"/>
              </w:rPr>
              <w:t>% within Gender</w:t>
            </w:r>
          </w:p>
        </w:tc>
        <w:tc>
          <w:tcPr>
            <w:tcW w:w="1024" w:type="dxa"/>
            <w:tcBorders>
              <w:top w:val="single" w:sz="8" w:space="0" w:color="AEAEAE"/>
              <w:left w:val="nil"/>
              <w:bottom w:val="nil"/>
              <w:right w:val="single" w:sz="8" w:space="0" w:color="E0E0E0"/>
            </w:tcBorders>
            <w:shd w:val="clear" w:color="auto" w:fill="FFFFFF"/>
          </w:tcPr>
          <w:p w14:paraId="7E8BFF76" w14:textId="77777777" w:rsidR="0039503F" w:rsidRPr="0039503F" w:rsidRDefault="0039503F" w:rsidP="0039503F">
            <w:pPr>
              <w:rPr>
                <w:sz w:val="28"/>
                <w:szCs w:val="28"/>
              </w:rPr>
            </w:pPr>
            <w:r w:rsidRPr="0039503F">
              <w:rPr>
                <w:sz w:val="28"/>
                <w:szCs w:val="28"/>
              </w:rPr>
              <w:t>16.7%</w:t>
            </w:r>
          </w:p>
        </w:tc>
        <w:tc>
          <w:tcPr>
            <w:tcW w:w="1024" w:type="dxa"/>
            <w:tcBorders>
              <w:top w:val="single" w:sz="8" w:space="0" w:color="AEAEAE"/>
              <w:left w:val="single" w:sz="8" w:space="0" w:color="E0E0E0"/>
              <w:bottom w:val="nil"/>
              <w:right w:val="single" w:sz="8" w:space="0" w:color="E0E0E0"/>
            </w:tcBorders>
            <w:shd w:val="clear" w:color="auto" w:fill="FFFFFF"/>
          </w:tcPr>
          <w:p w14:paraId="5BD447CE" w14:textId="77777777" w:rsidR="0039503F" w:rsidRPr="0039503F" w:rsidRDefault="0039503F" w:rsidP="0039503F">
            <w:pPr>
              <w:rPr>
                <w:sz w:val="28"/>
                <w:szCs w:val="28"/>
              </w:rPr>
            </w:pPr>
            <w:r w:rsidRPr="0039503F">
              <w:rPr>
                <w:sz w:val="28"/>
                <w:szCs w:val="28"/>
              </w:rPr>
              <w:t>75.0%</w:t>
            </w:r>
          </w:p>
        </w:tc>
        <w:tc>
          <w:tcPr>
            <w:tcW w:w="1024" w:type="dxa"/>
            <w:tcBorders>
              <w:top w:val="single" w:sz="8" w:space="0" w:color="AEAEAE"/>
              <w:left w:val="single" w:sz="8" w:space="0" w:color="E0E0E0"/>
              <w:bottom w:val="nil"/>
              <w:right w:val="nil"/>
            </w:tcBorders>
            <w:shd w:val="clear" w:color="auto" w:fill="FFFFFF"/>
          </w:tcPr>
          <w:p w14:paraId="79D38013" w14:textId="77777777" w:rsidR="0039503F" w:rsidRPr="0039503F" w:rsidRDefault="0039503F" w:rsidP="0039503F">
            <w:pPr>
              <w:rPr>
                <w:sz w:val="28"/>
                <w:szCs w:val="28"/>
              </w:rPr>
            </w:pPr>
            <w:r w:rsidRPr="0039503F">
              <w:rPr>
                <w:sz w:val="28"/>
                <w:szCs w:val="28"/>
              </w:rPr>
              <w:t>45.8%</w:t>
            </w:r>
          </w:p>
        </w:tc>
      </w:tr>
      <w:tr w:rsidR="0039503F" w:rsidRPr="0039503F" w14:paraId="255A4671" w14:textId="77777777" w:rsidTr="00360BAA">
        <w:trPr>
          <w:cantSplit/>
        </w:trPr>
        <w:tc>
          <w:tcPr>
            <w:tcW w:w="917" w:type="dxa"/>
            <w:vMerge/>
            <w:tcBorders>
              <w:top w:val="single" w:sz="8" w:space="0" w:color="152935"/>
              <w:left w:val="nil"/>
              <w:bottom w:val="nil"/>
              <w:right w:val="nil"/>
            </w:tcBorders>
            <w:shd w:val="clear" w:color="auto" w:fill="E0E0E0"/>
          </w:tcPr>
          <w:p w14:paraId="16FCCE1B" w14:textId="77777777" w:rsidR="0039503F" w:rsidRPr="0039503F" w:rsidRDefault="0039503F" w:rsidP="0039503F">
            <w:pPr>
              <w:rPr>
                <w:sz w:val="28"/>
                <w:szCs w:val="28"/>
              </w:rPr>
            </w:pPr>
          </w:p>
        </w:tc>
        <w:tc>
          <w:tcPr>
            <w:tcW w:w="2447" w:type="dxa"/>
            <w:vMerge w:val="restart"/>
            <w:tcBorders>
              <w:top w:val="single" w:sz="8" w:space="0" w:color="AEAEAE"/>
              <w:left w:val="nil"/>
              <w:bottom w:val="nil"/>
              <w:right w:val="nil"/>
            </w:tcBorders>
            <w:shd w:val="clear" w:color="auto" w:fill="E0E0E0"/>
          </w:tcPr>
          <w:p w14:paraId="7B7BABFC" w14:textId="77777777" w:rsidR="0039503F" w:rsidRPr="0039503F" w:rsidRDefault="0039503F" w:rsidP="0039503F">
            <w:pPr>
              <w:rPr>
                <w:sz w:val="28"/>
                <w:szCs w:val="28"/>
              </w:rPr>
            </w:pPr>
            <w:r w:rsidRPr="0039503F">
              <w:rPr>
                <w:sz w:val="28"/>
                <w:szCs w:val="28"/>
              </w:rPr>
              <w:t>Overall no significant growth</w:t>
            </w:r>
          </w:p>
        </w:tc>
        <w:tc>
          <w:tcPr>
            <w:tcW w:w="1667" w:type="dxa"/>
            <w:tcBorders>
              <w:top w:val="single" w:sz="8" w:space="0" w:color="AEAEAE"/>
              <w:left w:val="nil"/>
              <w:bottom w:val="single" w:sz="8" w:space="0" w:color="AEAEAE"/>
              <w:right w:val="nil"/>
            </w:tcBorders>
            <w:shd w:val="clear" w:color="auto" w:fill="E0E0E0"/>
          </w:tcPr>
          <w:p w14:paraId="5281DC01" w14:textId="77777777" w:rsidR="0039503F" w:rsidRPr="0039503F" w:rsidRDefault="0039503F" w:rsidP="0039503F">
            <w:pPr>
              <w:rPr>
                <w:sz w:val="28"/>
                <w:szCs w:val="28"/>
              </w:rPr>
            </w:pPr>
            <w:r w:rsidRPr="0039503F">
              <w:rPr>
                <w:sz w:val="28"/>
                <w:szCs w:val="28"/>
              </w:rPr>
              <w:t>Count</w:t>
            </w:r>
          </w:p>
        </w:tc>
        <w:tc>
          <w:tcPr>
            <w:tcW w:w="1024" w:type="dxa"/>
            <w:tcBorders>
              <w:top w:val="single" w:sz="8" w:space="0" w:color="AEAEAE"/>
              <w:left w:val="nil"/>
              <w:bottom w:val="single" w:sz="8" w:space="0" w:color="AEAEAE"/>
              <w:right w:val="single" w:sz="8" w:space="0" w:color="E0E0E0"/>
            </w:tcBorders>
            <w:shd w:val="clear" w:color="auto" w:fill="FFFFFF"/>
          </w:tcPr>
          <w:p w14:paraId="5AE1FD23" w14:textId="77777777" w:rsidR="0039503F" w:rsidRPr="0039503F" w:rsidRDefault="0039503F" w:rsidP="0039503F">
            <w:pPr>
              <w:rPr>
                <w:sz w:val="28"/>
                <w:szCs w:val="28"/>
              </w:rPr>
            </w:pPr>
            <w:r w:rsidRPr="0039503F">
              <w:rPr>
                <w:sz w:val="28"/>
                <w:szCs w:val="28"/>
              </w:rPr>
              <w:t>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AB8FB56" w14:textId="77777777" w:rsidR="0039503F" w:rsidRPr="0039503F" w:rsidRDefault="0039503F" w:rsidP="0039503F">
            <w:pPr>
              <w:rPr>
                <w:sz w:val="28"/>
                <w:szCs w:val="28"/>
              </w:rPr>
            </w:pPr>
            <w:r w:rsidRPr="0039503F">
              <w:rPr>
                <w:sz w:val="28"/>
                <w:szCs w:val="28"/>
              </w:rPr>
              <w:t>3</w:t>
            </w:r>
          </w:p>
        </w:tc>
        <w:tc>
          <w:tcPr>
            <w:tcW w:w="1024" w:type="dxa"/>
            <w:tcBorders>
              <w:top w:val="single" w:sz="8" w:space="0" w:color="AEAEAE"/>
              <w:left w:val="single" w:sz="8" w:space="0" w:color="E0E0E0"/>
              <w:bottom w:val="single" w:sz="8" w:space="0" w:color="AEAEAE"/>
              <w:right w:val="nil"/>
            </w:tcBorders>
            <w:shd w:val="clear" w:color="auto" w:fill="FFFFFF"/>
          </w:tcPr>
          <w:p w14:paraId="158EE0FF" w14:textId="77777777" w:rsidR="0039503F" w:rsidRPr="0039503F" w:rsidRDefault="0039503F" w:rsidP="0039503F">
            <w:pPr>
              <w:rPr>
                <w:sz w:val="28"/>
                <w:szCs w:val="28"/>
              </w:rPr>
            </w:pPr>
            <w:r w:rsidRPr="0039503F">
              <w:rPr>
                <w:sz w:val="28"/>
                <w:szCs w:val="28"/>
              </w:rPr>
              <w:t>11</w:t>
            </w:r>
          </w:p>
        </w:tc>
      </w:tr>
      <w:tr w:rsidR="0039503F" w:rsidRPr="0039503F" w14:paraId="7943EF55" w14:textId="77777777" w:rsidTr="00360BAA">
        <w:trPr>
          <w:cantSplit/>
        </w:trPr>
        <w:tc>
          <w:tcPr>
            <w:tcW w:w="917" w:type="dxa"/>
            <w:vMerge/>
            <w:tcBorders>
              <w:top w:val="single" w:sz="8" w:space="0" w:color="152935"/>
              <w:left w:val="nil"/>
              <w:bottom w:val="nil"/>
              <w:right w:val="nil"/>
            </w:tcBorders>
            <w:shd w:val="clear" w:color="auto" w:fill="E0E0E0"/>
          </w:tcPr>
          <w:p w14:paraId="134D328C" w14:textId="77777777" w:rsidR="0039503F" w:rsidRPr="0039503F" w:rsidRDefault="0039503F" w:rsidP="0039503F">
            <w:pPr>
              <w:rPr>
                <w:sz w:val="28"/>
                <w:szCs w:val="28"/>
              </w:rPr>
            </w:pPr>
          </w:p>
        </w:tc>
        <w:tc>
          <w:tcPr>
            <w:tcW w:w="2447" w:type="dxa"/>
            <w:vMerge/>
            <w:tcBorders>
              <w:top w:val="single" w:sz="8" w:space="0" w:color="AEAEAE"/>
              <w:left w:val="nil"/>
              <w:bottom w:val="nil"/>
              <w:right w:val="nil"/>
            </w:tcBorders>
            <w:shd w:val="clear" w:color="auto" w:fill="E0E0E0"/>
          </w:tcPr>
          <w:p w14:paraId="1398E201" w14:textId="77777777" w:rsidR="0039503F" w:rsidRPr="0039503F" w:rsidRDefault="0039503F" w:rsidP="0039503F">
            <w:pPr>
              <w:rPr>
                <w:sz w:val="28"/>
                <w:szCs w:val="28"/>
              </w:rPr>
            </w:pPr>
          </w:p>
        </w:tc>
        <w:tc>
          <w:tcPr>
            <w:tcW w:w="1667" w:type="dxa"/>
            <w:tcBorders>
              <w:top w:val="single" w:sz="8" w:space="0" w:color="AEAEAE"/>
              <w:left w:val="nil"/>
              <w:bottom w:val="single" w:sz="8" w:space="0" w:color="AEAEAE"/>
              <w:right w:val="nil"/>
            </w:tcBorders>
            <w:shd w:val="clear" w:color="auto" w:fill="E0E0E0"/>
          </w:tcPr>
          <w:p w14:paraId="6B22FC3B" w14:textId="77777777" w:rsidR="0039503F" w:rsidRPr="0039503F" w:rsidRDefault="0039503F" w:rsidP="0039503F">
            <w:pPr>
              <w:rPr>
                <w:sz w:val="28"/>
                <w:szCs w:val="28"/>
              </w:rPr>
            </w:pPr>
            <w:r w:rsidRPr="0039503F">
              <w:rPr>
                <w:sz w:val="28"/>
                <w:szCs w:val="28"/>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14:paraId="3833424B" w14:textId="77777777" w:rsidR="0039503F" w:rsidRPr="0039503F" w:rsidRDefault="0039503F" w:rsidP="0039503F">
            <w:pPr>
              <w:rPr>
                <w:sz w:val="28"/>
                <w:szCs w:val="28"/>
              </w:rPr>
            </w:pPr>
            <w:r w:rsidRPr="0039503F">
              <w:rPr>
                <w:sz w:val="28"/>
                <w:szCs w:val="28"/>
              </w:rPr>
              <w:t>5.5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1830F97" w14:textId="77777777" w:rsidR="0039503F" w:rsidRPr="0039503F" w:rsidRDefault="0039503F" w:rsidP="0039503F">
            <w:pPr>
              <w:rPr>
                <w:sz w:val="28"/>
                <w:szCs w:val="28"/>
              </w:rPr>
            </w:pPr>
            <w:r w:rsidRPr="0039503F">
              <w:rPr>
                <w:sz w:val="28"/>
                <w:szCs w:val="28"/>
              </w:rPr>
              <w:t>5.5</w:t>
            </w:r>
          </w:p>
        </w:tc>
        <w:tc>
          <w:tcPr>
            <w:tcW w:w="1024" w:type="dxa"/>
            <w:tcBorders>
              <w:top w:val="single" w:sz="8" w:space="0" w:color="AEAEAE"/>
              <w:left w:val="single" w:sz="8" w:space="0" w:color="E0E0E0"/>
              <w:bottom w:val="single" w:sz="8" w:space="0" w:color="AEAEAE"/>
              <w:right w:val="nil"/>
            </w:tcBorders>
            <w:shd w:val="clear" w:color="auto" w:fill="FFFFFF"/>
          </w:tcPr>
          <w:p w14:paraId="3BF9CD40" w14:textId="77777777" w:rsidR="0039503F" w:rsidRPr="0039503F" w:rsidRDefault="0039503F" w:rsidP="0039503F">
            <w:pPr>
              <w:rPr>
                <w:sz w:val="28"/>
                <w:szCs w:val="28"/>
              </w:rPr>
            </w:pPr>
            <w:r w:rsidRPr="0039503F">
              <w:rPr>
                <w:sz w:val="28"/>
                <w:szCs w:val="28"/>
              </w:rPr>
              <w:t>11.0</w:t>
            </w:r>
          </w:p>
        </w:tc>
      </w:tr>
      <w:tr w:rsidR="0039503F" w:rsidRPr="0039503F" w14:paraId="09216352" w14:textId="77777777" w:rsidTr="00360BAA">
        <w:trPr>
          <w:cantSplit/>
        </w:trPr>
        <w:tc>
          <w:tcPr>
            <w:tcW w:w="917" w:type="dxa"/>
            <w:vMerge/>
            <w:tcBorders>
              <w:top w:val="single" w:sz="8" w:space="0" w:color="152935"/>
              <w:left w:val="nil"/>
              <w:bottom w:val="nil"/>
              <w:right w:val="nil"/>
            </w:tcBorders>
            <w:shd w:val="clear" w:color="auto" w:fill="E0E0E0"/>
          </w:tcPr>
          <w:p w14:paraId="3E417CFA" w14:textId="77777777" w:rsidR="0039503F" w:rsidRPr="0039503F" w:rsidRDefault="0039503F" w:rsidP="0039503F">
            <w:pPr>
              <w:rPr>
                <w:sz w:val="28"/>
                <w:szCs w:val="28"/>
              </w:rPr>
            </w:pPr>
          </w:p>
        </w:tc>
        <w:tc>
          <w:tcPr>
            <w:tcW w:w="2447" w:type="dxa"/>
            <w:vMerge/>
            <w:tcBorders>
              <w:top w:val="single" w:sz="8" w:space="0" w:color="AEAEAE"/>
              <w:left w:val="nil"/>
              <w:bottom w:val="nil"/>
              <w:right w:val="nil"/>
            </w:tcBorders>
            <w:shd w:val="clear" w:color="auto" w:fill="E0E0E0"/>
          </w:tcPr>
          <w:p w14:paraId="71644847" w14:textId="77777777" w:rsidR="0039503F" w:rsidRPr="0039503F" w:rsidRDefault="0039503F" w:rsidP="0039503F">
            <w:pPr>
              <w:rPr>
                <w:sz w:val="28"/>
                <w:szCs w:val="28"/>
              </w:rPr>
            </w:pPr>
          </w:p>
        </w:tc>
        <w:tc>
          <w:tcPr>
            <w:tcW w:w="1667" w:type="dxa"/>
            <w:tcBorders>
              <w:top w:val="single" w:sz="8" w:space="0" w:color="AEAEAE"/>
              <w:left w:val="nil"/>
              <w:bottom w:val="nil"/>
              <w:right w:val="nil"/>
            </w:tcBorders>
            <w:shd w:val="clear" w:color="auto" w:fill="E0E0E0"/>
          </w:tcPr>
          <w:p w14:paraId="2F35B43F" w14:textId="77777777" w:rsidR="0039503F" w:rsidRPr="0039503F" w:rsidRDefault="0039503F" w:rsidP="0039503F">
            <w:pPr>
              <w:rPr>
                <w:sz w:val="28"/>
                <w:szCs w:val="28"/>
              </w:rPr>
            </w:pPr>
            <w:r w:rsidRPr="0039503F">
              <w:rPr>
                <w:sz w:val="28"/>
                <w:szCs w:val="28"/>
              </w:rPr>
              <w:t>% within Gender</w:t>
            </w:r>
          </w:p>
        </w:tc>
        <w:tc>
          <w:tcPr>
            <w:tcW w:w="1024" w:type="dxa"/>
            <w:tcBorders>
              <w:top w:val="single" w:sz="8" w:space="0" w:color="AEAEAE"/>
              <w:left w:val="nil"/>
              <w:bottom w:val="nil"/>
              <w:right w:val="single" w:sz="8" w:space="0" w:color="E0E0E0"/>
            </w:tcBorders>
            <w:shd w:val="clear" w:color="auto" w:fill="FFFFFF"/>
          </w:tcPr>
          <w:p w14:paraId="3A509075" w14:textId="77777777" w:rsidR="0039503F" w:rsidRPr="0039503F" w:rsidRDefault="0039503F" w:rsidP="0039503F">
            <w:pPr>
              <w:rPr>
                <w:sz w:val="28"/>
                <w:szCs w:val="28"/>
              </w:rPr>
            </w:pPr>
            <w:r w:rsidRPr="0039503F">
              <w:rPr>
                <w:sz w:val="28"/>
                <w:szCs w:val="28"/>
              </w:rPr>
              <w:t>66.7%</w:t>
            </w:r>
          </w:p>
        </w:tc>
        <w:tc>
          <w:tcPr>
            <w:tcW w:w="1024" w:type="dxa"/>
            <w:tcBorders>
              <w:top w:val="single" w:sz="8" w:space="0" w:color="AEAEAE"/>
              <w:left w:val="single" w:sz="8" w:space="0" w:color="E0E0E0"/>
              <w:bottom w:val="nil"/>
              <w:right w:val="single" w:sz="8" w:space="0" w:color="E0E0E0"/>
            </w:tcBorders>
            <w:shd w:val="clear" w:color="auto" w:fill="FFFFFF"/>
          </w:tcPr>
          <w:p w14:paraId="3FC29B7D" w14:textId="77777777" w:rsidR="0039503F" w:rsidRPr="0039503F" w:rsidRDefault="0039503F" w:rsidP="0039503F">
            <w:pPr>
              <w:rPr>
                <w:sz w:val="28"/>
                <w:szCs w:val="28"/>
              </w:rPr>
            </w:pPr>
            <w:r w:rsidRPr="0039503F">
              <w:rPr>
                <w:sz w:val="28"/>
                <w:szCs w:val="28"/>
              </w:rPr>
              <w:t>25.0%</w:t>
            </w:r>
          </w:p>
        </w:tc>
        <w:tc>
          <w:tcPr>
            <w:tcW w:w="1024" w:type="dxa"/>
            <w:tcBorders>
              <w:top w:val="single" w:sz="8" w:space="0" w:color="AEAEAE"/>
              <w:left w:val="single" w:sz="8" w:space="0" w:color="E0E0E0"/>
              <w:bottom w:val="nil"/>
              <w:right w:val="nil"/>
            </w:tcBorders>
            <w:shd w:val="clear" w:color="auto" w:fill="FFFFFF"/>
          </w:tcPr>
          <w:p w14:paraId="27D3F316" w14:textId="77777777" w:rsidR="0039503F" w:rsidRPr="0039503F" w:rsidRDefault="0039503F" w:rsidP="0039503F">
            <w:pPr>
              <w:rPr>
                <w:sz w:val="28"/>
                <w:szCs w:val="28"/>
              </w:rPr>
            </w:pPr>
            <w:r w:rsidRPr="0039503F">
              <w:rPr>
                <w:sz w:val="28"/>
                <w:szCs w:val="28"/>
              </w:rPr>
              <w:t>45.8%</w:t>
            </w:r>
          </w:p>
        </w:tc>
      </w:tr>
      <w:tr w:rsidR="0039503F" w:rsidRPr="0039503F" w14:paraId="34FD0CA6" w14:textId="77777777" w:rsidTr="00360BAA">
        <w:trPr>
          <w:cantSplit/>
        </w:trPr>
        <w:tc>
          <w:tcPr>
            <w:tcW w:w="917" w:type="dxa"/>
            <w:vMerge/>
            <w:tcBorders>
              <w:top w:val="single" w:sz="8" w:space="0" w:color="152935"/>
              <w:left w:val="nil"/>
              <w:bottom w:val="nil"/>
              <w:right w:val="nil"/>
            </w:tcBorders>
            <w:shd w:val="clear" w:color="auto" w:fill="E0E0E0"/>
          </w:tcPr>
          <w:p w14:paraId="60EBE979" w14:textId="77777777" w:rsidR="0039503F" w:rsidRPr="0039503F" w:rsidRDefault="0039503F" w:rsidP="0039503F">
            <w:pPr>
              <w:rPr>
                <w:sz w:val="28"/>
                <w:szCs w:val="28"/>
              </w:rPr>
            </w:pPr>
          </w:p>
        </w:tc>
        <w:tc>
          <w:tcPr>
            <w:tcW w:w="2447" w:type="dxa"/>
            <w:vMerge w:val="restart"/>
            <w:tcBorders>
              <w:top w:val="single" w:sz="8" w:space="0" w:color="AEAEAE"/>
              <w:left w:val="nil"/>
              <w:bottom w:val="nil"/>
              <w:right w:val="nil"/>
            </w:tcBorders>
            <w:shd w:val="clear" w:color="auto" w:fill="E0E0E0"/>
          </w:tcPr>
          <w:p w14:paraId="5568B8FF" w14:textId="77777777" w:rsidR="0039503F" w:rsidRPr="0039503F" w:rsidRDefault="0039503F" w:rsidP="0039503F">
            <w:pPr>
              <w:rPr>
                <w:sz w:val="28"/>
                <w:szCs w:val="28"/>
              </w:rPr>
            </w:pPr>
            <w:r w:rsidRPr="0039503F">
              <w:rPr>
                <w:sz w:val="28"/>
                <w:szCs w:val="28"/>
              </w:rPr>
              <w:t>Significant growth</w:t>
            </w:r>
          </w:p>
        </w:tc>
        <w:tc>
          <w:tcPr>
            <w:tcW w:w="1667" w:type="dxa"/>
            <w:tcBorders>
              <w:top w:val="single" w:sz="8" w:space="0" w:color="AEAEAE"/>
              <w:left w:val="nil"/>
              <w:bottom w:val="single" w:sz="8" w:space="0" w:color="AEAEAE"/>
              <w:right w:val="nil"/>
            </w:tcBorders>
            <w:shd w:val="clear" w:color="auto" w:fill="E0E0E0"/>
          </w:tcPr>
          <w:p w14:paraId="2D8DFA03" w14:textId="77777777" w:rsidR="0039503F" w:rsidRPr="0039503F" w:rsidRDefault="0039503F" w:rsidP="0039503F">
            <w:pPr>
              <w:rPr>
                <w:sz w:val="28"/>
                <w:szCs w:val="28"/>
              </w:rPr>
            </w:pPr>
            <w:r w:rsidRPr="0039503F">
              <w:rPr>
                <w:sz w:val="28"/>
                <w:szCs w:val="28"/>
              </w:rPr>
              <w:t>Count</w:t>
            </w:r>
          </w:p>
        </w:tc>
        <w:tc>
          <w:tcPr>
            <w:tcW w:w="1024" w:type="dxa"/>
            <w:tcBorders>
              <w:top w:val="single" w:sz="8" w:space="0" w:color="AEAEAE"/>
              <w:left w:val="nil"/>
              <w:bottom w:val="single" w:sz="8" w:space="0" w:color="AEAEAE"/>
              <w:right w:val="single" w:sz="8" w:space="0" w:color="E0E0E0"/>
            </w:tcBorders>
            <w:shd w:val="clear" w:color="auto" w:fill="FFFFFF"/>
          </w:tcPr>
          <w:p w14:paraId="3ABD03BB" w14:textId="77777777" w:rsidR="0039503F" w:rsidRPr="0039503F" w:rsidRDefault="0039503F" w:rsidP="0039503F">
            <w:pPr>
              <w:rPr>
                <w:sz w:val="28"/>
                <w:szCs w:val="28"/>
              </w:rPr>
            </w:pPr>
            <w:r w:rsidRPr="0039503F">
              <w:rPr>
                <w:sz w:val="28"/>
                <w:szCs w:val="2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044F115" w14:textId="77777777" w:rsidR="0039503F" w:rsidRPr="0039503F" w:rsidRDefault="0039503F" w:rsidP="0039503F">
            <w:pPr>
              <w:rPr>
                <w:sz w:val="28"/>
                <w:szCs w:val="28"/>
              </w:rPr>
            </w:pPr>
            <w:r w:rsidRPr="0039503F">
              <w:rPr>
                <w:sz w:val="28"/>
                <w:szCs w:val="28"/>
              </w:rPr>
              <w:t>0</w:t>
            </w:r>
          </w:p>
        </w:tc>
        <w:tc>
          <w:tcPr>
            <w:tcW w:w="1024" w:type="dxa"/>
            <w:tcBorders>
              <w:top w:val="single" w:sz="8" w:space="0" w:color="AEAEAE"/>
              <w:left w:val="single" w:sz="8" w:space="0" w:color="E0E0E0"/>
              <w:bottom w:val="single" w:sz="8" w:space="0" w:color="AEAEAE"/>
              <w:right w:val="nil"/>
            </w:tcBorders>
            <w:shd w:val="clear" w:color="auto" w:fill="FFFFFF"/>
          </w:tcPr>
          <w:p w14:paraId="6FE1656D" w14:textId="77777777" w:rsidR="0039503F" w:rsidRPr="0039503F" w:rsidRDefault="0039503F" w:rsidP="0039503F">
            <w:pPr>
              <w:rPr>
                <w:sz w:val="28"/>
                <w:szCs w:val="28"/>
              </w:rPr>
            </w:pPr>
            <w:r w:rsidRPr="0039503F">
              <w:rPr>
                <w:sz w:val="28"/>
                <w:szCs w:val="28"/>
              </w:rPr>
              <w:t>2</w:t>
            </w:r>
          </w:p>
        </w:tc>
      </w:tr>
      <w:tr w:rsidR="0039503F" w:rsidRPr="0039503F" w14:paraId="3002DD50" w14:textId="77777777" w:rsidTr="00360BAA">
        <w:trPr>
          <w:cantSplit/>
        </w:trPr>
        <w:tc>
          <w:tcPr>
            <w:tcW w:w="917" w:type="dxa"/>
            <w:vMerge/>
            <w:tcBorders>
              <w:top w:val="single" w:sz="8" w:space="0" w:color="152935"/>
              <w:left w:val="nil"/>
              <w:bottom w:val="nil"/>
              <w:right w:val="nil"/>
            </w:tcBorders>
            <w:shd w:val="clear" w:color="auto" w:fill="E0E0E0"/>
          </w:tcPr>
          <w:p w14:paraId="6ADAFC84" w14:textId="77777777" w:rsidR="0039503F" w:rsidRPr="0039503F" w:rsidRDefault="0039503F" w:rsidP="0039503F">
            <w:pPr>
              <w:rPr>
                <w:sz w:val="28"/>
                <w:szCs w:val="28"/>
              </w:rPr>
            </w:pPr>
          </w:p>
        </w:tc>
        <w:tc>
          <w:tcPr>
            <w:tcW w:w="2447" w:type="dxa"/>
            <w:vMerge/>
            <w:tcBorders>
              <w:top w:val="single" w:sz="8" w:space="0" w:color="AEAEAE"/>
              <w:left w:val="nil"/>
              <w:bottom w:val="nil"/>
              <w:right w:val="nil"/>
            </w:tcBorders>
            <w:shd w:val="clear" w:color="auto" w:fill="E0E0E0"/>
          </w:tcPr>
          <w:p w14:paraId="6E164757" w14:textId="77777777" w:rsidR="0039503F" w:rsidRPr="0039503F" w:rsidRDefault="0039503F" w:rsidP="0039503F">
            <w:pPr>
              <w:rPr>
                <w:sz w:val="28"/>
                <w:szCs w:val="28"/>
              </w:rPr>
            </w:pPr>
          </w:p>
        </w:tc>
        <w:tc>
          <w:tcPr>
            <w:tcW w:w="1667" w:type="dxa"/>
            <w:tcBorders>
              <w:top w:val="single" w:sz="8" w:space="0" w:color="AEAEAE"/>
              <w:left w:val="nil"/>
              <w:bottom w:val="single" w:sz="8" w:space="0" w:color="AEAEAE"/>
              <w:right w:val="nil"/>
            </w:tcBorders>
            <w:shd w:val="clear" w:color="auto" w:fill="E0E0E0"/>
          </w:tcPr>
          <w:p w14:paraId="67BBCA51" w14:textId="77777777" w:rsidR="0039503F" w:rsidRPr="0039503F" w:rsidRDefault="0039503F" w:rsidP="0039503F">
            <w:pPr>
              <w:rPr>
                <w:sz w:val="28"/>
                <w:szCs w:val="28"/>
              </w:rPr>
            </w:pPr>
            <w:r w:rsidRPr="0039503F">
              <w:rPr>
                <w:sz w:val="28"/>
                <w:szCs w:val="28"/>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14:paraId="2A4D6D0E" w14:textId="77777777" w:rsidR="0039503F" w:rsidRPr="0039503F" w:rsidRDefault="0039503F" w:rsidP="0039503F">
            <w:pPr>
              <w:rPr>
                <w:sz w:val="28"/>
                <w:szCs w:val="28"/>
              </w:rPr>
            </w:pPr>
            <w:r w:rsidRPr="0039503F">
              <w:rPr>
                <w:sz w:val="28"/>
                <w:szCs w:val="28"/>
              </w:rPr>
              <w:t>1.0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75D6D93" w14:textId="77777777" w:rsidR="0039503F" w:rsidRPr="0039503F" w:rsidRDefault="0039503F" w:rsidP="0039503F">
            <w:pPr>
              <w:rPr>
                <w:sz w:val="28"/>
                <w:szCs w:val="28"/>
              </w:rPr>
            </w:pPr>
            <w:r w:rsidRPr="0039503F">
              <w:rPr>
                <w:sz w:val="28"/>
                <w:szCs w:val="28"/>
              </w:rPr>
              <w:t>1.0</w:t>
            </w:r>
          </w:p>
        </w:tc>
        <w:tc>
          <w:tcPr>
            <w:tcW w:w="1024" w:type="dxa"/>
            <w:tcBorders>
              <w:top w:val="single" w:sz="8" w:space="0" w:color="AEAEAE"/>
              <w:left w:val="single" w:sz="8" w:space="0" w:color="E0E0E0"/>
              <w:bottom w:val="single" w:sz="8" w:space="0" w:color="AEAEAE"/>
              <w:right w:val="nil"/>
            </w:tcBorders>
            <w:shd w:val="clear" w:color="auto" w:fill="FFFFFF"/>
          </w:tcPr>
          <w:p w14:paraId="5641A925" w14:textId="77777777" w:rsidR="0039503F" w:rsidRPr="0039503F" w:rsidRDefault="0039503F" w:rsidP="0039503F">
            <w:pPr>
              <w:rPr>
                <w:sz w:val="28"/>
                <w:szCs w:val="28"/>
              </w:rPr>
            </w:pPr>
            <w:r w:rsidRPr="0039503F">
              <w:rPr>
                <w:sz w:val="28"/>
                <w:szCs w:val="28"/>
              </w:rPr>
              <w:t>2.0</w:t>
            </w:r>
          </w:p>
        </w:tc>
      </w:tr>
      <w:tr w:rsidR="0039503F" w:rsidRPr="0039503F" w14:paraId="52C56726" w14:textId="77777777" w:rsidTr="00360BAA">
        <w:trPr>
          <w:cantSplit/>
        </w:trPr>
        <w:tc>
          <w:tcPr>
            <w:tcW w:w="917" w:type="dxa"/>
            <w:vMerge/>
            <w:tcBorders>
              <w:top w:val="single" w:sz="8" w:space="0" w:color="152935"/>
              <w:left w:val="nil"/>
              <w:bottom w:val="nil"/>
              <w:right w:val="nil"/>
            </w:tcBorders>
            <w:shd w:val="clear" w:color="auto" w:fill="E0E0E0"/>
          </w:tcPr>
          <w:p w14:paraId="78F11CFA" w14:textId="77777777" w:rsidR="0039503F" w:rsidRPr="0039503F" w:rsidRDefault="0039503F" w:rsidP="0039503F">
            <w:pPr>
              <w:rPr>
                <w:sz w:val="28"/>
                <w:szCs w:val="28"/>
              </w:rPr>
            </w:pPr>
          </w:p>
        </w:tc>
        <w:tc>
          <w:tcPr>
            <w:tcW w:w="2447" w:type="dxa"/>
            <w:vMerge/>
            <w:tcBorders>
              <w:top w:val="single" w:sz="8" w:space="0" w:color="AEAEAE"/>
              <w:left w:val="nil"/>
              <w:bottom w:val="nil"/>
              <w:right w:val="nil"/>
            </w:tcBorders>
            <w:shd w:val="clear" w:color="auto" w:fill="E0E0E0"/>
          </w:tcPr>
          <w:p w14:paraId="54F197A2" w14:textId="77777777" w:rsidR="0039503F" w:rsidRPr="0039503F" w:rsidRDefault="0039503F" w:rsidP="0039503F">
            <w:pPr>
              <w:rPr>
                <w:sz w:val="28"/>
                <w:szCs w:val="28"/>
              </w:rPr>
            </w:pPr>
          </w:p>
        </w:tc>
        <w:tc>
          <w:tcPr>
            <w:tcW w:w="1667" w:type="dxa"/>
            <w:tcBorders>
              <w:top w:val="single" w:sz="8" w:space="0" w:color="AEAEAE"/>
              <w:left w:val="nil"/>
              <w:bottom w:val="nil"/>
              <w:right w:val="nil"/>
            </w:tcBorders>
            <w:shd w:val="clear" w:color="auto" w:fill="E0E0E0"/>
          </w:tcPr>
          <w:p w14:paraId="53530295" w14:textId="77777777" w:rsidR="0039503F" w:rsidRPr="0039503F" w:rsidRDefault="0039503F" w:rsidP="0039503F">
            <w:pPr>
              <w:rPr>
                <w:sz w:val="28"/>
                <w:szCs w:val="28"/>
              </w:rPr>
            </w:pPr>
            <w:r w:rsidRPr="0039503F">
              <w:rPr>
                <w:sz w:val="28"/>
                <w:szCs w:val="28"/>
              </w:rPr>
              <w:t>% within Gender</w:t>
            </w:r>
          </w:p>
        </w:tc>
        <w:tc>
          <w:tcPr>
            <w:tcW w:w="1024" w:type="dxa"/>
            <w:tcBorders>
              <w:top w:val="single" w:sz="8" w:space="0" w:color="AEAEAE"/>
              <w:left w:val="nil"/>
              <w:bottom w:val="nil"/>
              <w:right w:val="single" w:sz="8" w:space="0" w:color="E0E0E0"/>
            </w:tcBorders>
            <w:shd w:val="clear" w:color="auto" w:fill="FFFFFF"/>
          </w:tcPr>
          <w:p w14:paraId="3296FB13" w14:textId="77777777" w:rsidR="0039503F" w:rsidRPr="0039503F" w:rsidRDefault="0039503F" w:rsidP="0039503F">
            <w:pPr>
              <w:rPr>
                <w:sz w:val="28"/>
                <w:szCs w:val="28"/>
              </w:rPr>
            </w:pPr>
            <w:r w:rsidRPr="0039503F">
              <w:rPr>
                <w:sz w:val="28"/>
                <w:szCs w:val="28"/>
              </w:rPr>
              <w:t>16.7%</w:t>
            </w:r>
          </w:p>
        </w:tc>
        <w:tc>
          <w:tcPr>
            <w:tcW w:w="1024" w:type="dxa"/>
            <w:tcBorders>
              <w:top w:val="single" w:sz="8" w:space="0" w:color="AEAEAE"/>
              <w:left w:val="single" w:sz="8" w:space="0" w:color="E0E0E0"/>
              <w:bottom w:val="nil"/>
              <w:right w:val="single" w:sz="8" w:space="0" w:color="E0E0E0"/>
            </w:tcBorders>
            <w:shd w:val="clear" w:color="auto" w:fill="FFFFFF"/>
          </w:tcPr>
          <w:p w14:paraId="652AE5C9" w14:textId="77777777" w:rsidR="0039503F" w:rsidRPr="0039503F" w:rsidRDefault="0039503F" w:rsidP="0039503F">
            <w:pPr>
              <w:rPr>
                <w:sz w:val="28"/>
                <w:szCs w:val="28"/>
              </w:rPr>
            </w:pPr>
            <w:r w:rsidRPr="0039503F">
              <w:rPr>
                <w:sz w:val="28"/>
                <w:szCs w:val="28"/>
              </w:rPr>
              <w:t>0.0%</w:t>
            </w:r>
          </w:p>
        </w:tc>
        <w:tc>
          <w:tcPr>
            <w:tcW w:w="1024" w:type="dxa"/>
            <w:tcBorders>
              <w:top w:val="single" w:sz="8" w:space="0" w:color="AEAEAE"/>
              <w:left w:val="single" w:sz="8" w:space="0" w:color="E0E0E0"/>
              <w:bottom w:val="nil"/>
              <w:right w:val="nil"/>
            </w:tcBorders>
            <w:shd w:val="clear" w:color="auto" w:fill="FFFFFF"/>
          </w:tcPr>
          <w:p w14:paraId="39BE40B6" w14:textId="77777777" w:rsidR="0039503F" w:rsidRPr="0039503F" w:rsidRDefault="0039503F" w:rsidP="0039503F">
            <w:pPr>
              <w:rPr>
                <w:sz w:val="28"/>
                <w:szCs w:val="28"/>
              </w:rPr>
            </w:pPr>
            <w:r w:rsidRPr="0039503F">
              <w:rPr>
                <w:sz w:val="28"/>
                <w:szCs w:val="28"/>
              </w:rPr>
              <w:t>8.3%</w:t>
            </w:r>
          </w:p>
        </w:tc>
      </w:tr>
      <w:tr w:rsidR="0039503F" w:rsidRPr="0039503F" w14:paraId="606DD633" w14:textId="77777777" w:rsidTr="00360BAA">
        <w:trPr>
          <w:cantSplit/>
        </w:trPr>
        <w:tc>
          <w:tcPr>
            <w:tcW w:w="3364" w:type="dxa"/>
            <w:gridSpan w:val="2"/>
            <w:vMerge w:val="restart"/>
            <w:tcBorders>
              <w:top w:val="single" w:sz="8" w:space="0" w:color="AEAEAE"/>
              <w:left w:val="nil"/>
              <w:bottom w:val="single" w:sz="8" w:space="0" w:color="152935"/>
              <w:right w:val="nil"/>
            </w:tcBorders>
            <w:shd w:val="clear" w:color="auto" w:fill="E0E0E0"/>
          </w:tcPr>
          <w:p w14:paraId="7A12FF42" w14:textId="77777777" w:rsidR="0039503F" w:rsidRPr="0039503F" w:rsidRDefault="0039503F" w:rsidP="0039503F">
            <w:pPr>
              <w:rPr>
                <w:sz w:val="28"/>
                <w:szCs w:val="28"/>
              </w:rPr>
            </w:pPr>
            <w:r w:rsidRPr="0039503F">
              <w:rPr>
                <w:sz w:val="28"/>
                <w:szCs w:val="28"/>
              </w:rPr>
              <w:t>Total</w:t>
            </w:r>
          </w:p>
        </w:tc>
        <w:tc>
          <w:tcPr>
            <w:tcW w:w="1667" w:type="dxa"/>
            <w:tcBorders>
              <w:top w:val="single" w:sz="8" w:space="0" w:color="AEAEAE"/>
              <w:left w:val="nil"/>
              <w:bottom w:val="single" w:sz="8" w:space="0" w:color="AEAEAE"/>
              <w:right w:val="nil"/>
            </w:tcBorders>
            <w:shd w:val="clear" w:color="auto" w:fill="E0E0E0"/>
          </w:tcPr>
          <w:p w14:paraId="45D77ABE" w14:textId="77777777" w:rsidR="0039503F" w:rsidRPr="0039503F" w:rsidRDefault="0039503F" w:rsidP="0039503F">
            <w:pPr>
              <w:rPr>
                <w:sz w:val="28"/>
                <w:szCs w:val="28"/>
              </w:rPr>
            </w:pPr>
            <w:r w:rsidRPr="0039503F">
              <w:rPr>
                <w:sz w:val="28"/>
                <w:szCs w:val="28"/>
              </w:rPr>
              <w:t>Count</w:t>
            </w:r>
          </w:p>
        </w:tc>
        <w:tc>
          <w:tcPr>
            <w:tcW w:w="1024" w:type="dxa"/>
            <w:tcBorders>
              <w:top w:val="single" w:sz="8" w:space="0" w:color="AEAEAE"/>
              <w:left w:val="nil"/>
              <w:bottom w:val="single" w:sz="8" w:space="0" w:color="AEAEAE"/>
              <w:right w:val="single" w:sz="8" w:space="0" w:color="E0E0E0"/>
            </w:tcBorders>
            <w:shd w:val="clear" w:color="auto" w:fill="FFFFFF"/>
          </w:tcPr>
          <w:p w14:paraId="768C96EC" w14:textId="77777777" w:rsidR="0039503F" w:rsidRPr="0039503F" w:rsidRDefault="0039503F" w:rsidP="0039503F">
            <w:pPr>
              <w:rPr>
                <w:sz w:val="28"/>
                <w:szCs w:val="28"/>
              </w:rPr>
            </w:pPr>
            <w:r w:rsidRPr="0039503F">
              <w:rPr>
                <w:sz w:val="28"/>
                <w:szCs w:val="28"/>
              </w:rPr>
              <w:t>12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A86DC04" w14:textId="77777777" w:rsidR="0039503F" w:rsidRPr="0039503F" w:rsidRDefault="0039503F" w:rsidP="0039503F">
            <w:pPr>
              <w:rPr>
                <w:sz w:val="28"/>
                <w:szCs w:val="28"/>
              </w:rPr>
            </w:pPr>
            <w:r w:rsidRPr="0039503F">
              <w:rPr>
                <w:sz w:val="28"/>
                <w:szCs w:val="28"/>
              </w:rPr>
              <w:t>12</w:t>
            </w:r>
          </w:p>
        </w:tc>
        <w:tc>
          <w:tcPr>
            <w:tcW w:w="1024" w:type="dxa"/>
            <w:tcBorders>
              <w:top w:val="single" w:sz="8" w:space="0" w:color="AEAEAE"/>
              <w:left w:val="single" w:sz="8" w:space="0" w:color="E0E0E0"/>
              <w:bottom w:val="single" w:sz="8" w:space="0" w:color="AEAEAE"/>
              <w:right w:val="nil"/>
            </w:tcBorders>
            <w:shd w:val="clear" w:color="auto" w:fill="FFFFFF"/>
          </w:tcPr>
          <w:p w14:paraId="72B337BA" w14:textId="77777777" w:rsidR="0039503F" w:rsidRPr="0039503F" w:rsidRDefault="0039503F" w:rsidP="0039503F">
            <w:pPr>
              <w:rPr>
                <w:sz w:val="28"/>
                <w:szCs w:val="28"/>
              </w:rPr>
            </w:pPr>
            <w:r w:rsidRPr="0039503F">
              <w:rPr>
                <w:sz w:val="28"/>
                <w:szCs w:val="28"/>
              </w:rPr>
              <w:t>24</w:t>
            </w:r>
          </w:p>
        </w:tc>
      </w:tr>
      <w:tr w:rsidR="0039503F" w:rsidRPr="0039503F" w14:paraId="7AE60C44" w14:textId="77777777" w:rsidTr="00360BAA">
        <w:trPr>
          <w:cantSplit/>
        </w:trPr>
        <w:tc>
          <w:tcPr>
            <w:tcW w:w="3364" w:type="dxa"/>
            <w:gridSpan w:val="2"/>
            <w:vMerge/>
            <w:tcBorders>
              <w:top w:val="single" w:sz="8" w:space="0" w:color="AEAEAE"/>
              <w:left w:val="nil"/>
              <w:bottom w:val="single" w:sz="8" w:space="0" w:color="152935"/>
              <w:right w:val="nil"/>
            </w:tcBorders>
            <w:shd w:val="clear" w:color="auto" w:fill="E0E0E0"/>
          </w:tcPr>
          <w:p w14:paraId="70BF57A3" w14:textId="77777777" w:rsidR="0039503F" w:rsidRPr="0039503F" w:rsidRDefault="0039503F" w:rsidP="0039503F">
            <w:pPr>
              <w:rPr>
                <w:sz w:val="28"/>
                <w:szCs w:val="28"/>
              </w:rPr>
            </w:pPr>
          </w:p>
        </w:tc>
        <w:tc>
          <w:tcPr>
            <w:tcW w:w="1667" w:type="dxa"/>
            <w:tcBorders>
              <w:top w:val="single" w:sz="8" w:space="0" w:color="AEAEAE"/>
              <w:left w:val="nil"/>
              <w:bottom w:val="single" w:sz="8" w:space="0" w:color="AEAEAE"/>
              <w:right w:val="nil"/>
            </w:tcBorders>
            <w:shd w:val="clear" w:color="auto" w:fill="E0E0E0"/>
          </w:tcPr>
          <w:p w14:paraId="779204BE" w14:textId="77777777" w:rsidR="0039503F" w:rsidRPr="0039503F" w:rsidRDefault="0039503F" w:rsidP="0039503F">
            <w:pPr>
              <w:rPr>
                <w:sz w:val="28"/>
                <w:szCs w:val="28"/>
              </w:rPr>
            </w:pPr>
            <w:r w:rsidRPr="0039503F">
              <w:rPr>
                <w:sz w:val="28"/>
                <w:szCs w:val="28"/>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14:paraId="37CCE908" w14:textId="77777777" w:rsidR="0039503F" w:rsidRPr="0039503F" w:rsidRDefault="0039503F" w:rsidP="0039503F">
            <w:pPr>
              <w:rPr>
                <w:sz w:val="28"/>
                <w:szCs w:val="28"/>
              </w:rPr>
            </w:pPr>
            <w:r w:rsidRPr="0039503F">
              <w:rPr>
                <w:sz w:val="28"/>
                <w:szCs w:val="28"/>
              </w:rPr>
              <w:t>12.0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B14A30F" w14:textId="77777777" w:rsidR="0039503F" w:rsidRPr="0039503F" w:rsidRDefault="0039503F" w:rsidP="0039503F">
            <w:pPr>
              <w:rPr>
                <w:sz w:val="28"/>
                <w:szCs w:val="28"/>
              </w:rPr>
            </w:pPr>
            <w:r w:rsidRPr="0039503F">
              <w:rPr>
                <w:sz w:val="28"/>
                <w:szCs w:val="28"/>
              </w:rPr>
              <w:t>12.0</w:t>
            </w:r>
          </w:p>
        </w:tc>
        <w:tc>
          <w:tcPr>
            <w:tcW w:w="1024" w:type="dxa"/>
            <w:tcBorders>
              <w:top w:val="single" w:sz="8" w:space="0" w:color="AEAEAE"/>
              <w:left w:val="single" w:sz="8" w:space="0" w:color="E0E0E0"/>
              <w:bottom w:val="single" w:sz="8" w:space="0" w:color="AEAEAE"/>
              <w:right w:val="nil"/>
            </w:tcBorders>
            <w:shd w:val="clear" w:color="auto" w:fill="FFFFFF"/>
          </w:tcPr>
          <w:p w14:paraId="71C05767" w14:textId="77777777" w:rsidR="0039503F" w:rsidRPr="0039503F" w:rsidRDefault="0039503F" w:rsidP="0039503F">
            <w:pPr>
              <w:rPr>
                <w:sz w:val="28"/>
                <w:szCs w:val="28"/>
              </w:rPr>
            </w:pPr>
            <w:r w:rsidRPr="0039503F">
              <w:rPr>
                <w:sz w:val="28"/>
                <w:szCs w:val="28"/>
              </w:rPr>
              <w:t>24.0</w:t>
            </w:r>
          </w:p>
        </w:tc>
      </w:tr>
      <w:tr w:rsidR="0039503F" w:rsidRPr="0039503F" w14:paraId="3055DF73" w14:textId="77777777" w:rsidTr="00360BAA">
        <w:trPr>
          <w:cantSplit/>
        </w:trPr>
        <w:tc>
          <w:tcPr>
            <w:tcW w:w="3364" w:type="dxa"/>
            <w:gridSpan w:val="2"/>
            <w:vMerge/>
            <w:tcBorders>
              <w:top w:val="single" w:sz="8" w:space="0" w:color="AEAEAE"/>
              <w:left w:val="nil"/>
              <w:bottom w:val="single" w:sz="8" w:space="0" w:color="152935"/>
              <w:right w:val="nil"/>
            </w:tcBorders>
            <w:shd w:val="clear" w:color="auto" w:fill="E0E0E0"/>
          </w:tcPr>
          <w:p w14:paraId="667184A9" w14:textId="77777777" w:rsidR="0039503F" w:rsidRPr="0039503F" w:rsidRDefault="0039503F" w:rsidP="0039503F">
            <w:pPr>
              <w:rPr>
                <w:sz w:val="28"/>
                <w:szCs w:val="28"/>
              </w:rPr>
            </w:pPr>
          </w:p>
        </w:tc>
        <w:tc>
          <w:tcPr>
            <w:tcW w:w="1667" w:type="dxa"/>
            <w:tcBorders>
              <w:top w:val="single" w:sz="8" w:space="0" w:color="AEAEAE"/>
              <w:left w:val="nil"/>
              <w:bottom w:val="single" w:sz="8" w:space="0" w:color="152935"/>
              <w:right w:val="nil"/>
            </w:tcBorders>
            <w:shd w:val="clear" w:color="auto" w:fill="E0E0E0"/>
          </w:tcPr>
          <w:p w14:paraId="2BFB4041" w14:textId="77777777" w:rsidR="0039503F" w:rsidRPr="0039503F" w:rsidRDefault="0039503F" w:rsidP="0039503F">
            <w:pPr>
              <w:rPr>
                <w:sz w:val="28"/>
                <w:szCs w:val="28"/>
              </w:rPr>
            </w:pPr>
            <w:r w:rsidRPr="0039503F">
              <w:rPr>
                <w:sz w:val="28"/>
                <w:szCs w:val="28"/>
              </w:rPr>
              <w:t>% within Gender</w:t>
            </w:r>
          </w:p>
        </w:tc>
        <w:tc>
          <w:tcPr>
            <w:tcW w:w="1024" w:type="dxa"/>
            <w:tcBorders>
              <w:top w:val="single" w:sz="8" w:space="0" w:color="AEAEAE"/>
              <w:left w:val="nil"/>
              <w:bottom w:val="single" w:sz="8" w:space="0" w:color="152935"/>
              <w:right w:val="single" w:sz="8" w:space="0" w:color="E0E0E0"/>
            </w:tcBorders>
            <w:shd w:val="clear" w:color="auto" w:fill="FFFFFF"/>
          </w:tcPr>
          <w:p w14:paraId="60DCD6ED" w14:textId="77777777" w:rsidR="0039503F" w:rsidRPr="0039503F" w:rsidRDefault="0039503F" w:rsidP="0039503F">
            <w:pPr>
              <w:rPr>
                <w:sz w:val="28"/>
                <w:szCs w:val="28"/>
              </w:rPr>
            </w:pPr>
            <w:r w:rsidRPr="0039503F">
              <w:rPr>
                <w:sz w:val="28"/>
                <w:szCs w:val="28"/>
              </w:rPr>
              <w:t>100.0%</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14:paraId="132E2FB9" w14:textId="77777777" w:rsidR="0039503F" w:rsidRPr="0039503F" w:rsidRDefault="0039503F" w:rsidP="0039503F">
            <w:pPr>
              <w:rPr>
                <w:sz w:val="28"/>
                <w:szCs w:val="28"/>
              </w:rPr>
            </w:pPr>
            <w:r w:rsidRPr="0039503F">
              <w:rPr>
                <w:sz w:val="28"/>
                <w:szCs w:val="28"/>
              </w:rPr>
              <w:t>100.0%</w:t>
            </w:r>
          </w:p>
        </w:tc>
        <w:tc>
          <w:tcPr>
            <w:tcW w:w="1024" w:type="dxa"/>
            <w:tcBorders>
              <w:top w:val="single" w:sz="8" w:space="0" w:color="AEAEAE"/>
              <w:left w:val="single" w:sz="8" w:space="0" w:color="E0E0E0"/>
              <w:bottom w:val="single" w:sz="8" w:space="0" w:color="152935"/>
              <w:right w:val="nil"/>
            </w:tcBorders>
            <w:shd w:val="clear" w:color="auto" w:fill="FFFFFF"/>
          </w:tcPr>
          <w:p w14:paraId="6DE975B7" w14:textId="77777777" w:rsidR="0039503F" w:rsidRPr="0039503F" w:rsidRDefault="0039503F" w:rsidP="0039503F">
            <w:pPr>
              <w:rPr>
                <w:sz w:val="28"/>
                <w:szCs w:val="28"/>
              </w:rPr>
            </w:pPr>
            <w:r w:rsidRPr="0039503F">
              <w:rPr>
                <w:sz w:val="28"/>
                <w:szCs w:val="28"/>
              </w:rPr>
              <w:t>100.0%</w:t>
            </w:r>
          </w:p>
        </w:tc>
      </w:tr>
    </w:tbl>
    <w:p w14:paraId="6969FCE4" w14:textId="77777777" w:rsidR="0039503F" w:rsidRPr="0039503F" w:rsidRDefault="0039503F" w:rsidP="0039503F">
      <w:pPr>
        <w:rPr>
          <w:sz w:val="28"/>
          <w:szCs w:val="28"/>
        </w:rPr>
      </w:pPr>
    </w:p>
    <w:p w14:paraId="2217A6EC" w14:textId="77777777" w:rsidR="0039503F" w:rsidRPr="0039503F" w:rsidRDefault="0039503F" w:rsidP="0039503F">
      <w:pPr>
        <w:rPr>
          <w:sz w:val="28"/>
          <w:szCs w:val="28"/>
        </w:rPr>
      </w:pPr>
    </w:p>
    <w:tbl>
      <w:tblPr>
        <w:tblW w:w="78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13"/>
        <w:gridCol w:w="1024"/>
        <w:gridCol w:w="1025"/>
        <w:gridCol w:w="1025"/>
        <w:gridCol w:w="1025"/>
        <w:gridCol w:w="1025"/>
        <w:gridCol w:w="1025"/>
      </w:tblGrid>
      <w:tr w:rsidR="0039503F" w:rsidRPr="0039503F" w14:paraId="36693BAA" w14:textId="77777777" w:rsidTr="00360BAA">
        <w:trPr>
          <w:cantSplit/>
        </w:trPr>
        <w:tc>
          <w:tcPr>
            <w:tcW w:w="7857" w:type="dxa"/>
            <w:gridSpan w:val="7"/>
            <w:tcBorders>
              <w:top w:val="nil"/>
              <w:left w:val="nil"/>
              <w:bottom w:val="nil"/>
              <w:right w:val="nil"/>
            </w:tcBorders>
            <w:shd w:val="clear" w:color="auto" w:fill="FFFFFF"/>
            <w:vAlign w:val="center"/>
          </w:tcPr>
          <w:p w14:paraId="006B7B63" w14:textId="77777777" w:rsidR="0039503F" w:rsidRPr="0039503F" w:rsidRDefault="0039503F" w:rsidP="0039503F">
            <w:pPr>
              <w:rPr>
                <w:sz w:val="28"/>
                <w:szCs w:val="28"/>
              </w:rPr>
            </w:pPr>
            <w:r w:rsidRPr="0039503F">
              <w:rPr>
                <w:b/>
                <w:bCs/>
                <w:sz w:val="28"/>
                <w:szCs w:val="28"/>
              </w:rPr>
              <w:t>Case Processing Summary</w:t>
            </w:r>
          </w:p>
        </w:tc>
      </w:tr>
      <w:tr w:rsidR="0039503F" w:rsidRPr="0039503F" w14:paraId="7AFFE2D0" w14:textId="77777777" w:rsidTr="00360BAA">
        <w:trPr>
          <w:cantSplit/>
        </w:trPr>
        <w:tc>
          <w:tcPr>
            <w:tcW w:w="1713" w:type="dxa"/>
            <w:vMerge w:val="restart"/>
            <w:tcBorders>
              <w:top w:val="nil"/>
              <w:left w:val="nil"/>
              <w:bottom w:val="nil"/>
              <w:right w:val="nil"/>
            </w:tcBorders>
            <w:shd w:val="clear" w:color="auto" w:fill="FFFFFF"/>
            <w:vAlign w:val="bottom"/>
          </w:tcPr>
          <w:p w14:paraId="7E22B329" w14:textId="77777777" w:rsidR="0039503F" w:rsidRPr="0039503F" w:rsidRDefault="0039503F" w:rsidP="0039503F">
            <w:pPr>
              <w:rPr>
                <w:sz w:val="28"/>
                <w:szCs w:val="28"/>
              </w:rPr>
            </w:pPr>
          </w:p>
        </w:tc>
        <w:tc>
          <w:tcPr>
            <w:tcW w:w="6144" w:type="dxa"/>
            <w:gridSpan w:val="6"/>
            <w:tcBorders>
              <w:top w:val="nil"/>
              <w:left w:val="nil"/>
              <w:bottom w:val="nil"/>
              <w:right w:val="nil"/>
            </w:tcBorders>
            <w:shd w:val="clear" w:color="auto" w:fill="FFFFFF"/>
            <w:vAlign w:val="bottom"/>
          </w:tcPr>
          <w:p w14:paraId="14401F5D" w14:textId="77777777" w:rsidR="0039503F" w:rsidRPr="0039503F" w:rsidRDefault="0039503F" w:rsidP="0039503F">
            <w:pPr>
              <w:rPr>
                <w:sz w:val="28"/>
                <w:szCs w:val="28"/>
              </w:rPr>
            </w:pPr>
            <w:r w:rsidRPr="0039503F">
              <w:rPr>
                <w:sz w:val="28"/>
                <w:szCs w:val="28"/>
              </w:rPr>
              <w:t>Cases</w:t>
            </w:r>
          </w:p>
        </w:tc>
      </w:tr>
      <w:tr w:rsidR="0039503F" w:rsidRPr="0039503F" w14:paraId="2B874F6A" w14:textId="77777777" w:rsidTr="00360BAA">
        <w:trPr>
          <w:cantSplit/>
        </w:trPr>
        <w:tc>
          <w:tcPr>
            <w:tcW w:w="1713" w:type="dxa"/>
            <w:vMerge/>
            <w:tcBorders>
              <w:top w:val="nil"/>
              <w:left w:val="nil"/>
              <w:bottom w:val="nil"/>
              <w:right w:val="nil"/>
            </w:tcBorders>
            <w:shd w:val="clear" w:color="auto" w:fill="FFFFFF"/>
            <w:vAlign w:val="bottom"/>
          </w:tcPr>
          <w:p w14:paraId="45AD2FF6" w14:textId="77777777" w:rsidR="0039503F" w:rsidRPr="0039503F" w:rsidRDefault="0039503F" w:rsidP="0039503F">
            <w:pPr>
              <w:rPr>
                <w:sz w:val="28"/>
                <w:szCs w:val="28"/>
              </w:rPr>
            </w:pPr>
          </w:p>
        </w:tc>
        <w:tc>
          <w:tcPr>
            <w:tcW w:w="2048" w:type="dxa"/>
            <w:gridSpan w:val="2"/>
            <w:tcBorders>
              <w:top w:val="nil"/>
              <w:left w:val="nil"/>
              <w:bottom w:val="nil"/>
              <w:right w:val="nil"/>
            </w:tcBorders>
            <w:shd w:val="clear" w:color="auto" w:fill="FFFFFF"/>
            <w:vAlign w:val="bottom"/>
          </w:tcPr>
          <w:p w14:paraId="2015C783" w14:textId="77777777" w:rsidR="0039503F" w:rsidRPr="0039503F" w:rsidRDefault="0039503F" w:rsidP="0039503F">
            <w:pPr>
              <w:rPr>
                <w:sz w:val="28"/>
                <w:szCs w:val="28"/>
              </w:rPr>
            </w:pPr>
            <w:r w:rsidRPr="0039503F">
              <w:rPr>
                <w:sz w:val="28"/>
                <w:szCs w:val="28"/>
              </w:rPr>
              <w:t>Valid</w:t>
            </w:r>
          </w:p>
        </w:tc>
        <w:tc>
          <w:tcPr>
            <w:tcW w:w="2048" w:type="dxa"/>
            <w:gridSpan w:val="2"/>
            <w:tcBorders>
              <w:top w:val="nil"/>
              <w:left w:val="single" w:sz="8" w:space="0" w:color="E0E0E0"/>
              <w:bottom w:val="nil"/>
              <w:right w:val="nil"/>
            </w:tcBorders>
            <w:shd w:val="clear" w:color="auto" w:fill="FFFFFF"/>
            <w:vAlign w:val="bottom"/>
          </w:tcPr>
          <w:p w14:paraId="7E93A994" w14:textId="77777777" w:rsidR="0039503F" w:rsidRPr="0039503F" w:rsidRDefault="0039503F" w:rsidP="0039503F">
            <w:pPr>
              <w:rPr>
                <w:sz w:val="28"/>
                <w:szCs w:val="28"/>
              </w:rPr>
            </w:pPr>
            <w:r w:rsidRPr="0039503F">
              <w:rPr>
                <w:sz w:val="28"/>
                <w:szCs w:val="28"/>
              </w:rPr>
              <w:t>Missing</w:t>
            </w:r>
          </w:p>
        </w:tc>
        <w:tc>
          <w:tcPr>
            <w:tcW w:w="2048" w:type="dxa"/>
            <w:gridSpan w:val="2"/>
            <w:tcBorders>
              <w:top w:val="nil"/>
              <w:left w:val="single" w:sz="8" w:space="0" w:color="E0E0E0"/>
              <w:bottom w:val="nil"/>
              <w:right w:val="nil"/>
            </w:tcBorders>
            <w:shd w:val="clear" w:color="auto" w:fill="FFFFFF"/>
            <w:vAlign w:val="bottom"/>
          </w:tcPr>
          <w:p w14:paraId="01DD8D6D" w14:textId="77777777" w:rsidR="0039503F" w:rsidRPr="0039503F" w:rsidRDefault="0039503F" w:rsidP="0039503F">
            <w:pPr>
              <w:rPr>
                <w:sz w:val="28"/>
                <w:szCs w:val="28"/>
              </w:rPr>
            </w:pPr>
            <w:r w:rsidRPr="0039503F">
              <w:rPr>
                <w:sz w:val="28"/>
                <w:szCs w:val="28"/>
              </w:rPr>
              <w:t>Total</w:t>
            </w:r>
          </w:p>
        </w:tc>
      </w:tr>
      <w:tr w:rsidR="0039503F" w:rsidRPr="0039503F" w14:paraId="34114943" w14:textId="77777777" w:rsidTr="00360BAA">
        <w:trPr>
          <w:cantSplit/>
        </w:trPr>
        <w:tc>
          <w:tcPr>
            <w:tcW w:w="1713" w:type="dxa"/>
            <w:vMerge/>
            <w:tcBorders>
              <w:top w:val="nil"/>
              <w:left w:val="nil"/>
              <w:bottom w:val="nil"/>
              <w:right w:val="nil"/>
            </w:tcBorders>
            <w:shd w:val="clear" w:color="auto" w:fill="FFFFFF"/>
            <w:vAlign w:val="bottom"/>
          </w:tcPr>
          <w:p w14:paraId="00FE4D90" w14:textId="77777777" w:rsidR="0039503F" w:rsidRPr="0039503F" w:rsidRDefault="0039503F" w:rsidP="0039503F">
            <w:pPr>
              <w:rPr>
                <w:sz w:val="28"/>
                <w:szCs w:val="28"/>
              </w:rPr>
            </w:pPr>
          </w:p>
        </w:tc>
        <w:tc>
          <w:tcPr>
            <w:tcW w:w="1024" w:type="dxa"/>
            <w:tcBorders>
              <w:top w:val="nil"/>
              <w:left w:val="nil"/>
              <w:bottom w:val="single" w:sz="8" w:space="0" w:color="152935"/>
              <w:right w:val="single" w:sz="8" w:space="0" w:color="E0E0E0"/>
            </w:tcBorders>
            <w:shd w:val="clear" w:color="auto" w:fill="FFFFFF"/>
            <w:vAlign w:val="bottom"/>
          </w:tcPr>
          <w:p w14:paraId="36F22C55" w14:textId="77777777" w:rsidR="0039503F" w:rsidRPr="0039503F" w:rsidRDefault="0039503F" w:rsidP="0039503F">
            <w:pPr>
              <w:rPr>
                <w:sz w:val="28"/>
                <w:szCs w:val="28"/>
              </w:rPr>
            </w:pPr>
            <w:r w:rsidRPr="0039503F">
              <w:rPr>
                <w:sz w:val="28"/>
                <w:szCs w:val="28"/>
              </w:rPr>
              <w:t>N</w:t>
            </w:r>
          </w:p>
        </w:tc>
        <w:tc>
          <w:tcPr>
            <w:tcW w:w="1024" w:type="dxa"/>
            <w:tcBorders>
              <w:top w:val="nil"/>
              <w:left w:val="single" w:sz="8" w:space="0" w:color="E0E0E0"/>
              <w:bottom w:val="single" w:sz="8" w:space="0" w:color="152935"/>
              <w:right w:val="nil"/>
            </w:tcBorders>
            <w:shd w:val="clear" w:color="auto" w:fill="FFFFFF"/>
            <w:vAlign w:val="bottom"/>
          </w:tcPr>
          <w:p w14:paraId="039B9A5E" w14:textId="77777777" w:rsidR="0039503F" w:rsidRPr="0039503F" w:rsidRDefault="0039503F" w:rsidP="0039503F">
            <w:pPr>
              <w:rPr>
                <w:sz w:val="28"/>
                <w:szCs w:val="28"/>
              </w:rPr>
            </w:pPr>
            <w:r w:rsidRPr="0039503F">
              <w:rPr>
                <w:sz w:val="28"/>
                <w:szCs w:val="28"/>
              </w:rPr>
              <w:t>Percent</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037DACCB" w14:textId="77777777" w:rsidR="0039503F" w:rsidRPr="0039503F" w:rsidRDefault="0039503F" w:rsidP="0039503F">
            <w:pPr>
              <w:rPr>
                <w:sz w:val="28"/>
                <w:szCs w:val="28"/>
              </w:rPr>
            </w:pPr>
            <w:r w:rsidRPr="0039503F">
              <w:rPr>
                <w:sz w:val="28"/>
                <w:szCs w:val="28"/>
              </w:rPr>
              <w:t>N</w:t>
            </w:r>
          </w:p>
        </w:tc>
        <w:tc>
          <w:tcPr>
            <w:tcW w:w="1024" w:type="dxa"/>
            <w:tcBorders>
              <w:top w:val="nil"/>
              <w:left w:val="single" w:sz="8" w:space="0" w:color="E0E0E0"/>
              <w:bottom w:val="single" w:sz="8" w:space="0" w:color="152935"/>
              <w:right w:val="nil"/>
            </w:tcBorders>
            <w:shd w:val="clear" w:color="auto" w:fill="FFFFFF"/>
            <w:vAlign w:val="bottom"/>
          </w:tcPr>
          <w:p w14:paraId="075A9468" w14:textId="77777777" w:rsidR="0039503F" w:rsidRPr="0039503F" w:rsidRDefault="0039503F" w:rsidP="0039503F">
            <w:pPr>
              <w:rPr>
                <w:sz w:val="28"/>
                <w:szCs w:val="28"/>
              </w:rPr>
            </w:pPr>
            <w:r w:rsidRPr="0039503F">
              <w:rPr>
                <w:sz w:val="28"/>
                <w:szCs w:val="28"/>
              </w:rPr>
              <w:t>Percent</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38FC1726" w14:textId="77777777" w:rsidR="0039503F" w:rsidRPr="0039503F" w:rsidRDefault="0039503F" w:rsidP="0039503F">
            <w:pPr>
              <w:rPr>
                <w:sz w:val="28"/>
                <w:szCs w:val="28"/>
              </w:rPr>
            </w:pPr>
            <w:r w:rsidRPr="0039503F">
              <w:rPr>
                <w:sz w:val="28"/>
                <w:szCs w:val="28"/>
              </w:rPr>
              <w:t>N</w:t>
            </w:r>
          </w:p>
        </w:tc>
        <w:tc>
          <w:tcPr>
            <w:tcW w:w="1024" w:type="dxa"/>
            <w:tcBorders>
              <w:top w:val="nil"/>
              <w:left w:val="single" w:sz="8" w:space="0" w:color="E0E0E0"/>
              <w:bottom w:val="single" w:sz="8" w:space="0" w:color="152935"/>
              <w:right w:val="nil"/>
            </w:tcBorders>
            <w:shd w:val="clear" w:color="auto" w:fill="FFFFFF"/>
            <w:vAlign w:val="bottom"/>
          </w:tcPr>
          <w:p w14:paraId="3A10DD94" w14:textId="77777777" w:rsidR="0039503F" w:rsidRPr="0039503F" w:rsidRDefault="0039503F" w:rsidP="0039503F">
            <w:pPr>
              <w:rPr>
                <w:sz w:val="28"/>
                <w:szCs w:val="28"/>
              </w:rPr>
            </w:pPr>
            <w:r w:rsidRPr="0039503F">
              <w:rPr>
                <w:sz w:val="28"/>
                <w:szCs w:val="28"/>
              </w:rPr>
              <w:t>Percent</w:t>
            </w:r>
          </w:p>
        </w:tc>
      </w:tr>
      <w:tr w:rsidR="0039503F" w:rsidRPr="0039503F" w14:paraId="2A12C863" w14:textId="77777777" w:rsidTr="00360BAA">
        <w:trPr>
          <w:cantSplit/>
        </w:trPr>
        <w:tc>
          <w:tcPr>
            <w:tcW w:w="1713" w:type="dxa"/>
            <w:tcBorders>
              <w:top w:val="single" w:sz="8" w:space="0" w:color="152935"/>
              <w:left w:val="nil"/>
              <w:bottom w:val="single" w:sz="8" w:space="0" w:color="152935"/>
              <w:right w:val="nil"/>
            </w:tcBorders>
            <w:shd w:val="clear" w:color="auto" w:fill="E0E0E0"/>
          </w:tcPr>
          <w:p w14:paraId="163468A8" w14:textId="77777777" w:rsidR="0039503F" w:rsidRPr="0039503F" w:rsidRDefault="0039503F" w:rsidP="0039503F">
            <w:pPr>
              <w:rPr>
                <w:sz w:val="28"/>
                <w:szCs w:val="28"/>
              </w:rPr>
            </w:pPr>
            <w:proofErr w:type="spellStart"/>
            <w:r w:rsidRPr="0039503F">
              <w:rPr>
                <w:sz w:val="28"/>
                <w:szCs w:val="28"/>
              </w:rPr>
              <w:t>CFUcat</w:t>
            </w:r>
            <w:proofErr w:type="spellEnd"/>
            <w:r w:rsidRPr="0039503F">
              <w:rPr>
                <w:sz w:val="28"/>
                <w:szCs w:val="28"/>
              </w:rPr>
              <w:t xml:space="preserve"> * Gender</w:t>
            </w:r>
          </w:p>
        </w:tc>
        <w:tc>
          <w:tcPr>
            <w:tcW w:w="1024" w:type="dxa"/>
            <w:tcBorders>
              <w:top w:val="single" w:sz="8" w:space="0" w:color="152935"/>
              <w:left w:val="nil"/>
              <w:bottom w:val="single" w:sz="8" w:space="0" w:color="152935"/>
              <w:right w:val="single" w:sz="8" w:space="0" w:color="E0E0E0"/>
            </w:tcBorders>
            <w:shd w:val="clear" w:color="auto" w:fill="FFFFFF"/>
          </w:tcPr>
          <w:p w14:paraId="739FBC49" w14:textId="77777777" w:rsidR="0039503F" w:rsidRPr="0039503F" w:rsidRDefault="0039503F" w:rsidP="0039503F">
            <w:pPr>
              <w:rPr>
                <w:sz w:val="28"/>
                <w:szCs w:val="28"/>
              </w:rPr>
            </w:pPr>
            <w:r w:rsidRPr="0039503F">
              <w:rPr>
                <w:sz w:val="28"/>
                <w:szCs w:val="28"/>
              </w:rPr>
              <w:t>24</w:t>
            </w:r>
          </w:p>
        </w:tc>
        <w:tc>
          <w:tcPr>
            <w:tcW w:w="1024" w:type="dxa"/>
            <w:tcBorders>
              <w:top w:val="single" w:sz="8" w:space="0" w:color="152935"/>
              <w:left w:val="single" w:sz="8" w:space="0" w:color="E0E0E0"/>
              <w:bottom w:val="single" w:sz="8" w:space="0" w:color="152935"/>
              <w:right w:val="nil"/>
            </w:tcBorders>
            <w:shd w:val="clear" w:color="auto" w:fill="FFFFFF"/>
          </w:tcPr>
          <w:p w14:paraId="520732C1" w14:textId="77777777" w:rsidR="0039503F" w:rsidRPr="0039503F" w:rsidRDefault="0039503F" w:rsidP="0039503F">
            <w:pPr>
              <w:rPr>
                <w:sz w:val="28"/>
                <w:szCs w:val="28"/>
              </w:rPr>
            </w:pPr>
            <w:r w:rsidRPr="0039503F">
              <w:rPr>
                <w:sz w:val="28"/>
                <w:szCs w:val="28"/>
              </w:rPr>
              <w:t>64.9%</w:t>
            </w:r>
          </w:p>
        </w:tc>
        <w:tc>
          <w:tcPr>
            <w:tcW w:w="1024" w:type="dxa"/>
            <w:tcBorders>
              <w:top w:val="single" w:sz="8" w:space="0" w:color="152935"/>
              <w:left w:val="single" w:sz="8" w:space="0" w:color="E0E0E0"/>
              <w:bottom w:val="single" w:sz="8" w:space="0" w:color="152935"/>
              <w:right w:val="single" w:sz="8" w:space="0" w:color="E0E0E0"/>
            </w:tcBorders>
            <w:shd w:val="clear" w:color="auto" w:fill="FFFFFF"/>
          </w:tcPr>
          <w:p w14:paraId="7933083A" w14:textId="77777777" w:rsidR="0039503F" w:rsidRPr="0039503F" w:rsidRDefault="0039503F" w:rsidP="0039503F">
            <w:pPr>
              <w:rPr>
                <w:sz w:val="28"/>
                <w:szCs w:val="28"/>
              </w:rPr>
            </w:pPr>
            <w:r w:rsidRPr="0039503F">
              <w:rPr>
                <w:sz w:val="28"/>
                <w:szCs w:val="28"/>
              </w:rPr>
              <w:t>13</w:t>
            </w:r>
          </w:p>
        </w:tc>
        <w:tc>
          <w:tcPr>
            <w:tcW w:w="1024" w:type="dxa"/>
            <w:tcBorders>
              <w:top w:val="single" w:sz="8" w:space="0" w:color="152935"/>
              <w:left w:val="single" w:sz="8" w:space="0" w:color="E0E0E0"/>
              <w:bottom w:val="single" w:sz="8" w:space="0" w:color="152935"/>
              <w:right w:val="nil"/>
            </w:tcBorders>
            <w:shd w:val="clear" w:color="auto" w:fill="FFFFFF"/>
          </w:tcPr>
          <w:p w14:paraId="35CF8B69" w14:textId="77777777" w:rsidR="0039503F" w:rsidRPr="0039503F" w:rsidRDefault="0039503F" w:rsidP="0039503F">
            <w:pPr>
              <w:rPr>
                <w:sz w:val="28"/>
                <w:szCs w:val="28"/>
              </w:rPr>
            </w:pPr>
            <w:r w:rsidRPr="0039503F">
              <w:rPr>
                <w:sz w:val="28"/>
                <w:szCs w:val="28"/>
              </w:rPr>
              <w:t>35.1%</w:t>
            </w:r>
          </w:p>
        </w:tc>
        <w:tc>
          <w:tcPr>
            <w:tcW w:w="1024" w:type="dxa"/>
            <w:tcBorders>
              <w:top w:val="single" w:sz="8" w:space="0" w:color="152935"/>
              <w:left w:val="single" w:sz="8" w:space="0" w:color="E0E0E0"/>
              <w:bottom w:val="single" w:sz="8" w:space="0" w:color="152935"/>
              <w:right w:val="single" w:sz="8" w:space="0" w:color="E0E0E0"/>
            </w:tcBorders>
            <w:shd w:val="clear" w:color="auto" w:fill="FFFFFF"/>
          </w:tcPr>
          <w:p w14:paraId="76241C2C" w14:textId="77777777" w:rsidR="0039503F" w:rsidRPr="0039503F" w:rsidRDefault="0039503F" w:rsidP="0039503F">
            <w:pPr>
              <w:rPr>
                <w:sz w:val="28"/>
                <w:szCs w:val="28"/>
              </w:rPr>
            </w:pPr>
            <w:r w:rsidRPr="0039503F">
              <w:rPr>
                <w:sz w:val="28"/>
                <w:szCs w:val="28"/>
              </w:rPr>
              <w:t>37</w:t>
            </w:r>
          </w:p>
        </w:tc>
        <w:tc>
          <w:tcPr>
            <w:tcW w:w="1024" w:type="dxa"/>
            <w:tcBorders>
              <w:top w:val="single" w:sz="8" w:space="0" w:color="152935"/>
              <w:left w:val="single" w:sz="8" w:space="0" w:color="E0E0E0"/>
              <w:bottom w:val="single" w:sz="8" w:space="0" w:color="152935"/>
              <w:right w:val="nil"/>
            </w:tcBorders>
            <w:shd w:val="clear" w:color="auto" w:fill="FFFFFF"/>
          </w:tcPr>
          <w:p w14:paraId="6259CCCD" w14:textId="77777777" w:rsidR="0039503F" w:rsidRPr="0039503F" w:rsidRDefault="0039503F" w:rsidP="0039503F">
            <w:pPr>
              <w:rPr>
                <w:sz w:val="28"/>
                <w:szCs w:val="28"/>
              </w:rPr>
            </w:pPr>
            <w:r w:rsidRPr="0039503F">
              <w:rPr>
                <w:sz w:val="28"/>
                <w:szCs w:val="28"/>
              </w:rPr>
              <w:t>100.0%</w:t>
            </w:r>
          </w:p>
        </w:tc>
      </w:tr>
    </w:tbl>
    <w:p w14:paraId="2D9E57BB" w14:textId="77777777" w:rsidR="0039503F" w:rsidRPr="0039503F" w:rsidRDefault="0039503F" w:rsidP="0039503F">
      <w:pPr>
        <w:rPr>
          <w:sz w:val="28"/>
          <w:szCs w:val="28"/>
        </w:rPr>
      </w:pPr>
      <w:r w:rsidRPr="0039503F">
        <w:rPr>
          <w:sz w:val="28"/>
          <w:szCs w:val="28"/>
        </w:rPr>
        <w:br/>
      </w:r>
    </w:p>
    <w:p w14:paraId="2E986BA3" w14:textId="77777777" w:rsidR="0039503F" w:rsidRPr="0039503F" w:rsidRDefault="0039503F" w:rsidP="0039503F">
      <w:pPr>
        <w:rPr>
          <w:sz w:val="28"/>
          <w:szCs w:val="28"/>
        </w:rPr>
      </w:pPr>
    </w:p>
    <w:p w14:paraId="286629BA" w14:textId="1F212E85" w:rsidR="0039503F" w:rsidRDefault="0039503F" w:rsidP="0039503F">
      <w:pPr>
        <w:rPr>
          <w:sz w:val="28"/>
          <w:szCs w:val="28"/>
        </w:rPr>
      </w:pPr>
    </w:p>
    <w:p w14:paraId="57026D98" w14:textId="77777777" w:rsidR="001E1A7F" w:rsidRPr="0039503F" w:rsidRDefault="001E1A7F" w:rsidP="0039503F">
      <w:pPr>
        <w:rPr>
          <w:sz w:val="28"/>
          <w:szCs w:val="28"/>
        </w:rPr>
      </w:pPr>
    </w:p>
    <w:p w14:paraId="725B926B" w14:textId="77777777" w:rsidR="0039503F" w:rsidRPr="0039503F" w:rsidRDefault="0039503F" w:rsidP="0039503F">
      <w:pPr>
        <w:rPr>
          <w:sz w:val="28"/>
          <w:szCs w:val="28"/>
        </w:rPr>
      </w:pPr>
    </w:p>
    <w:tbl>
      <w:tblPr>
        <w:tblpPr w:leftFromText="180" w:rightFromText="180" w:horzAnchor="page" w:tblpX="284" w:tblpY="750"/>
        <w:tblW w:w="154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2"/>
        <w:gridCol w:w="1133"/>
        <w:gridCol w:w="1133"/>
        <w:gridCol w:w="982"/>
        <w:gridCol w:w="1276"/>
        <w:gridCol w:w="850"/>
        <w:gridCol w:w="1702"/>
        <w:gridCol w:w="2828"/>
        <w:gridCol w:w="1555"/>
        <w:gridCol w:w="1555"/>
      </w:tblGrid>
      <w:tr w:rsidR="0039503F" w:rsidRPr="001E1A7F" w14:paraId="150C43F6" w14:textId="77777777" w:rsidTr="001E1A7F">
        <w:trPr>
          <w:cantSplit/>
        </w:trPr>
        <w:tc>
          <w:tcPr>
            <w:tcW w:w="15436" w:type="dxa"/>
            <w:gridSpan w:val="10"/>
            <w:tcBorders>
              <w:top w:val="nil"/>
              <w:left w:val="nil"/>
              <w:bottom w:val="nil"/>
              <w:right w:val="nil"/>
            </w:tcBorders>
            <w:shd w:val="clear" w:color="auto" w:fill="FFFFFF"/>
            <w:vAlign w:val="center"/>
          </w:tcPr>
          <w:p w14:paraId="3E0D0882" w14:textId="77777777" w:rsidR="0039503F" w:rsidRPr="001E1A7F" w:rsidRDefault="0039503F" w:rsidP="001E1A7F">
            <w:pPr>
              <w:rPr>
                <w:sz w:val="22"/>
                <w:szCs w:val="22"/>
              </w:rPr>
            </w:pPr>
            <w:r w:rsidRPr="001E1A7F">
              <w:rPr>
                <w:b/>
                <w:bCs/>
                <w:sz w:val="22"/>
                <w:szCs w:val="22"/>
              </w:rPr>
              <w:lastRenderedPageBreak/>
              <w:t>Chi-Square Tests</w:t>
            </w:r>
          </w:p>
        </w:tc>
      </w:tr>
      <w:tr w:rsidR="0039503F" w:rsidRPr="001E1A7F" w14:paraId="15EB93BB" w14:textId="77777777" w:rsidTr="001E1A7F">
        <w:trPr>
          <w:cantSplit/>
        </w:trPr>
        <w:tc>
          <w:tcPr>
            <w:tcW w:w="2422" w:type="dxa"/>
            <w:vMerge w:val="restart"/>
            <w:tcBorders>
              <w:top w:val="nil"/>
              <w:left w:val="nil"/>
              <w:bottom w:val="nil"/>
              <w:right w:val="nil"/>
            </w:tcBorders>
            <w:shd w:val="clear" w:color="auto" w:fill="FFFFFF"/>
            <w:vAlign w:val="bottom"/>
          </w:tcPr>
          <w:p w14:paraId="1297FAF4" w14:textId="77777777" w:rsidR="0039503F" w:rsidRPr="001E1A7F" w:rsidRDefault="0039503F" w:rsidP="001E1A7F">
            <w:pPr>
              <w:rPr>
                <w:sz w:val="22"/>
                <w:szCs w:val="22"/>
              </w:rPr>
            </w:pPr>
          </w:p>
        </w:tc>
        <w:tc>
          <w:tcPr>
            <w:tcW w:w="1133" w:type="dxa"/>
            <w:vMerge w:val="restart"/>
            <w:tcBorders>
              <w:top w:val="nil"/>
              <w:left w:val="nil"/>
              <w:bottom w:val="nil"/>
              <w:right w:val="single" w:sz="8" w:space="0" w:color="E0E0E0"/>
            </w:tcBorders>
            <w:shd w:val="clear" w:color="auto" w:fill="FFFFFF"/>
            <w:vAlign w:val="bottom"/>
          </w:tcPr>
          <w:p w14:paraId="6B831A29" w14:textId="77777777" w:rsidR="0039503F" w:rsidRPr="001E1A7F" w:rsidRDefault="0039503F" w:rsidP="001E1A7F">
            <w:pPr>
              <w:rPr>
                <w:sz w:val="22"/>
                <w:szCs w:val="22"/>
              </w:rPr>
            </w:pPr>
            <w:r w:rsidRPr="001E1A7F">
              <w:rPr>
                <w:sz w:val="22"/>
                <w:szCs w:val="22"/>
              </w:rPr>
              <w:t>Value</w:t>
            </w:r>
          </w:p>
        </w:tc>
        <w:tc>
          <w:tcPr>
            <w:tcW w:w="1133" w:type="dxa"/>
            <w:vMerge w:val="restart"/>
            <w:tcBorders>
              <w:top w:val="nil"/>
              <w:left w:val="single" w:sz="8" w:space="0" w:color="E0E0E0"/>
              <w:bottom w:val="nil"/>
              <w:right w:val="single" w:sz="8" w:space="0" w:color="E0E0E0"/>
            </w:tcBorders>
            <w:shd w:val="clear" w:color="auto" w:fill="FFFFFF"/>
            <w:vAlign w:val="bottom"/>
          </w:tcPr>
          <w:p w14:paraId="1F8F8797" w14:textId="77777777" w:rsidR="0039503F" w:rsidRPr="001E1A7F" w:rsidRDefault="0039503F" w:rsidP="001E1A7F">
            <w:pPr>
              <w:rPr>
                <w:sz w:val="22"/>
                <w:szCs w:val="22"/>
              </w:rPr>
            </w:pPr>
            <w:proofErr w:type="spellStart"/>
            <w:r w:rsidRPr="001E1A7F">
              <w:rPr>
                <w:sz w:val="22"/>
                <w:szCs w:val="22"/>
              </w:rPr>
              <w:t>df</w:t>
            </w:r>
            <w:proofErr w:type="spellEnd"/>
          </w:p>
        </w:tc>
        <w:tc>
          <w:tcPr>
            <w:tcW w:w="982" w:type="dxa"/>
            <w:vMerge w:val="restart"/>
            <w:tcBorders>
              <w:top w:val="nil"/>
              <w:left w:val="single" w:sz="8" w:space="0" w:color="E0E0E0"/>
              <w:bottom w:val="nil"/>
              <w:right w:val="single" w:sz="8" w:space="0" w:color="E0E0E0"/>
            </w:tcBorders>
            <w:shd w:val="clear" w:color="auto" w:fill="FFFFFF"/>
            <w:vAlign w:val="bottom"/>
          </w:tcPr>
          <w:p w14:paraId="60516686" w14:textId="77777777" w:rsidR="0039503F" w:rsidRPr="001E1A7F" w:rsidRDefault="0039503F" w:rsidP="001E1A7F">
            <w:pPr>
              <w:rPr>
                <w:sz w:val="22"/>
                <w:szCs w:val="22"/>
              </w:rPr>
            </w:pPr>
            <w:r w:rsidRPr="001E1A7F">
              <w:rPr>
                <w:sz w:val="22"/>
                <w:szCs w:val="22"/>
              </w:rPr>
              <w:t>Asymptotic Significance (2-sided)</w:t>
            </w:r>
          </w:p>
        </w:tc>
        <w:tc>
          <w:tcPr>
            <w:tcW w:w="3828" w:type="dxa"/>
            <w:gridSpan w:val="3"/>
            <w:tcBorders>
              <w:top w:val="nil"/>
              <w:left w:val="single" w:sz="8" w:space="0" w:color="E0E0E0"/>
              <w:bottom w:val="nil"/>
              <w:right w:val="single" w:sz="8" w:space="0" w:color="E0E0E0"/>
            </w:tcBorders>
            <w:shd w:val="clear" w:color="auto" w:fill="FFFFFF"/>
            <w:vAlign w:val="bottom"/>
          </w:tcPr>
          <w:p w14:paraId="2DD70523" w14:textId="77777777" w:rsidR="0039503F" w:rsidRPr="001E1A7F" w:rsidRDefault="0039503F" w:rsidP="001E1A7F">
            <w:pPr>
              <w:rPr>
                <w:sz w:val="22"/>
                <w:szCs w:val="22"/>
              </w:rPr>
            </w:pPr>
            <w:r w:rsidRPr="001E1A7F">
              <w:rPr>
                <w:sz w:val="22"/>
                <w:szCs w:val="22"/>
              </w:rPr>
              <w:t>Monte Carlo Sig. (2-sided)</w:t>
            </w:r>
          </w:p>
        </w:tc>
        <w:tc>
          <w:tcPr>
            <w:tcW w:w="5938" w:type="dxa"/>
            <w:gridSpan w:val="3"/>
            <w:tcBorders>
              <w:top w:val="nil"/>
              <w:left w:val="single" w:sz="8" w:space="0" w:color="E0E0E0"/>
              <w:bottom w:val="nil"/>
              <w:right w:val="nil"/>
            </w:tcBorders>
            <w:shd w:val="clear" w:color="auto" w:fill="FFFFFF"/>
            <w:vAlign w:val="bottom"/>
          </w:tcPr>
          <w:p w14:paraId="2CECDD1E" w14:textId="77777777" w:rsidR="0039503F" w:rsidRPr="001E1A7F" w:rsidRDefault="0039503F" w:rsidP="001E1A7F">
            <w:pPr>
              <w:rPr>
                <w:sz w:val="22"/>
                <w:szCs w:val="22"/>
              </w:rPr>
            </w:pPr>
            <w:r w:rsidRPr="001E1A7F">
              <w:rPr>
                <w:sz w:val="22"/>
                <w:szCs w:val="22"/>
              </w:rPr>
              <w:t>Monte Carlo Sig. (1-sided)</w:t>
            </w:r>
          </w:p>
        </w:tc>
      </w:tr>
      <w:tr w:rsidR="0039503F" w:rsidRPr="001E1A7F" w14:paraId="6E8808ED" w14:textId="77777777" w:rsidTr="001E1A7F">
        <w:trPr>
          <w:cantSplit/>
        </w:trPr>
        <w:tc>
          <w:tcPr>
            <w:tcW w:w="2422" w:type="dxa"/>
            <w:vMerge/>
            <w:tcBorders>
              <w:top w:val="nil"/>
              <w:left w:val="nil"/>
              <w:bottom w:val="nil"/>
              <w:right w:val="nil"/>
            </w:tcBorders>
            <w:shd w:val="clear" w:color="auto" w:fill="FFFFFF"/>
            <w:vAlign w:val="bottom"/>
          </w:tcPr>
          <w:p w14:paraId="098F1985" w14:textId="77777777" w:rsidR="0039503F" w:rsidRPr="001E1A7F" w:rsidRDefault="0039503F" w:rsidP="001E1A7F">
            <w:pPr>
              <w:rPr>
                <w:sz w:val="22"/>
                <w:szCs w:val="22"/>
              </w:rPr>
            </w:pPr>
          </w:p>
        </w:tc>
        <w:tc>
          <w:tcPr>
            <w:tcW w:w="1133" w:type="dxa"/>
            <w:vMerge/>
            <w:tcBorders>
              <w:top w:val="nil"/>
              <w:left w:val="nil"/>
              <w:bottom w:val="nil"/>
              <w:right w:val="single" w:sz="8" w:space="0" w:color="E0E0E0"/>
            </w:tcBorders>
            <w:shd w:val="clear" w:color="auto" w:fill="FFFFFF"/>
            <w:vAlign w:val="bottom"/>
          </w:tcPr>
          <w:p w14:paraId="51D2B9B7" w14:textId="77777777" w:rsidR="0039503F" w:rsidRPr="001E1A7F" w:rsidRDefault="0039503F" w:rsidP="001E1A7F">
            <w:pPr>
              <w:rPr>
                <w:sz w:val="22"/>
                <w:szCs w:val="22"/>
              </w:rPr>
            </w:pPr>
          </w:p>
        </w:tc>
        <w:tc>
          <w:tcPr>
            <w:tcW w:w="1133" w:type="dxa"/>
            <w:vMerge/>
            <w:tcBorders>
              <w:top w:val="nil"/>
              <w:left w:val="single" w:sz="8" w:space="0" w:color="E0E0E0"/>
              <w:bottom w:val="nil"/>
              <w:right w:val="single" w:sz="8" w:space="0" w:color="E0E0E0"/>
            </w:tcBorders>
            <w:shd w:val="clear" w:color="auto" w:fill="FFFFFF"/>
            <w:vAlign w:val="bottom"/>
          </w:tcPr>
          <w:p w14:paraId="1C2B7660" w14:textId="77777777" w:rsidR="0039503F" w:rsidRPr="001E1A7F" w:rsidRDefault="0039503F" w:rsidP="001E1A7F">
            <w:pPr>
              <w:rPr>
                <w:sz w:val="22"/>
                <w:szCs w:val="22"/>
              </w:rPr>
            </w:pPr>
          </w:p>
        </w:tc>
        <w:tc>
          <w:tcPr>
            <w:tcW w:w="982" w:type="dxa"/>
            <w:vMerge/>
            <w:tcBorders>
              <w:top w:val="nil"/>
              <w:left w:val="single" w:sz="8" w:space="0" w:color="E0E0E0"/>
              <w:bottom w:val="nil"/>
              <w:right w:val="single" w:sz="8" w:space="0" w:color="E0E0E0"/>
            </w:tcBorders>
            <w:shd w:val="clear" w:color="auto" w:fill="FFFFFF"/>
            <w:vAlign w:val="bottom"/>
          </w:tcPr>
          <w:p w14:paraId="4A6912FF" w14:textId="77777777" w:rsidR="0039503F" w:rsidRPr="001E1A7F" w:rsidRDefault="0039503F" w:rsidP="001E1A7F">
            <w:pPr>
              <w:rPr>
                <w:sz w:val="22"/>
                <w:szCs w:val="22"/>
              </w:rPr>
            </w:pPr>
          </w:p>
        </w:tc>
        <w:tc>
          <w:tcPr>
            <w:tcW w:w="1276" w:type="dxa"/>
            <w:vMerge w:val="restart"/>
            <w:tcBorders>
              <w:top w:val="nil"/>
              <w:left w:val="single" w:sz="8" w:space="0" w:color="E0E0E0"/>
              <w:bottom w:val="nil"/>
              <w:right w:val="single" w:sz="8" w:space="0" w:color="E0E0E0"/>
            </w:tcBorders>
            <w:shd w:val="clear" w:color="auto" w:fill="FFFFFF"/>
            <w:vAlign w:val="bottom"/>
          </w:tcPr>
          <w:p w14:paraId="3C0A9D79" w14:textId="77777777" w:rsidR="0039503F" w:rsidRPr="001E1A7F" w:rsidRDefault="0039503F" w:rsidP="001E1A7F">
            <w:pPr>
              <w:rPr>
                <w:sz w:val="22"/>
                <w:szCs w:val="22"/>
              </w:rPr>
            </w:pPr>
            <w:r w:rsidRPr="001E1A7F">
              <w:rPr>
                <w:sz w:val="22"/>
                <w:szCs w:val="22"/>
              </w:rPr>
              <w:t>Significance</w:t>
            </w:r>
          </w:p>
        </w:tc>
        <w:tc>
          <w:tcPr>
            <w:tcW w:w="2552" w:type="dxa"/>
            <w:gridSpan w:val="2"/>
            <w:tcBorders>
              <w:top w:val="nil"/>
              <w:left w:val="single" w:sz="8" w:space="0" w:color="E0E0E0"/>
              <w:bottom w:val="nil"/>
              <w:right w:val="single" w:sz="8" w:space="0" w:color="E0E0E0"/>
            </w:tcBorders>
            <w:shd w:val="clear" w:color="auto" w:fill="FFFFFF"/>
            <w:vAlign w:val="bottom"/>
          </w:tcPr>
          <w:p w14:paraId="7E4806D1" w14:textId="77777777" w:rsidR="0039503F" w:rsidRPr="001E1A7F" w:rsidRDefault="0039503F" w:rsidP="001E1A7F">
            <w:pPr>
              <w:rPr>
                <w:sz w:val="22"/>
                <w:szCs w:val="22"/>
              </w:rPr>
            </w:pPr>
            <w:r w:rsidRPr="001E1A7F">
              <w:rPr>
                <w:sz w:val="22"/>
                <w:szCs w:val="22"/>
              </w:rPr>
              <w:t>99% Confidence Interval</w:t>
            </w:r>
          </w:p>
        </w:tc>
        <w:tc>
          <w:tcPr>
            <w:tcW w:w="2828" w:type="dxa"/>
            <w:vMerge w:val="restart"/>
            <w:tcBorders>
              <w:top w:val="nil"/>
              <w:left w:val="single" w:sz="8" w:space="0" w:color="E0E0E0"/>
              <w:bottom w:val="nil"/>
              <w:right w:val="single" w:sz="8" w:space="0" w:color="E0E0E0"/>
            </w:tcBorders>
            <w:shd w:val="clear" w:color="auto" w:fill="FFFFFF"/>
            <w:vAlign w:val="bottom"/>
          </w:tcPr>
          <w:p w14:paraId="2C3A744A" w14:textId="77777777" w:rsidR="0039503F" w:rsidRPr="001E1A7F" w:rsidRDefault="0039503F" w:rsidP="001E1A7F">
            <w:pPr>
              <w:rPr>
                <w:sz w:val="22"/>
                <w:szCs w:val="22"/>
              </w:rPr>
            </w:pPr>
            <w:r w:rsidRPr="001E1A7F">
              <w:rPr>
                <w:sz w:val="22"/>
                <w:szCs w:val="22"/>
              </w:rPr>
              <w:t>Significance</w:t>
            </w:r>
          </w:p>
        </w:tc>
        <w:tc>
          <w:tcPr>
            <w:tcW w:w="3110" w:type="dxa"/>
            <w:gridSpan w:val="2"/>
            <w:tcBorders>
              <w:top w:val="nil"/>
              <w:left w:val="single" w:sz="8" w:space="0" w:color="E0E0E0"/>
              <w:bottom w:val="nil"/>
              <w:right w:val="nil"/>
            </w:tcBorders>
            <w:shd w:val="clear" w:color="auto" w:fill="FFFFFF"/>
            <w:vAlign w:val="bottom"/>
          </w:tcPr>
          <w:p w14:paraId="598C182B" w14:textId="77777777" w:rsidR="0039503F" w:rsidRPr="001E1A7F" w:rsidRDefault="0039503F" w:rsidP="001E1A7F">
            <w:pPr>
              <w:rPr>
                <w:sz w:val="22"/>
                <w:szCs w:val="22"/>
              </w:rPr>
            </w:pPr>
            <w:r w:rsidRPr="001E1A7F">
              <w:rPr>
                <w:sz w:val="22"/>
                <w:szCs w:val="22"/>
              </w:rPr>
              <w:t>99% Confidence Interval</w:t>
            </w:r>
          </w:p>
        </w:tc>
      </w:tr>
      <w:tr w:rsidR="0039503F" w:rsidRPr="001E1A7F" w14:paraId="37ED281E" w14:textId="77777777" w:rsidTr="001E1A7F">
        <w:trPr>
          <w:cantSplit/>
        </w:trPr>
        <w:tc>
          <w:tcPr>
            <w:tcW w:w="2422" w:type="dxa"/>
            <w:vMerge/>
            <w:tcBorders>
              <w:top w:val="nil"/>
              <w:left w:val="nil"/>
              <w:bottom w:val="nil"/>
              <w:right w:val="nil"/>
            </w:tcBorders>
            <w:shd w:val="clear" w:color="auto" w:fill="FFFFFF"/>
            <w:vAlign w:val="bottom"/>
          </w:tcPr>
          <w:p w14:paraId="73CB6E18" w14:textId="77777777" w:rsidR="0039503F" w:rsidRPr="001E1A7F" w:rsidRDefault="0039503F" w:rsidP="001E1A7F">
            <w:pPr>
              <w:rPr>
                <w:sz w:val="22"/>
                <w:szCs w:val="22"/>
              </w:rPr>
            </w:pPr>
          </w:p>
        </w:tc>
        <w:tc>
          <w:tcPr>
            <w:tcW w:w="1133" w:type="dxa"/>
            <w:vMerge/>
            <w:tcBorders>
              <w:top w:val="nil"/>
              <w:left w:val="nil"/>
              <w:bottom w:val="nil"/>
              <w:right w:val="single" w:sz="8" w:space="0" w:color="E0E0E0"/>
            </w:tcBorders>
            <w:shd w:val="clear" w:color="auto" w:fill="FFFFFF"/>
            <w:vAlign w:val="bottom"/>
          </w:tcPr>
          <w:p w14:paraId="5E4B949D" w14:textId="77777777" w:rsidR="0039503F" w:rsidRPr="001E1A7F" w:rsidRDefault="0039503F" w:rsidP="001E1A7F">
            <w:pPr>
              <w:rPr>
                <w:sz w:val="22"/>
                <w:szCs w:val="22"/>
              </w:rPr>
            </w:pPr>
          </w:p>
        </w:tc>
        <w:tc>
          <w:tcPr>
            <w:tcW w:w="1133" w:type="dxa"/>
            <w:vMerge/>
            <w:tcBorders>
              <w:top w:val="nil"/>
              <w:left w:val="single" w:sz="8" w:space="0" w:color="E0E0E0"/>
              <w:bottom w:val="nil"/>
              <w:right w:val="single" w:sz="8" w:space="0" w:color="E0E0E0"/>
            </w:tcBorders>
            <w:shd w:val="clear" w:color="auto" w:fill="FFFFFF"/>
            <w:vAlign w:val="bottom"/>
          </w:tcPr>
          <w:p w14:paraId="14913BA8" w14:textId="77777777" w:rsidR="0039503F" w:rsidRPr="001E1A7F" w:rsidRDefault="0039503F" w:rsidP="001E1A7F">
            <w:pPr>
              <w:rPr>
                <w:sz w:val="22"/>
                <w:szCs w:val="22"/>
              </w:rPr>
            </w:pPr>
          </w:p>
        </w:tc>
        <w:tc>
          <w:tcPr>
            <w:tcW w:w="982" w:type="dxa"/>
            <w:vMerge/>
            <w:tcBorders>
              <w:top w:val="nil"/>
              <w:left w:val="single" w:sz="8" w:space="0" w:color="E0E0E0"/>
              <w:bottom w:val="nil"/>
              <w:right w:val="single" w:sz="8" w:space="0" w:color="E0E0E0"/>
            </w:tcBorders>
            <w:shd w:val="clear" w:color="auto" w:fill="FFFFFF"/>
            <w:vAlign w:val="bottom"/>
          </w:tcPr>
          <w:p w14:paraId="22AA4FBC" w14:textId="77777777" w:rsidR="0039503F" w:rsidRPr="001E1A7F" w:rsidRDefault="0039503F" w:rsidP="001E1A7F">
            <w:pPr>
              <w:rPr>
                <w:sz w:val="22"/>
                <w:szCs w:val="22"/>
              </w:rPr>
            </w:pPr>
          </w:p>
        </w:tc>
        <w:tc>
          <w:tcPr>
            <w:tcW w:w="1276" w:type="dxa"/>
            <w:vMerge/>
            <w:tcBorders>
              <w:top w:val="nil"/>
              <w:left w:val="single" w:sz="8" w:space="0" w:color="E0E0E0"/>
              <w:bottom w:val="nil"/>
              <w:right w:val="single" w:sz="8" w:space="0" w:color="E0E0E0"/>
            </w:tcBorders>
            <w:shd w:val="clear" w:color="auto" w:fill="FFFFFF"/>
            <w:vAlign w:val="bottom"/>
          </w:tcPr>
          <w:p w14:paraId="7AC19F82" w14:textId="77777777" w:rsidR="0039503F" w:rsidRPr="001E1A7F" w:rsidRDefault="0039503F" w:rsidP="001E1A7F">
            <w:pPr>
              <w:rPr>
                <w:sz w:val="22"/>
                <w:szCs w:val="22"/>
              </w:rPr>
            </w:pPr>
          </w:p>
        </w:tc>
        <w:tc>
          <w:tcPr>
            <w:tcW w:w="850" w:type="dxa"/>
            <w:tcBorders>
              <w:top w:val="nil"/>
              <w:left w:val="single" w:sz="8" w:space="0" w:color="E0E0E0"/>
              <w:bottom w:val="single" w:sz="8" w:space="0" w:color="152935"/>
              <w:right w:val="single" w:sz="8" w:space="0" w:color="E0E0E0"/>
            </w:tcBorders>
            <w:shd w:val="clear" w:color="auto" w:fill="FFFFFF"/>
            <w:vAlign w:val="bottom"/>
          </w:tcPr>
          <w:p w14:paraId="7111319D" w14:textId="77777777" w:rsidR="0039503F" w:rsidRPr="001E1A7F" w:rsidRDefault="0039503F" w:rsidP="001E1A7F">
            <w:pPr>
              <w:rPr>
                <w:sz w:val="22"/>
                <w:szCs w:val="22"/>
              </w:rPr>
            </w:pPr>
            <w:r w:rsidRPr="001E1A7F">
              <w:rPr>
                <w:sz w:val="22"/>
                <w:szCs w:val="22"/>
              </w:rPr>
              <w:t>Lower Bound</w:t>
            </w:r>
          </w:p>
        </w:tc>
        <w:tc>
          <w:tcPr>
            <w:tcW w:w="1702" w:type="dxa"/>
            <w:tcBorders>
              <w:top w:val="nil"/>
              <w:left w:val="single" w:sz="8" w:space="0" w:color="E0E0E0"/>
              <w:bottom w:val="single" w:sz="8" w:space="0" w:color="152935"/>
              <w:right w:val="single" w:sz="8" w:space="0" w:color="E0E0E0"/>
            </w:tcBorders>
            <w:shd w:val="clear" w:color="auto" w:fill="FFFFFF"/>
            <w:vAlign w:val="bottom"/>
          </w:tcPr>
          <w:p w14:paraId="3BA949C0" w14:textId="77777777" w:rsidR="0039503F" w:rsidRPr="001E1A7F" w:rsidRDefault="0039503F" w:rsidP="001E1A7F">
            <w:pPr>
              <w:rPr>
                <w:sz w:val="22"/>
                <w:szCs w:val="22"/>
              </w:rPr>
            </w:pPr>
            <w:r w:rsidRPr="001E1A7F">
              <w:rPr>
                <w:sz w:val="22"/>
                <w:szCs w:val="22"/>
              </w:rPr>
              <w:t>Upper Bound</w:t>
            </w:r>
          </w:p>
        </w:tc>
        <w:tc>
          <w:tcPr>
            <w:tcW w:w="2828" w:type="dxa"/>
            <w:vMerge/>
            <w:tcBorders>
              <w:top w:val="nil"/>
              <w:left w:val="single" w:sz="8" w:space="0" w:color="E0E0E0"/>
              <w:bottom w:val="nil"/>
              <w:right w:val="single" w:sz="8" w:space="0" w:color="E0E0E0"/>
            </w:tcBorders>
            <w:shd w:val="clear" w:color="auto" w:fill="FFFFFF"/>
            <w:vAlign w:val="bottom"/>
          </w:tcPr>
          <w:p w14:paraId="687F0C03" w14:textId="77777777" w:rsidR="0039503F" w:rsidRPr="001E1A7F" w:rsidRDefault="0039503F" w:rsidP="001E1A7F">
            <w:pPr>
              <w:rPr>
                <w:sz w:val="22"/>
                <w:szCs w:val="22"/>
              </w:rPr>
            </w:pPr>
          </w:p>
        </w:tc>
        <w:tc>
          <w:tcPr>
            <w:tcW w:w="1555" w:type="dxa"/>
            <w:tcBorders>
              <w:top w:val="nil"/>
              <w:left w:val="single" w:sz="8" w:space="0" w:color="E0E0E0"/>
              <w:bottom w:val="single" w:sz="8" w:space="0" w:color="152935"/>
              <w:right w:val="single" w:sz="8" w:space="0" w:color="E0E0E0"/>
            </w:tcBorders>
            <w:shd w:val="clear" w:color="auto" w:fill="FFFFFF"/>
            <w:vAlign w:val="bottom"/>
          </w:tcPr>
          <w:p w14:paraId="6CFCB0F2" w14:textId="77777777" w:rsidR="0039503F" w:rsidRPr="001E1A7F" w:rsidRDefault="0039503F" w:rsidP="001E1A7F">
            <w:pPr>
              <w:rPr>
                <w:sz w:val="22"/>
                <w:szCs w:val="22"/>
              </w:rPr>
            </w:pPr>
            <w:r w:rsidRPr="001E1A7F">
              <w:rPr>
                <w:sz w:val="22"/>
                <w:szCs w:val="22"/>
              </w:rPr>
              <w:t>Lower Bound</w:t>
            </w:r>
          </w:p>
        </w:tc>
        <w:tc>
          <w:tcPr>
            <w:tcW w:w="1555" w:type="dxa"/>
            <w:tcBorders>
              <w:top w:val="nil"/>
              <w:left w:val="single" w:sz="8" w:space="0" w:color="E0E0E0"/>
              <w:bottom w:val="single" w:sz="8" w:space="0" w:color="152935"/>
              <w:right w:val="nil"/>
            </w:tcBorders>
            <w:shd w:val="clear" w:color="auto" w:fill="FFFFFF"/>
            <w:vAlign w:val="bottom"/>
          </w:tcPr>
          <w:p w14:paraId="351D164C" w14:textId="77777777" w:rsidR="0039503F" w:rsidRPr="001E1A7F" w:rsidRDefault="0039503F" w:rsidP="001E1A7F">
            <w:pPr>
              <w:rPr>
                <w:sz w:val="22"/>
                <w:szCs w:val="22"/>
              </w:rPr>
            </w:pPr>
            <w:r w:rsidRPr="001E1A7F">
              <w:rPr>
                <w:sz w:val="22"/>
                <w:szCs w:val="22"/>
              </w:rPr>
              <w:t>Upper Bound</w:t>
            </w:r>
          </w:p>
        </w:tc>
      </w:tr>
      <w:tr w:rsidR="0039503F" w:rsidRPr="001E1A7F" w14:paraId="73C1277C" w14:textId="77777777" w:rsidTr="001E1A7F">
        <w:trPr>
          <w:cantSplit/>
          <w:trHeight w:val="336"/>
        </w:trPr>
        <w:tc>
          <w:tcPr>
            <w:tcW w:w="2422" w:type="dxa"/>
            <w:tcBorders>
              <w:top w:val="single" w:sz="8" w:space="0" w:color="152935"/>
              <w:left w:val="nil"/>
              <w:bottom w:val="single" w:sz="8" w:space="0" w:color="AEAEAE"/>
              <w:right w:val="nil"/>
            </w:tcBorders>
            <w:shd w:val="clear" w:color="auto" w:fill="E0E0E0"/>
          </w:tcPr>
          <w:p w14:paraId="2028DDD1" w14:textId="77777777" w:rsidR="0039503F" w:rsidRPr="001E1A7F" w:rsidRDefault="0039503F" w:rsidP="001E1A7F">
            <w:pPr>
              <w:rPr>
                <w:sz w:val="22"/>
                <w:szCs w:val="22"/>
              </w:rPr>
            </w:pPr>
            <w:r w:rsidRPr="001E1A7F">
              <w:rPr>
                <w:sz w:val="22"/>
                <w:szCs w:val="22"/>
              </w:rPr>
              <w:t>Pearson Chi-Square</w:t>
            </w:r>
          </w:p>
        </w:tc>
        <w:tc>
          <w:tcPr>
            <w:tcW w:w="1133" w:type="dxa"/>
            <w:tcBorders>
              <w:top w:val="single" w:sz="8" w:space="0" w:color="152935"/>
              <w:left w:val="nil"/>
              <w:bottom w:val="single" w:sz="8" w:space="0" w:color="AEAEAE"/>
              <w:right w:val="single" w:sz="8" w:space="0" w:color="E0E0E0"/>
            </w:tcBorders>
            <w:shd w:val="clear" w:color="auto" w:fill="FFFFFF"/>
          </w:tcPr>
          <w:p w14:paraId="5AD26960" w14:textId="77777777" w:rsidR="0039503F" w:rsidRPr="001E1A7F" w:rsidRDefault="0039503F" w:rsidP="001E1A7F">
            <w:pPr>
              <w:rPr>
                <w:sz w:val="22"/>
                <w:szCs w:val="22"/>
              </w:rPr>
            </w:pPr>
            <w:r w:rsidRPr="001E1A7F">
              <w:rPr>
                <w:sz w:val="22"/>
                <w:szCs w:val="22"/>
              </w:rPr>
              <w:t>8.727</w:t>
            </w:r>
            <w:r w:rsidRPr="001E1A7F">
              <w:rPr>
                <w:sz w:val="22"/>
                <w:szCs w:val="22"/>
                <w:vertAlign w:val="superscript"/>
              </w:rPr>
              <w:t>a</w:t>
            </w:r>
          </w:p>
        </w:tc>
        <w:tc>
          <w:tcPr>
            <w:tcW w:w="1133" w:type="dxa"/>
            <w:tcBorders>
              <w:top w:val="single" w:sz="8" w:space="0" w:color="152935"/>
              <w:left w:val="single" w:sz="8" w:space="0" w:color="E0E0E0"/>
              <w:bottom w:val="single" w:sz="8" w:space="0" w:color="AEAEAE"/>
              <w:right w:val="single" w:sz="8" w:space="0" w:color="E0E0E0"/>
            </w:tcBorders>
            <w:shd w:val="clear" w:color="auto" w:fill="FFFFFF"/>
          </w:tcPr>
          <w:p w14:paraId="55216888" w14:textId="77777777" w:rsidR="0039503F" w:rsidRPr="001E1A7F" w:rsidRDefault="0039503F" w:rsidP="001E1A7F">
            <w:pPr>
              <w:rPr>
                <w:sz w:val="22"/>
                <w:szCs w:val="22"/>
              </w:rPr>
            </w:pPr>
            <w:r w:rsidRPr="001E1A7F">
              <w:rPr>
                <w:sz w:val="22"/>
                <w:szCs w:val="22"/>
              </w:rPr>
              <w:t>2</w:t>
            </w:r>
          </w:p>
        </w:tc>
        <w:tc>
          <w:tcPr>
            <w:tcW w:w="982" w:type="dxa"/>
            <w:tcBorders>
              <w:top w:val="single" w:sz="8" w:space="0" w:color="152935"/>
              <w:left w:val="single" w:sz="8" w:space="0" w:color="E0E0E0"/>
              <w:bottom w:val="single" w:sz="8" w:space="0" w:color="AEAEAE"/>
              <w:right w:val="single" w:sz="8" w:space="0" w:color="E0E0E0"/>
            </w:tcBorders>
            <w:shd w:val="clear" w:color="auto" w:fill="FFFFFF"/>
          </w:tcPr>
          <w:p w14:paraId="7DB40F61" w14:textId="77777777" w:rsidR="0039503F" w:rsidRPr="001E1A7F" w:rsidRDefault="0039503F" w:rsidP="001E1A7F">
            <w:pPr>
              <w:rPr>
                <w:sz w:val="22"/>
                <w:szCs w:val="22"/>
              </w:rPr>
            </w:pPr>
            <w:r w:rsidRPr="001E1A7F">
              <w:rPr>
                <w:sz w:val="22"/>
                <w:szCs w:val="22"/>
              </w:rPr>
              <w:t>.013</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14:paraId="7FBF049B" w14:textId="77777777" w:rsidR="0039503F" w:rsidRPr="001E1A7F" w:rsidRDefault="0039503F" w:rsidP="001E1A7F">
            <w:pPr>
              <w:rPr>
                <w:sz w:val="22"/>
                <w:szCs w:val="22"/>
              </w:rPr>
            </w:pPr>
            <w:r w:rsidRPr="001E1A7F">
              <w:rPr>
                <w:sz w:val="22"/>
                <w:szCs w:val="22"/>
              </w:rPr>
              <w:t>.018</w:t>
            </w:r>
            <w:r w:rsidRPr="001E1A7F">
              <w:rPr>
                <w:sz w:val="22"/>
                <w:szCs w:val="22"/>
                <w:vertAlign w:val="superscript"/>
              </w:rPr>
              <w:t>b</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14:paraId="5E209EA0" w14:textId="77777777" w:rsidR="0039503F" w:rsidRPr="001E1A7F" w:rsidRDefault="0039503F" w:rsidP="001E1A7F">
            <w:pPr>
              <w:rPr>
                <w:sz w:val="22"/>
                <w:szCs w:val="22"/>
              </w:rPr>
            </w:pPr>
            <w:r w:rsidRPr="001E1A7F">
              <w:rPr>
                <w:sz w:val="22"/>
                <w:szCs w:val="22"/>
              </w:rPr>
              <w:t>.014</w:t>
            </w:r>
          </w:p>
        </w:tc>
        <w:tc>
          <w:tcPr>
            <w:tcW w:w="1702" w:type="dxa"/>
            <w:tcBorders>
              <w:top w:val="single" w:sz="8" w:space="0" w:color="152935"/>
              <w:left w:val="single" w:sz="8" w:space="0" w:color="E0E0E0"/>
              <w:bottom w:val="single" w:sz="8" w:space="0" w:color="AEAEAE"/>
              <w:right w:val="single" w:sz="8" w:space="0" w:color="E0E0E0"/>
            </w:tcBorders>
            <w:shd w:val="clear" w:color="auto" w:fill="FFFFFF"/>
          </w:tcPr>
          <w:p w14:paraId="247244C1" w14:textId="77777777" w:rsidR="0039503F" w:rsidRPr="001E1A7F" w:rsidRDefault="0039503F" w:rsidP="001E1A7F">
            <w:pPr>
              <w:rPr>
                <w:sz w:val="22"/>
                <w:szCs w:val="22"/>
              </w:rPr>
            </w:pPr>
            <w:r w:rsidRPr="001E1A7F">
              <w:rPr>
                <w:sz w:val="22"/>
                <w:szCs w:val="22"/>
              </w:rPr>
              <w:t>.021</w:t>
            </w:r>
          </w:p>
        </w:tc>
        <w:tc>
          <w:tcPr>
            <w:tcW w:w="2828"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4EC477C7" w14:textId="77777777" w:rsidR="0039503F" w:rsidRPr="001E1A7F" w:rsidRDefault="0039503F" w:rsidP="001E1A7F">
            <w:pPr>
              <w:rPr>
                <w:sz w:val="22"/>
                <w:szCs w:val="22"/>
              </w:rPr>
            </w:pPr>
          </w:p>
        </w:tc>
        <w:tc>
          <w:tcPr>
            <w:tcW w:w="1555"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6233FB10" w14:textId="77777777" w:rsidR="0039503F" w:rsidRPr="001E1A7F" w:rsidRDefault="0039503F" w:rsidP="001E1A7F">
            <w:pPr>
              <w:rPr>
                <w:sz w:val="22"/>
                <w:szCs w:val="22"/>
              </w:rPr>
            </w:pPr>
          </w:p>
        </w:tc>
        <w:tc>
          <w:tcPr>
            <w:tcW w:w="1555" w:type="dxa"/>
            <w:tcBorders>
              <w:top w:val="single" w:sz="8" w:space="0" w:color="152935"/>
              <w:left w:val="single" w:sz="8" w:space="0" w:color="E0E0E0"/>
              <w:bottom w:val="single" w:sz="8" w:space="0" w:color="AEAEAE"/>
              <w:right w:val="nil"/>
            </w:tcBorders>
            <w:shd w:val="clear" w:color="auto" w:fill="FFFFFF"/>
            <w:vAlign w:val="center"/>
          </w:tcPr>
          <w:p w14:paraId="7F33729F" w14:textId="77777777" w:rsidR="0039503F" w:rsidRPr="001E1A7F" w:rsidRDefault="0039503F" w:rsidP="001E1A7F">
            <w:pPr>
              <w:rPr>
                <w:sz w:val="22"/>
                <w:szCs w:val="22"/>
              </w:rPr>
            </w:pPr>
          </w:p>
        </w:tc>
      </w:tr>
      <w:tr w:rsidR="0039503F" w:rsidRPr="001E1A7F" w14:paraId="7BED3E96" w14:textId="77777777" w:rsidTr="001E1A7F">
        <w:trPr>
          <w:cantSplit/>
          <w:trHeight w:val="399"/>
        </w:trPr>
        <w:tc>
          <w:tcPr>
            <w:tcW w:w="2422" w:type="dxa"/>
            <w:tcBorders>
              <w:top w:val="single" w:sz="8" w:space="0" w:color="AEAEAE"/>
              <w:left w:val="nil"/>
              <w:bottom w:val="single" w:sz="8" w:space="0" w:color="AEAEAE"/>
              <w:right w:val="nil"/>
            </w:tcBorders>
            <w:shd w:val="clear" w:color="auto" w:fill="E0E0E0"/>
          </w:tcPr>
          <w:p w14:paraId="5414A546" w14:textId="77777777" w:rsidR="0039503F" w:rsidRPr="001E1A7F" w:rsidRDefault="0039503F" w:rsidP="001E1A7F">
            <w:pPr>
              <w:rPr>
                <w:sz w:val="22"/>
                <w:szCs w:val="22"/>
              </w:rPr>
            </w:pPr>
            <w:r w:rsidRPr="001E1A7F">
              <w:rPr>
                <w:sz w:val="22"/>
                <w:szCs w:val="22"/>
              </w:rPr>
              <w:t>Likelihood Ratio</w:t>
            </w:r>
          </w:p>
        </w:tc>
        <w:tc>
          <w:tcPr>
            <w:tcW w:w="1133" w:type="dxa"/>
            <w:tcBorders>
              <w:top w:val="single" w:sz="8" w:space="0" w:color="AEAEAE"/>
              <w:left w:val="nil"/>
              <w:bottom w:val="single" w:sz="8" w:space="0" w:color="AEAEAE"/>
              <w:right w:val="single" w:sz="8" w:space="0" w:color="E0E0E0"/>
            </w:tcBorders>
            <w:shd w:val="clear" w:color="auto" w:fill="FFFFFF"/>
          </w:tcPr>
          <w:p w14:paraId="3715578E" w14:textId="77777777" w:rsidR="0039503F" w:rsidRPr="001E1A7F" w:rsidRDefault="0039503F" w:rsidP="001E1A7F">
            <w:pPr>
              <w:rPr>
                <w:sz w:val="22"/>
                <w:szCs w:val="22"/>
              </w:rPr>
            </w:pPr>
            <w:r w:rsidRPr="001E1A7F">
              <w:rPr>
                <w:sz w:val="22"/>
                <w:szCs w:val="22"/>
              </w:rPr>
              <w:t>9.949</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14:paraId="48CCB65B" w14:textId="77777777" w:rsidR="0039503F" w:rsidRPr="001E1A7F" w:rsidRDefault="0039503F" w:rsidP="001E1A7F">
            <w:pPr>
              <w:rPr>
                <w:sz w:val="22"/>
                <w:szCs w:val="22"/>
              </w:rPr>
            </w:pPr>
            <w:r w:rsidRPr="001E1A7F">
              <w:rPr>
                <w:sz w:val="22"/>
                <w:szCs w:val="22"/>
              </w:rPr>
              <w:t>2</w:t>
            </w:r>
          </w:p>
        </w:tc>
        <w:tc>
          <w:tcPr>
            <w:tcW w:w="982" w:type="dxa"/>
            <w:tcBorders>
              <w:top w:val="single" w:sz="8" w:space="0" w:color="AEAEAE"/>
              <w:left w:val="single" w:sz="8" w:space="0" w:color="E0E0E0"/>
              <w:bottom w:val="single" w:sz="8" w:space="0" w:color="AEAEAE"/>
              <w:right w:val="single" w:sz="8" w:space="0" w:color="E0E0E0"/>
            </w:tcBorders>
            <w:shd w:val="clear" w:color="auto" w:fill="FFFFFF"/>
          </w:tcPr>
          <w:p w14:paraId="707C9DBE" w14:textId="77777777" w:rsidR="0039503F" w:rsidRPr="001E1A7F" w:rsidRDefault="0039503F" w:rsidP="001E1A7F">
            <w:pPr>
              <w:rPr>
                <w:sz w:val="22"/>
                <w:szCs w:val="22"/>
              </w:rPr>
            </w:pPr>
            <w:r w:rsidRPr="001E1A7F">
              <w:rPr>
                <w:sz w:val="22"/>
                <w:szCs w:val="22"/>
              </w:rPr>
              <w:t>.007</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77BC764F" w14:textId="77777777" w:rsidR="0039503F" w:rsidRPr="001E1A7F" w:rsidRDefault="0039503F" w:rsidP="001E1A7F">
            <w:pPr>
              <w:rPr>
                <w:sz w:val="22"/>
                <w:szCs w:val="22"/>
              </w:rPr>
            </w:pPr>
            <w:r w:rsidRPr="001E1A7F">
              <w:rPr>
                <w:sz w:val="22"/>
                <w:szCs w:val="22"/>
              </w:rPr>
              <w:t>.012</w:t>
            </w:r>
            <w:r w:rsidRPr="001E1A7F">
              <w:rPr>
                <w:sz w:val="22"/>
                <w:szCs w:val="22"/>
                <w:vertAlign w:val="superscript"/>
              </w:rPr>
              <w:t>b</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1413B14F" w14:textId="77777777" w:rsidR="0039503F" w:rsidRPr="001E1A7F" w:rsidRDefault="0039503F" w:rsidP="001E1A7F">
            <w:pPr>
              <w:rPr>
                <w:sz w:val="22"/>
                <w:szCs w:val="22"/>
              </w:rPr>
            </w:pPr>
            <w:r w:rsidRPr="001E1A7F">
              <w:rPr>
                <w:sz w:val="22"/>
                <w:szCs w:val="22"/>
              </w:rPr>
              <w:t>.009</w:t>
            </w:r>
          </w:p>
        </w:tc>
        <w:tc>
          <w:tcPr>
            <w:tcW w:w="1702" w:type="dxa"/>
            <w:tcBorders>
              <w:top w:val="single" w:sz="8" w:space="0" w:color="AEAEAE"/>
              <w:left w:val="single" w:sz="8" w:space="0" w:color="E0E0E0"/>
              <w:bottom w:val="single" w:sz="8" w:space="0" w:color="AEAEAE"/>
              <w:right w:val="single" w:sz="8" w:space="0" w:color="E0E0E0"/>
            </w:tcBorders>
            <w:shd w:val="clear" w:color="auto" w:fill="FFFFFF"/>
          </w:tcPr>
          <w:p w14:paraId="5285D9DF" w14:textId="77777777" w:rsidR="0039503F" w:rsidRPr="001E1A7F" w:rsidRDefault="0039503F" w:rsidP="001E1A7F">
            <w:pPr>
              <w:rPr>
                <w:sz w:val="22"/>
                <w:szCs w:val="22"/>
              </w:rPr>
            </w:pPr>
            <w:r w:rsidRPr="001E1A7F">
              <w:rPr>
                <w:sz w:val="22"/>
                <w:szCs w:val="22"/>
              </w:rPr>
              <w:t>.015</w:t>
            </w:r>
          </w:p>
        </w:tc>
        <w:tc>
          <w:tcPr>
            <w:tcW w:w="282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404265C" w14:textId="77777777" w:rsidR="0039503F" w:rsidRPr="001E1A7F" w:rsidRDefault="0039503F" w:rsidP="001E1A7F">
            <w:pPr>
              <w:rPr>
                <w:sz w:val="22"/>
                <w:szCs w:val="22"/>
              </w:rPr>
            </w:pPr>
          </w:p>
        </w:tc>
        <w:tc>
          <w:tcPr>
            <w:tcW w:w="155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E409C45" w14:textId="77777777" w:rsidR="0039503F" w:rsidRPr="001E1A7F" w:rsidRDefault="0039503F" w:rsidP="001E1A7F">
            <w:pPr>
              <w:rPr>
                <w:sz w:val="22"/>
                <w:szCs w:val="22"/>
              </w:rPr>
            </w:pPr>
          </w:p>
        </w:tc>
        <w:tc>
          <w:tcPr>
            <w:tcW w:w="1555" w:type="dxa"/>
            <w:tcBorders>
              <w:top w:val="single" w:sz="8" w:space="0" w:color="AEAEAE"/>
              <w:left w:val="single" w:sz="8" w:space="0" w:color="E0E0E0"/>
              <w:bottom w:val="single" w:sz="8" w:space="0" w:color="AEAEAE"/>
              <w:right w:val="nil"/>
            </w:tcBorders>
            <w:shd w:val="clear" w:color="auto" w:fill="FFFFFF"/>
            <w:vAlign w:val="center"/>
          </w:tcPr>
          <w:p w14:paraId="6FB7DEDA" w14:textId="77777777" w:rsidR="0039503F" w:rsidRPr="001E1A7F" w:rsidRDefault="0039503F" w:rsidP="001E1A7F">
            <w:pPr>
              <w:rPr>
                <w:sz w:val="22"/>
                <w:szCs w:val="22"/>
              </w:rPr>
            </w:pPr>
          </w:p>
        </w:tc>
      </w:tr>
      <w:tr w:rsidR="0039503F" w:rsidRPr="001E1A7F" w14:paraId="1C8D5BF4" w14:textId="77777777" w:rsidTr="001E1A7F">
        <w:trPr>
          <w:cantSplit/>
          <w:trHeight w:val="404"/>
        </w:trPr>
        <w:tc>
          <w:tcPr>
            <w:tcW w:w="2422" w:type="dxa"/>
            <w:tcBorders>
              <w:top w:val="single" w:sz="8" w:space="0" w:color="AEAEAE"/>
              <w:left w:val="nil"/>
              <w:bottom w:val="single" w:sz="8" w:space="0" w:color="AEAEAE"/>
              <w:right w:val="nil"/>
            </w:tcBorders>
            <w:shd w:val="clear" w:color="auto" w:fill="E0E0E0"/>
          </w:tcPr>
          <w:p w14:paraId="57870830" w14:textId="77777777" w:rsidR="0039503F" w:rsidRPr="001E1A7F" w:rsidRDefault="0039503F" w:rsidP="001E1A7F">
            <w:pPr>
              <w:rPr>
                <w:sz w:val="22"/>
                <w:szCs w:val="22"/>
              </w:rPr>
            </w:pPr>
            <w:r w:rsidRPr="001E1A7F">
              <w:rPr>
                <w:sz w:val="22"/>
                <w:szCs w:val="22"/>
              </w:rPr>
              <w:t>Fisher's Exact Test</w:t>
            </w:r>
          </w:p>
        </w:tc>
        <w:tc>
          <w:tcPr>
            <w:tcW w:w="1133" w:type="dxa"/>
            <w:tcBorders>
              <w:top w:val="single" w:sz="8" w:space="0" w:color="AEAEAE"/>
              <w:left w:val="nil"/>
              <w:bottom w:val="single" w:sz="8" w:space="0" w:color="AEAEAE"/>
              <w:right w:val="single" w:sz="8" w:space="0" w:color="E0E0E0"/>
            </w:tcBorders>
            <w:shd w:val="clear" w:color="auto" w:fill="FFFFFF"/>
          </w:tcPr>
          <w:p w14:paraId="7251F17A" w14:textId="77777777" w:rsidR="0039503F" w:rsidRPr="001E1A7F" w:rsidRDefault="0039503F" w:rsidP="001E1A7F">
            <w:pPr>
              <w:rPr>
                <w:sz w:val="22"/>
                <w:szCs w:val="22"/>
              </w:rPr>
            </w:pPr>
            <w:r w:rsidRPr="001E1A7F">
              <w:rPr>
                <w:sz w:val="22"/>
                <w:szCs w:val="22"/>
              </w:rPr>
              <w:t>8.180</w:t>
            </w:r>
          </w:p>
        </w:tc>
        <w:tc>
          <w:tcPr>
            <w:tcW w:w="113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CA9BF91" w14:textId="77777777" w:rsidR="0039503F" w:rsidRPr="001E1A7F" w:rsidRDefault="0039503F" w:rsidP="001E1A7F">
            <w:pPr>
              <w:rPr>
                <w:sz w:val="22"/>
                <w:szCs w:val="22"/>
              </w:rPr>
            </w:pPr>
          </w:p>
        </w:tc>
        <w:tc>
          <w:tcPr>
            <w:tcW w:w="9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7270D65" w14:textId="77777777" w:rsidR="0039503F" w:rsidRPr="001E1A7F" w:rsidRDefault="0039503F" w:rsidP="001E1A7F">
            <w:pPr>
              <w:rPr>
                <w:sz w:val="22"/>
                <w:szCs w:val="22"/>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2039AEDD" w14:textId="77777777" w:rsidR="0039503F" w:rsidRPr="001E1A7F" w:rsidRDefault="0039503F" w:rsidP="001E1A7F">
            <w:pPr>
              <w:rPr>
                <w:sz w:val="22"/>
                <w:szCs w:val="22"/>
              </w:rPr>
            </w:pPr>
            <w:r w:rsidRPr="001E1A7F">
              <w:rPr>
                <w:sz w:val="22"/>
                <w:szCs w:val="22"/>
              </w:rPr>
              <w:t>.018</w:t>
            </w:r>
            <w:r w:rsidRPr="001E1A7F">
              <w:rPr>
                <w:sz w:val="22"/>
                <w:szCs w:val="22"/>
                <w:vertAlign w:val="superscript"/>
              </w:rPr>
              <w:t>b</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5FF61F96" w14:textId="77777777" w:rsidR="0039503F" w:rsidRPr="001E1A7F" w:rsidRDefault="0039503F" w:rsidP="001E1A7F">
            <w:pPr>
              <w:rPr>
                <w:sz w:val="22"/>
                <w:szCs w:val="22"/>
              </w:rPr>
            </w:pPr>
            <w:r w:rsidRPr="001E1A7F">
              <w:rPr>
                <w:sz w:val="22"/>
                <w:szCs w:val="22"/>
              </w:rPr>
              <w:t>.014</w:t>
            </w:r>
          </w:p>
        </w:tc>
        <w:tc>
          <w:tcPr>
            <w:tcW w:w="1702" w:type="dxa"/>
            <w:tcBorders>
              <w:top w:val="single" w:sz="8" w:space="0" w:color="AEAEAE"/>
              <w:left w:val="single" w:sz="8" w:space="0" w:color="E0E0E0"/>
              <w:bottom w:val="single" w:sz="8" w:space="0" w:color="AEAEAE"/>
              <w:right w:val="single" w:sz="8" w:space="0" w:color="E0E0E0"/>
            </w:tcBorders>
            <w:shd w:val="clear" w:color="auto" w:fill="FFFFFF"/>
          </w:tcPr>
          <w:p w14:paraId="0026AC64" w14:textId="77777777" w:rsidR="0039503F" w:rsidRPr="001E1A7F" w:rsidRDefault="0039503F" w:rsidP="001E1A7F">
            <w:pPr>
              <w:rPr>
                <w:sz w:val="22"/>
                <w:szCs w:val="22"/>
              </w:rPr>
            </w:pPr>
            <w:r w:rsidRPr="001E1A7F">
              <w:rPr>
                <w:sz w:val="22"/>
                <w:szCs w:val="22"/>
              </w:rPr>
              <w:t>.021</w:t>
            </w:r>
          </w:p>
        </w:tc>
        <w:tc>
          <w:tcPr>
            <w:tcW w:w="282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6B02535" w14:textId="77777777" w:rsidR="0039503F" w:rsidRPr="001E1A7F" w:rsidRDefault="0039503F" w:rsidP="001E1A7F">
            <w:pPr>
              <w:rPr>
                <w:sz w:val="22"/>
                <w:szCs w:val="22"/>
              </w:rPr>
            </w:pPr>
          </w:p>
        </w:tc>
        <w:tc>
          <w:tcPr>
            <w:tcW w:w="155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E905AE5" w14:textId="77777777" w:rsidR="0039503F" w:rsidRPr="001E1A7F" w:rsidRDefault="0039503F" w:rsidP="001E1A7F">
            <w:pPr>
              <w:rPr>
                <w:sz w:val="22"/>
                <w:szCs w:val="22"/>
              </w:rPr>
            </w:pPr>
          </w:p>
        </w:tc>
        <w:tc>
          <w:tcPr>
            <w:tcW w:w="1555" w:type="dxa"/>
            <w:tcBorders>
              <w:top w:val="single" w:sz="8" w:space="0" w:color="AEAEAE"/>
              <w:left w:val="single" w:sz="8" w:space="0" w:color="E0E0E0"/>
              <w:bottom w:val="single" w:sz="8" w:space="0" w:color="AEAEAE"/>
              <w:right w:val="nil"/>
            </w:tcBorders>
            <w:shd w:val="clear" w:color="auto" w:fill="FFFFFF"/>
            <w:vAlign w:val="center"/>
          </w:tcPr>
          <w:p w14:paraId="52FBAFA0" w14:textId="77777777" w:rsidR="0039503F" w:rsidRPr="001E1A7F" w:rsidRDefault="0039503F" w:rsidP="001E1A7F">
            <w:pPr>
              <w:rPr>
                <w:sz w:val="22"/>
                <w:szCs w:val="22"/>
              </w:rPr>
            </w:pPr>
          </w:p>
        </w:tc>
      </w:tr>
      <w:tr w:rsidR="0039503F" w:rsidRPr="001E1A7F" w14:paraId="726CAC64" w14:textId="77777777" w:rsidTr="001E1A7F">
        <w:trPr>
          <w:cantSplit/>
          <w:trHeight w:val="410"/>
        </w:trPr>
        <w:tc>
          <w:tcPr>
            <w:tcW w:w="2422" w:type="dxa"/>
            <w:tcBorders>
              <w:top w:val="single" w:sz="8" w:space="0" w:color="AEAEAE"/>
              <w:left w:val="nil"/>
              <w:bottom w:val="single" w:sz="8" w:space="0" w:color="AEAEAE"/>
              <w:right w:val="nil"/>
            </w:tcBorders>
            <w:shd w:val="clear" w:color="auto" w:fill="E0E0E0"/>
          </w:tcPr>
          <w:p w14:paraId="760D5669" w14:textId="77777777" w:rsidR="0039503F" w:rsidRPr="001E1A7F" w:rsidRDefault="0039503F" w:rsidP="001E1A7F">
            <w:pPr>
              <w:rPr>
                <w:sz w:val="22"/>
                <w:szCs w:val="22"/>
              </w:rPr>
            </w:pPr>
            <w:r w:rsidRPr="001E1A7F">
              <w:rPr>
                <w:sz w:val="22"/>
                <w:szCs w:val="22"/>
              </w:rPr>
              <w:t>Linear-by-Linear Association</w:t>
            </w:r>
          </w:p>
        </w:tc>
        <w:tc>
          <w:tcPr>
            <w:tcW w:w="1133" w:type="dxa"/>
            <w:tcBorders>
              <w:top w:val="single" w:sz="8" w:space="0" w:color="AEAEAE"/>
              <w:left w:val="nil"/>
              <w:bottom w:val="single" w:sz="8" w:space="0" w:color="AEAEAE"/>
              <w:right w:val="single" w:sz="8" w:space="0" w:color="E0E0E0"/>
            </w:tcBorders>
            <w:shd w:val="clear" w:color="auto" w:fill="FFFFFF"/>
          </w:tcPr>
          <w:p w14:paraId="78B8F1E0" w14:textId="77777777" w:rsidR="0039503F" w:rsidRPr="001E1A7F" w:rsidRDefault="0039503F" w:rsidP="001E1A7F">
            <w:pPr>
              <w:rPr>
                <w:sz w:val="22"/>
                <w:szCs w:val="22"/>
              </w:rPr>
            </w:pPr>
            <w:r w:rsidRPr="001E1A7F">
              <w:rPr>
                <w:sz w:val="22"/>
                <w:szCs w:val="22"/>
              </w:rPr>
              <w:t>8.065</w:t>
            </w:r>
            <w:r w:rsidRPr="001E1A7F">
              <w:rPr>
                <w:sz w:val="22"/>
                <w:szCs w:val="22"/>
                <w:vertAlign w:val="superscript"/>
              </w:rPr>
              <w:t>c</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14:paraId="6A2428C4" w14:textId="77777777" w:rsidR="0039503F" w:rsidRPr="001E1A7F" w:rsidRDefault="0039503F" w:rsidP="001E1A7F">
            <w:pPr>
              <w:rPr>
                <w:sz w:val="22"/>
                <w:szCs w:val="22"/>
              </w:rPr>
            </w:pPr>
            <w:r w:rsidRPr="001E1A7F">
              <w:rPr>
                <w:sz w:val="22"/>
                <w:szCs w:val="22"/>
              </w:rPr>
              <w:t>1</w:t>
            </w:r>
          </w:p>
        </w:tc>
        <w:tc>
          <w:tcPr>
            <w:tcW w:w="982" w:type="dxa"/>
            <w:tcBorders>
              <w:top w:val="single" w:sz="8" w:space="0" w:color="AEAEAE"/>
              <w:left w:val="single" w:sz="8" w:space="0" w:color="E0E0E0"/>
              <w:bottom w:val="single" w:sz="8" w:space="0" w:color="AEAEAE"/>
              <w:right w:val="single" w:sz="8" w:space="0" w:color="E0E0E0"/>
            </w:tcBorders>
            <w:shd w:val="clear" w:color="auto" w:fill="FFFFFF"/>
          </w:tcPr>
          <w:p w14:paraId="083CD3EE" w14:textId="77777777" w:rsidR="0039503F" w:rsidRPr="001E1A7F" w:rsidRDefault="0039503F" w:rsidP="001E1A7F">
            <w:pPr>
              <w:rPr>
                <w:sz w:val="22"/>
                <w:szCs w:val="22"/>
              </w:rPr>
            </w:pPr>
            <w:r w:rsidRPr="001E1A7F">
              <w:rPr>
                <w:sz w:val="22"/>
                <w:szCs w:val="22"/>
              </w:rPr>
              <w:t>.005</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209AF414" w14:textId="77777777" w:rsidR="0039503F" w:rsidRPr="001E1A7F" w:rsidRDefault="0039503F" w:rsidP="001E1A7F">
            <w:pPr>
              <w:rPr>
                <w:sz w:val="22"/>
                <w:szCs w:val="22"/>
              </w:rPr>
            </w:pPr>
            <w:r w:rsidRPr="001E1A7F">
              <w:rPr>
                <w:sz w:val="22"/>
                <w:szCs w:val="22"/>
              </w:rPr>
              <w:t>.006</w:t>
            </w:r>
            <w:r w:rsidRPr="001E1A7F">
              <w:rPr>
                <w:sz w:val="22"/>
                <w:szCs w:val="22"/>
                <w:vertAlign w:val="superscript"/>
              </w:rPr>
              <w:t>b</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739279F4" w14:textId="77777777" w:rsidR="0039503F" w:rsidRPr="001E1A7F" w:rsidRDefault="0039503F" w:rsidP="001E1A7F">
            <w:pPr>
              <w:rPr>
                <w:sz w:val="22"/>
                <w:szCs w:val="22"/>
              </w:rPr>
            </w:pPr>
            <w:r w:rsidRPr="001E1A7F">
              <w:rPr>
                <w:sz w:val="22"/>
                <w:szCs w:val="22"/>
              </w:rPr>
              <w:t>.004</w:t>
            </w:r>
          </w:p>
        </w:tc>
        <w:tc>
          <w:tcPr>
            <w:tcW w:w="1702" w:type="dxa"/>
            <w:tcBorders>
              <w:top w:val="single" w:sz="8" w:space="0" w:color="AEAEAE"/>
              <w:left w:val="single" w:sz="8" w:space="0" w:color="E0E0E0"/>
              <w:bottom w:val="single" w:sz="8" w:space="0" w:color="AEAEAE"/>
              <w:right w:val="single" w:sz="8" w:space="0" w:color="E0E0E0"/>
            </w:tcBorders>
            <w:shd w:val="clear" w:color="auto" w:fill="FFFFFF"/>
          </w:tcPr>
          <w:p w14:paraId="555D8BE9" w14:textId="77777777" w:rsidR="0039503F" w:rsidRPr="001E1A7F" w:rsidRDefault="0039503F" w:rsidP="001E1A7F">
            <w:pPr>
              <w:rPr>
                <w:sz w:val="22"/>
                <w:szCs w:val="22"/>
              </w:rPr>
            </w:pPr>
            <w:r w:rsidRPr="001E1A7F">
              <w:rPr>
                <w:sz w:val="22"/>
                <w:szCs w:val="22"/>
              </w:rPr>
              <w:t>.008</w:t>
            </w:r>
          </w:p>
        </w:tc>
        <w:tc>
          <w:tcPr>
            <w:tcW w:w="2828" w:type="dxa"/>
            <w:tcBorders>
              <w:top w:val="single" w:sz="8" w:space="0" w:color="AEAEAE"/>
              <w:left w:val="single" w:sz="8" w:space="0" w:color="E0E0E0"/>
              <w:bottom w:val="single" w:sz="8" w:space="0" w:color="AEAEAE"/>
              <w:right w:val="single" w:sz="8" w:space="0" w:color="E0E0E0"/>
            </w:tcBorders>
            <w:shd w:val="clear" w:color="auto" w:fill="FFFFFF"/>
          </w:tcPr>
          <w:p w14:paraId="00CD56AB" w14:textId="77777777" w:rsidR="0039503F" w:rsidRPr="001E1A7F" w:rsidRDefault="0039503F" w:rsidP="001E1A7F">
            <w:pPr>
              <w:rPr>
                <w:sz w:val="22"/>
                <w:szCs w:val="22"/>
              </w:rPr>
            </w:pPr>
            <w:r w:rsidRPr="001E1A7F">
              <w:rPr>
                <w:sz w:val="22"/>
                <w:szCs w:val="22"/>
              </w:rPr>
              <w:t>.004</w:t>
            </w:r>
            <w:r w:rsidRPr="001E1A7F">
              <w:rPr>
                <w:sz w:val="22"/>
                <w:szCs w:val="22"/>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60829C9C" w14:textId="77777777" w:rsidR="0039503F" w:rsidRPr="001E1A7F" w:rsidRDefault="0039503F" w:rsidP="001E1A7F">
            <w:pPr>
              <w:rPr>
                <w:sz w:val="22"/>
                <w:szCs w:val="22"/>
              </w:rPr>
            </w:pPr>
            <w:r w:rsidRPr="001E1A7F">
              <w:rPr>
                <w:sz w:val="22"/>
                <w:szCs w:val="22"/>
              </w:rPr>
              <w:t>.003</w:t>
            </w:r>
          </w:p>
        </w:tc>
        <w:tc>
          <w:tcPr>
            <w:tcW w:w="1555" w:type="dxa"/>
            <w:tcBorders>
              <w:top w:val="single" w:sz="8" w:space="0" w:color="AEAEAE"/>
              <w:left w:val="single" w:sz="8" w:space="0" w:color="E0E0E0"/>
              <w:bottom w:val="single" w:sz="8" w:space="0" w:color="AEAEAE"/>
              <w:right w:val="nil"/>
            </w:tcBorders>
            <w:shd w:val="clear" w:color="auto" w:fill="FFFFFF"/>
          </w:tcPr>
          <w:p w14:paraId="0DBEF93F" w14:textId="77777777" w:rsidR="0039503F" w:rsidRPr="001E1A7F" w:rsidRDefault="0039503F" w:rsidP="001E1A7F">
            <w:pPr>
              <w:rPr>
                <w:sz w:val="22"/>
                <w:szCs w:val="22"/>
              </w:rPr>
            </w:pPr>
            <w:r w:rsidRPr="001E1A7F">
              <w:rPr>
                <w:sz w:val="22"/>
                <w:szCs w:val="22"/>
              </w:rPr>
              <w:t>.006</w:t>
            </w:r>
          </w:p>
        </w:tc>
      </w:tr>
      <w:tr w:rsidR="0039503F" w:rsidRPr="001E1A7F" w14:paraId="2C55EB99" w14:textId="77777777" w:rsidTr="001E1A7F">
        <w:trPr>
          <w:cantSplit/>
          <w:trHeight w:val="402"/>
        </w:trPr>
        <w:tc>
          <w:tcPr>
            <w:tcW w:w="2422" w:type="dxa"/>
            <w:tcBorders>
              <w:top w:val="single" w:sz="8" w:space="0" w:color="AEAEAE"/>
              <w:left w:val="nil"/>
              <w:bottom w:val="single" w:sz="8" w:space="0" w:color="152935"/>
              <w:right w:val="nil"/>
            </w:tcBorders>
            <w:shd w:val="clear" w:color="auto" w:fill="E0E0E0"/>
          </w:tcPr>
          <w:p w14:paraId="4E1E759C" w14:textId="77777777" w:rsidR="0039503F" w:rsidRPr="001E1A7F" w:rsidRDefault="0039503F" w:rsidP="001E1A7F">
            <w:pPr>
              <w:rPr>
                <w:sz w:val="22"/>
                <w:szCs w:val="22"/>
              </w:rPr>
            </w:pPr>
            <w:r w:rsidRPr="001E1A7F">
              <w:rPr>
                <w:sz w:val="22"/>
                <w:szCs w:val="22"/>
              </w:rPr>
              <w:t>N of Valid Cases</w:t>
            </w:r>
          </w:p>
        </w:tc>
        <w:tc>
          <w:tcPr>
            <w:tcW w:w="1133" w:type="dxa"/>
            <w:tcBorders>
              <w:top w:val="single" w:sz="8" w:space="0" w:color="AEAEAE"/>
              <w:left w:val="nil"/>
              <w:bottom w:val="single" w:sz="8" w:space="0" w:color="152935"/>
              <w:right w:val="single" w:sz="8" w:space="0" w:color="E0E0E0"/>
            </w:tcBorders>
            <w:shd w:val="clear" w:color="auto" w:fill="FFFFFF"/>
          </w:tcPr>
          <w:p w14:paraId="0192B020" w14:textId="77777777" w:rsidR="0039503F" w:rsidRPr="001E1A7F" w:rsidRDefault="0039503F" w:rsidP="001E1A7F">
            <w:pPr>
              <w:rPr>
                <w:sz w:val="22"/>
                <w:szCs w:val="22"/>
              </w:rPr>
            </w:pPr>
            <w:r w:rsidRPr="001E1A7F">
              <w:rPr>
                <w:sz w:val="22"/>
                <w:szCs w:val="22"/>
              </w:rPr>
              <w:t>24</w:t>
            </w:r>
          </w:p>
        </w:tc>
        <w:tc>
          <w:tcPr>
            <w:tcW w:w="113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37B75EB" w14:textId="77777777" w:rsidR="0039503F" w:rsidRPr="001E1A7F" w:rsidRDefault="0039503F" w:rsidP="001E1A7F">
            <w:pPr>
              <w:rPr>
                <w:sz w:val="22"/>
                <w:szCs w:val="22"/>
              </w:rPr>
            </w:pPr>
          </w:p>
        </w:tc>
        <w:tc>
          <w:tcPr>
            <w:tcW w:w="98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2679E59" w14:textId="77777777" w:rsidR="0039503F" w:rsidRPr="001E1A7F" w:rsidRDefault="0039503F" w:rsidP="001E1A7F">
            <w:pPr>
              <w:rPr>
                <w:sz w:val="22"/>
                <w:szCs w:val="22"/>
              </w:rPr>
            </w:pPr>
          </w:p>
        </w:tc>
        <w:tc>
          <w:tcPr>
            <w:tcW w:w="127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C32A9F4" w14:textId="77777777" w:rsidR="0039503F" w:rsidRPr="001E1A7F" w:rsidRDefault="0039503F" w:rsidP="001E1A7F">
            <w:pPr>
              <w:rPr>
                <w:sz w:val="22"/>
                <w:szCs w:val="22"/>
              </w:rPr>
            </w:pPr>
          </w:p>
        </w:tc>
        <w:tc>
          <w:tcPr>
            <w:tcW w:w="85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EAEC583" w14:textId="77777777" w:rsidR="0039503F" w:rsidRPr="001E1A7F" w:rsidRDefault="0039503F" w:rsidP="001E1A7F">
            <w:pPr>
              <w:rPr>
                <w:sz w:val="22"/>
                <w:szCs w:val="22"/>
              </w:rPr>
            </w:pPr>
          </w:p>
        </w:tc>
        <w:tc>
          <w:tcPr>
            <w:tcW w:w="170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11DC248F" w14:textId="77777777" w:rsidR="0039503F" w:rsidRPr="001E1A7F" w:rsidRDefault="0039503F" w:rsidP="001E1A7F">
            <w:pPr>
              <w:rPr>
                <w:sz w:val="22"/>
                <w:szCs w:val="22"/>
              </w:rPr>
            </w:pPr>
          </w:p>
        </w:tc>
        <w:tc>
          <w:tcPr>
            <w:tcW w:w="282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5734011" w14:textId="77777777" w:rsidR="0039503F" w:rsidRPr="001E1A7F" w:rsidRDefault="0039503F" w:rsidP="001E1A7F">
            <w:pPr>
              <w:rPr>
                <w:sz w:val="22"/>
                <w:szCs w:val="22"/>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16D95E7" w14:textId="77777777" w:rsidR="0039503F" w:rsidRPr="001E1A7F" w:rsidRDefault="0039503F" w:rsidP="001E1A7F">
            <w:pPr>
              <w:rPr>
                <w:sz w:val="22"/>
                <w:szCs w:val="22"/>
              </w:rPr>
            </w:pPr>
          </w:p>
        </w:tc>
        <w:tc>
          <w:tcPr>
            <w:tcW w:w="1555" w:type="dxa"/>
            <w:tcBorders>
              <w:top w:val="single" w:sz="8" w:space="0" w:color="AEAEAE"/>
              <w:left w:val="single" w:sz="8" w:space="0" w:color="E0E0E0"/>
              <w:bottom w:val="single" w:sz="8" w:space="0" w:color="152935"/>
              <w:right w:val="nil"/>
            </w:tcBorders>
            <w:shd w:val="clear" w:color="auto" w:fill="FFFFFF"/>
            <w:vAlign w:val="center"/>
          </w:tcPr>
          <w:p w14:paraId="141CB4EF" w14:textId="77777777" w:rsidR="0039503F" w:rsidRPr="001E1A7F" w:rsidRDefault="0039503F" w:rsidP="001E1A7F">
            <w:pPr>
              <w:rPr>
                <w:sz w:val="22"/>
                <w:szCs w:val="22"/>
              </w:rPr>
            </w:pPr>
          </w:p>
        </w:tc>
      </w:tr>
      <w:tr w:rsidR="0039503F" w:rsidRPr="001E1A7F" w14:paraId="5855FD85" w14:textId="77777777" w:rsidTr="001E1A7F">
        <w:trPr>
          <w:cantSplit/>
        </w:trPr>
        <w:tc>
          <w:tcPr>
            <w:tcW w:w="15436" w:type="dxa"/>
            <w:gridSpan w:val="10"/>
            <w:tcBorders>
              <w:top w:val="nil"/>
              <w:left w:val="nil"/>
              <w:bottom w:val="nil"/>
              <w:right w:val="nil"/>
            </w:tcBorders>
            <w:shd w:val="clear" w:color="auto" w:fill="FFFFFF"/>
          </w:tcPr>
          <w:p w14:paraId="773C1DF3" w14:textId="77777777" w:rsidR="0039503F" w:rsidRPr="001E1A7F" w:rsidRDefault="0039503F" w:rsidP="001E1A7F">
            <w:pPr>
              <w:rPr>
                <w:sz w:val="22"/>
                <w:szCs w:val="22"/>
              </w:rPr>
            </w:pPr>
            <w:r w:rsidRPr="001E1A7F">
              <w:rPr>
                <w:sz w:val="22"/>
                <w:szCs w:val="22"/>
              </w:rPr>
              <w:t>a. 2 cells (33.3%) have expected count less than 5. The minimum expected count is 1.00.</w:t>
            </w:r>
          </w:p>
        </w:tc>
      </w:tr>
      <w:tr w:rsidR="0039503F" w:rsidRPr="001E1A7F" w14:paraId="6EB5D4AA" w14:textId="77777777" w:rsidTr="001E1A7F">
        <w:trPr>
          <w:cantSplit/>
        </w:trPr>
        <w:tc>
          <w:tcPr>
            <w:tcW w:w="15436" w:type="dxa"/>
            <w:gridSpan w:val="10"/>
            <w:tcBorders>
              <w:top w:val="nil"/>
              <w:left w:val="nil"/>
              <w:bottom w:val="nil"/>
              <w:right w:val="nil"/>
            </w:tcBorders>
            <w:shd w:val="clear" w:color="auto" w:fill="FFFFFF"/>
          </w:tcPr>
          <w:p w14:paraId="75EBB619" w14:textId="77777777" w:rsidR="0039503F" w:rsidRPr="001E1A7F" w:rsidRDefault="0039503F" w:rsidP="001E1A7F">
            <w:pPr>
              <w:rPr>
                <w:sz w:val="22"/>
                <w:szCs w:val="22"/>
              </w:rPr>
            </w:pPr>
            <w:r w:rsidRPr="001E1A7F">
              <w:rPr>
                <w:sz w:val="22"/>
                <w:szCs w:val="22"/>
              </w:rPr>
              <w:t>b. Based on 10000 sampled tables with starting seed 2000000.</w:t>
            </w:r>
          </w:p>
        </w:tc>
      </w:tr>
      <w:tr w:rsidR="0039503F" w:rsidRPr="001E1A7F" w14:paraId="03D39ED8" w14:textId="77777777" w:rsidTr="001E1A7F">
        <w:trPr>
          <w:cantSplit/>
        </w:trPr>
        <w:tc>
          <w:tcPr>
            <w:tcW w:w="15436" w:type="dxa"/>
            <w:gridSpan w:val="10"/>
            <w:tcBorders>
              <w:top w:val="nil"/>
              <w:left w:val="nil"/>
              <w:bottom w:val="nil"/>
              <w:right w:val="nil"/>
            </w:tcBorders>
            <w:shd w:val="clear" w:color="auto" w:fill="FFFFFF"/>
          </w:tcPr>
          <w:p w14:paraId="50AC7A10" w14:textId="77777777" w:rsidR="0039503F" w:rsidRPr="001E1A7F" w:rsidRDefault="0039503F" w:rsidP="001E1A7F">
            <w:pPr>
              <w:rPr>
                <w:sz w:val="22"/>
                <w:szCs w:val="22"/>
              </w:rPr>
            </w:pPr>
            <w:r w:rsidRPr="001E1A7F">
              <w:rPr>
                <w:sz w:val="22"/>
                <w:szCs w:val="22"/>
              </w:rPr>
              <w:t>c. The standardized statistic is -2.840.</w:t>
            </w:r>
          </w:p>
        </w:tc>
      </w:tr>
    </w:tbl>
    <w:p w14:paraId="68816E94" w14:textId="77777777" w:rsidR="0039503F" w:rsidRPr="001E1A7F" w:rsidRDefault="0039503F" w:rsidP="0039503F">
      <w:pPr>
        <w:rPr>
          <w:sz w:val="22"/>
          <w:szCs w:val="22"/>
        </w:rPr>
      </w:pPr>
    </w:p>
    <w:p w14:paraId="672EA7A4" w14:textId="77777777" w:rsidR="009B3EDE" w:rsidRDefault="009B3EDE" w:rsidP="0062735E">
      <w:pPr>
        <w:rPr>
          <w:sz w:val="28"/>
          <w:szCs w:val="28"/>
        </w:rPr>
      </w:pPr>
    </w:p>
    <w:p w14:paraId="27C3756A" w14:textId="77777777" w:rsidR="0039503F" w:rsidRDefault="0039503F" w:rsidP="0062735E">
      <w:pPr>
        <w:rPr>
          <w:sz w:val="28"/>
          <w:szCs w:val="28"/>
        </w:rPr>
      </w:pPr>
    </w:p>
    <w:p w14:paraId="05C0D9BF" w14:textId="77777777" w:rsidR="0039503F" w:rsidRDefault="0039503F" w:rsidP="0062735E">
      <w:pPr>
        <w:rPr>
          <w:sz w:val="28"/>
          <w:szCs w:val="28"/>
        </w:rPr>
      </w:pPr>
    </w:p>
    <w:p w14:paraId="65FC4677" w14:textId="77777777" w:rsidR="0039503F" w:rsidRDefault="0039503F" w:rsidP="0062735E">
      <w:pPr>
        <w:rPr>
          <w:sz w:val="28"/>
          <w:szCs w:val="28"/>
        </w:rPr>
      </w:pPr>
    </w:p>
    <w:p w14:paraId="1317C8E0" w14:textId="77777777" w:rsidR="0039503F" w:rsidRDefault="0039503F" w:rsidP="0062735E">
      <w:pPr>
        <w:rPr>
          <w:sz w:val="28"/>
          <w:szCs w:val="28"/>
        </w:rPr>
      </w:pPr>
    </w:p>
    <w:p w14:paraId="1C45E5EE" w14:textId="77777777" w:rsidR="0039503F" w:rsidRDefault="0039503F" w:rsidP="0062735E">
      <w:pPr>
        <w:rPr>
          <w:sz w:val="28"/>
          <w:szCs w:val="28"/>
        </w:rPr>
      </w:pPr>
    </w:p>
    <w:p w14:paraId="435A4BCC" w14:textId="2C2A09C6" w:rsidR="0039503F" w:rsidRDefault="0039503F" w:rsidP="0039503F">
      <w:pPr>
        <w:rPr>
          <w:sz w:val="28"/>
          <w:szCs w:val="28"/>
        </w:rPr>
      </w:pPr>
      <w:r w:rsidRPr="0039503F">
        <w:rPr>
          <w:rFonts w:ascii="Times New Roman" w:eastAsia="Calibri" w:hAnsi="Times New Roman" w:cs="Times New Roman"/>
          <w:noProof/>
          <w:sz w:val="22"/>
          <w:szCs w:val="22"/>
        </w:rPr>
        <w:drawing>
          <wp:inline distT="0" distB="0" distL="0" distR="0" wp14:anchorId="61B0B001" wp14:editId="02408BB0">
            <wp:extent cx="5991225" cy="3268980"/>
            <wp:effectExtent l="0" t="0" r="9525" b="762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hoto1654883871.jpeg"/>
                    <pic:cNvPicPr/>
                  </pic:nvPicPr>
                  <pic:blipFill>
                    <a:blip r:embed="rId13">
                      <a:extLst>
                        <a:ext uri="{28A0092B-C50C-407E-A947-70E740481C1C}">
                          <a14:useLocalDpi xmlns:a14="http://schemas.microsoft.com/office/drawing/2010/main" val="0"/>
                        </a:ext>
                      </a:extLst>
                    </a:blip>
                    <a:stretch>
                      <a:fillRect/>
                    </a:stretch>
                  </pic:blipFill>
                  <pic:spPr>
                    <a:xfrm>
                      <a:off x="0" y="0"/>
                      <a:ext cx="5991225" cy="3268980"/>
                    </a:xfrm>
                    <a:prstGeom prst="rect">
                      <a:avLst/>
                    </a:prstGeom>
                  </pic:spPr>
                </pic:pic>
              </a:graphicData>
            </a:graphic>
          </wp:inline>
        </w:drawing>
      </w:r>
    </w:p>
    <w:p w14:paraId="6EA6A0B8" w14:textId="77777777" w:rsidR="0039503F" w:rsidRDefault="0039503F" w:rsidP="0062735E">
      <w:pPr>
        <w:rPr>
          <w:sz w:val="28"/>
          <w:szCs w:val="28"/>
        </w:rPr>
      </w:pPr>
    </w:p>
    <w:p w14:paraId="41E8383F" w14:textId="77777777" w:rsidR="0039503F" w:rsidRDefault="0039503F" w:rsidP="0062735E">
      <w:pPr>
        <w:rPr>
          <w:sz w:val="28"/>
          <w:szCs w:val="28"/>
        </w:rPr>
      </w:pPr>
    </w:p>
    <w:p w14:paraId="3A4E26B7" w14:textId="77777777" w:rsidR="0039503F" w:rsidRDefault="0039503F" w:rsidP="0062735E">
      <w:pPr>
        <w:rPr>
          <w:sz w:val="28"/>
          <w:szCs w:val="28"/>
        </w:rPr>
      </w:pPr>
    </w:p>
    <w:p w14:paraId="668104B2" w14:textId="1F7C8D70" w:rsidR="0039503F" w:rsidRDefault="0039503F" w:rsidP="0062735E">
      <w:pPr>
        <w:rPr>
          <w:sz w:val="28"/>
          <w:szCs w:val="28"/>
        </w:rPr>
      </w:pPr>
      <w:r w:rsidRPr="003A72AD">
        <w:rPr>
          <w:rFonts w:ascii="Times New Roman" w:eastAsia="Calibri" w:hAnsi="Times New Roman" w:cs="Times New Roman"/>
          <w:noProof/>
        </w:rPr>
        <w:drawing>
          <wp:inline distT="0" distB="0" distL="0" distR="0" wp14:anchorId="084AB1B4" wp14:editId="4CBA4739">
            <wp:extent cx="5943600" cy="3507105"/>
            <wp:effectExtent l="0" t="0" r="0" b="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hoto1654883905.jpeg"/>
                    <pic:cNvPicPr/>
                  </pic:nvPicPr>
                  <pic:blipFill>
                    <a:blip r:embed="rId14">
                      <a:extLst>
                        <a:ext uri="{28A0092B-C50C-407E-A947-70E740481C1C}">
                          <a14:useLocalDpi xmlns:a14="http://schemas.microsoft.com/office/drawing/2010/main" val="0"/>
                        </a:ext>
                      </a:extLst>
                    </a:blip>
                    <a:stretch>
                      <a:fillRect/>
                    </a:stretch>
                  </pic:blipFill>
                  <pic:spPr>
                    <a:xfrm>
                      <a:off x="0" y="0"/>
                      <a:ext cx="5943600" cy="3507105"/>
                    </a:xfrm>
                    <a:prstGeom prst="rect">
                      <a:avLst/>
                    </a:prstGeom>
                  </pic:spPr>
                </pic:pic>
              </a:graphicData>
            </a:graphic>
          </wp:inline>
        </w:drawing>
      </w:r>
    </w:p>
    <w:p w14:paraId="0DFED445" w14:textId="77777777" w:rsidR="0039503F" w:rsidRDefault="0039503F" w:rsidP="0062735E">
      <w:pPr>
        <w:rPr>
          <w:sz w:val="28"/>
          <w:szCs w:val="28"/>
        </w:rPr>
      </w:pPr>
    </w:p>
    <w:p w14:paraId="2C241EAF" w14:textId="77777777" w:rsidR="0039503F" w:rsidRDefault="0039503F" w:rsidP="0062735E">
      <w:pPr>
        <w:rPr>
          <w:sz w:val="28"/>
          <w:szCs w:val="28"/>
        </w:rPr>
      </w:pPr>
    </w:p>
    <w:p w14:paraId="76BC8A8B" w14:textId="77777777" w:rsidR="0039503F" w:rsidRDefault="0039503F" w:rsidP="0062735E">
      <w:pPr>
        <w:rPr>
          <w:sz w:val="28"/>
          <w:szCs w:val="28"/>
        </w:rPr>
      </w:pPr>
    </w:p>
    <w:p w14:paraId="5ABCB2EE" w14:textId="77777777" w:rsidR="0039503F" w:rsidRDefault="0039503F" w:rsidP="0062735E">
      <w:pPr>
        <w:rPr>
          <w:sz w:val="28"/>
          <w:szCs w:val="28"/>
        </w:rPr>
      </w:pPr>
    </w:p>
    <w:p w14:paraId="0B778AEC" w14:textId="77777777" w:rsidR="0039503F" w:rsidRDefault="0039503F" w:rsidP="0062735E">
      <w:pPr>
        <w:rPr>
          <w:sz w:val="28"/>
          <w:szCs w:val="28"/>
        </w:rPr>
      </w:pPr>
    </w:p>
    <w:p w14:paraId="4AEA4ED7" w14:textId="48CCE994" w:rsidR="0062735E" w:rsidRPr="00053FF9" w:rsidRDefault="00053FF9" w:rsidP="0062735E">
      <w:pPr>
        <w:rPr>
          <w:b/>
          <w:bCs/>
          <w:sz w:val="28"/>
          <w:szCs w:val="28"/>
        </w:rPr>
      </w:pPr>
      <w:r>
        <w:rPr>
          <w:b/>
          <w:bCs/>
          <w:sz w:val="28"/>
          <w:szCs w:val="28"/>
        </w:rPr>
        <w:t>D</w:t>
      </w:r>
      <w:r w:rsidRPr="00053FF9">
        <w:rPr>
          <w:b/>
          <w:bCs/>
          <w:sz w:val="28"/>
          <w:szCs w:val="28"/>
        </w:rPr>
        <w:t>ISCUSSION:</w:t>
      </w:r>
    </w:p>
    <w:p w14:paraId="2AA0A0B8" w14:textId="77777777" w:rsidR="0062735E" w:rsidRDefault="0062735E" w:rsidP="0062735E"/>
    <w:p w14:paraId="1537AA61" w14:textId="74782A82" w:rsidR="00DE1F3D" w:rsidRPr="00DE1F3D" w:rsidRDefault="00DE1F3D" w:rsidP="00DE1F3D">
      <w:pPr>
        <w:rPr>
          <w:sz w:val="32"/>
          <w:szCs w:val="32"/>
        </w:rPr>
      </w:pPr>
      <w:r w:rsidRPr="00DE1F3D">
        <w:rPr>
          <w:sz w:val="32"/>
          <w:szCs w:val="32"/>
        </w:rPr>
        <w:t xml:space="preserve">According to recent studies, oil-immersion microscopy of gram-staining traditionally centrifuged urine is reliable in detecting </w:t>
      </w:r>
      <w:r w:rsidR="0039503F" w:rsidRPr="00DE1F3D">
        <w:rPr>
          <w:sz w:val="32"/>
          <w:szCs w:val="32"/>
        </w:rPr>
        <w:t>bacteriuria</w:t>
      </w:r>
      <w:r w:rsidRPr="00DE1F3D">
        <w:rPr>
          <w:sz w:val="32"/>
          <w:szCs w:val="32"/>
        </w:rPr>
        <w:t xml:space="preserve"> at 100,000 CFU/ml. </w:t>
      </w:r>
    </w:p>
    <w:p w14:paraId="570F037A" w14:textId="60D98EB7" w:rsidR="0062735E" w:rsidRPr="00D767D3" w:rsidRDefault="00DE1F3D" w:rsidP="00DE1F3D">
      <w:pPr>
        <w:rPr>
          <w:sz w:val="32"/>
          <w:szCs w:val="32"/>
        </w:rPr>
      </w:pPr>
      <w:r w:rsidRPr="00DE1F3D">
        <w:rPr>
          <w:sz w:val="32"/>
          <w:szCs w:val="32"/>
        </w:rPr>
        <w:t>Our slide centrifuge data was compared to previously modified data and published data for various sc</w:t>
      </w:r>
      <w:r>
        <w:rPr>
          <w:sz w:val="32"/>
          <w:szCs w:val="32"/>
        </w:rPr>
        <w:t>reening procedures</w:t>
      </w:r>
      <w:r w:rsidR="0062735E" w:rsidRPr="00D767D3">
        <w:rPr>
          <w:sz w:val="32"/>
          <w:szCs w:val="32"/>
        </w:rPr>
        <w:t>.</w:t>
      </w:r>
    </w:p>
    <w:p w14:paraId="206089C1" w14:textId="77777777" w:rsidR="00DE1F3D" w:rsidRPr="00DE1F3D" w:rsidRDefault="00DE1F3D" w:rsidP="00DE1F3D">
      <w:pPr>
        <w:rPr>
          <w:sz w:val="32"/>
          <w:szCs w:val="32"/>
        </w:rPr>
      </w:pPr>
      <w:r w:rsidRPr="00DE1F3D">
        <w:rPr>
          <w:sz w:val="32"/>
          <w:szCs w:val="32"/>
        </w:rPr>
        <w:t xml:space="preserve">The slide centrifuge screen was shown to be a very sensitive screening method (98%), with a high specificity rate of 90% in detecting 100,000 or more CFU/ml. </w:t>
      </w:r>
    </w:p>
    <w:p w14:paraId="32917A05" w14:textId="77777777" w:rsidR="00DE1F3D" w:rsidRPr="00DE1F3D" w:rsidRDefault="00DE1F3D" w:rsidP="00DE1F3D">
      <w:pPr>
        <w:rPr>
          <w:sz w:val="32"/>
          <w:szCs w:val="32"/>
        </w:rPr>
      </w:pPr>
      <w:r w:rsidRPr="00DE1F3D">
        <w:rPr>
          <w:sz w:val="32"/>
          <w:szCs w:val="32"/>
        </w:rPr>
        <w:t xml:space="preserve">Over conversional microscopic procedures, the slide </w:t>
      </w:r>
      <w:proofErr w:type="spellStart"/>
      <w:r w:rsidRPr="00DE1F3D">
        <w:rPr>
          <w:sz w:val="32"/>
          <w:szCs w:val="32"/>
        </w:rPr>
        <w:t>centerifuge</w:t>
      </w:r>
      <w:proofErr w:type="spellEnd"/>
      <w:r w:rsidRPr="00DE1F3D">
        <w:rPr>
          <w:sz w:val="32"/>
          <w:szCs w:val="32"/>
        </w:rPr>
        <w:t xml:space="preserve"> approach has significant advantages. </w:t>
      </w:r>
    </w:p>
    <w:p w14:paraId="19F66073" w14:textId="1202E18B" w:rsidR="0062735E" w:rsidRPr="00D767D3" w:rsidRDefault="00DE1F3D" w:rsidP="00DE1F3D">
      <w:pPr>
        <w:rPr>
          <w:sz w:val="32"/>
          <w:szCs w:val="32"/>
        </w:rPr>
      </w:pPr>
      <w:r w:rsidRPr="00DE1F3D">
        <w:rPr>
          <w:sz w:val="32"/>
          <w:szCs w:val="32"/>
        </w:rPr>
        <w:t xml:space="preserve">The slide centrifuge deposits cells and microorganisms from a liquid sample onto a region that can readily be brought into focus, </w:t>
      </w:r>
      <w:r w:rsidRPr="00DE1F3D">
        <w:rPr>
          <w:sz w:val="32"/>
          <w:szCs w:val="32"/>
        </w:rPr>
        <w:lastRenderedPageBreak/>
        <w:t>enabling reading a big batch of screens faster, easier, and less tiring than other methods.</w:t>
      </w:r>
    </w:p>
    <w:p w14:paraId="1628347E" w14:textId="7CD07832" w:rsidR="00F94D76" w:rsidRPr="00DE1F3D" w:rsidRDefault="00DE1F3D">
      <w:pPr>
        <w:rPr>
          <w:sz w:val="32"/>
          <w:szCs w:val="32"/>
        </w:rPr>
      </w:pPr>
      <w:r w:rsidRPr="00DE1F3D">
        <w:rPr>
          <w:sz w:val="32"/>
          <w:szCs w:val="32"/>
        </w:rPr>
        <w:t>A more recent study found that in specific groups (young women with acute dysuria and frequent urination or with short-team catheter-associated infection), colony counts as low as '100 CFU/ml may be scientific, due to the scientific of early diagnosis of UTI in females.</w:t>
      </w:r>
    </w:p>
    <w:p w14:paraId="045D8C8A" w14:textId="13E5427B" w:rsidR="00F94D76" w:rsidRDefault="00F94D76"/>
    <w:p w14:paraId="5D3432F0" w14:textId="3692FB41" w:rsidR="00F94D76" w:rsidRDefault="00F94D76"/>
    <w:p w14:paraId="34FCAF2C" w14:textId="10C15720" w:rsidR="00D767D3" w:rsidRPr="00053FF9" w:rsidRDefault="00F94D76" w:rsidP="00053FF9">
      <w:pPr>
        <w:rPr>
          <w:b/>
          <w:bCs/>
          <w:sz w:val="28"/>
          <w:szCs w:val="28"/>
        </w:rPr>
      </w:pPr>
      <w:r w:rsidRPr="00053FF9">
        <w:rPr>
          <w:b/>
          <w:bCs/>
          <w:sz w:val="28"/>
          <w:szCs w:val="28"/>
        </w:rPr>
        <w:t>C</w:t>
      </w:r>
      <w:r w:rsidR="00053FF9" w:rsidRPr="00053FF9">
        <w:rPr>
          <w:b/>
          <w:bCs/>
          <w:sz w:val="28"/>
          <w:szCs w:val="28"/>
        </w:rPr>
        <w:t>ONCLISSION:</w:t>
      </w:r>
    </w:p>
    <w:p w14:paraId="4F1D3D12" w14:textId="1EEE3F3C" w:rsidR="00DE24F6" w:rsidRDefault="00F94D76">
      <w:r>
        <w:t xml:space="preserve"> </w:t>
      </w:r>
    </w:p>
    <w:p w14:paraId="6E036F66" w14:textId="77777777" w:rsidR="00161B6D" w:rsidRPr="00161B6D" w:rsidRDefault="00161B6D" w:rsidP="00161B6D">
      <w:pPr>
        <w:rPr>
          <w:sz w:val="32"/>
          <w:szCs w:val="32"/>
        </w:rPr>
      </w:pPr>
      <w:r w:rsidRPr="00161B6D">
        <w:rPr>
          <w:sz w:val="32"/>
          <w:szCs w:val="32"/>
        </w:rPr>
        <w:t xml:space="preserve">Finally, the slide centrifugation urine screen is a particularly sensitive approach for detecting bacteriuria. </w:t>
      </w:r>
    </w:p>
    <w:p w14:paraId="14D5894E" w14:textId="77777777" w:rsidR="00161B6D" w:rsidRPr="00161B6D" w:rsidRDefault="00161B6D" w:rsidP="00161B6D">
      <w:pPr>
        <w:rPr>
          <w:sz w:val="32"/>
          <w:szCs w:val="32"/>
        </w:rPr>
      </w:pPr>
      <w:r w:rsidRPr="00161B6D">
        <w:rPr>
          <w:sz w:val="32"/>
          <w:szCs w:val="32"/>
        </w:rPr>
        <w:t xml:space="preserve">This screen can be done on conserved urine to improve anaerobe, fastidious organism, and yeast defection. </w:t>
      </w:r>
    </w:p>
    <w:p w14:paraId="2E712939" w14:textId="77777777" w:rsidR="0039503F" w:rsidRDefault="00161B6D" w:rsidP="0039503F">
      <w:pPr>
        <w:rPr>
          <w:sz w:val="32"/>
          <w:szCs w:val="32"/>
        </w:rPr>
      </w:pPr>
      <w:r w:rsidRPr="00161B6D">
        <w:rPr>
          <w:sz w:val="32"/>
          <w:szCs w:val="32"/>
        </w:rPr>
        <w:t xml:space="preserve">The screen has a clinically useful turnaround time and gives the clinician with gram stain features that may be beneficial in directing first antibiotic therapy. </w:t>
      </w:r>
    </w:p>
    <w:p w14:paraId="48CAD523" w14:textId="4EAF1979" w:rsidR="00031036" w:rsidRDefault="00161B6D" w:rsidP="0039503F">
      <w:pPr>
        <w:rPr>
          <w:sz w:val="32"/>
          <w:szCs w:val="32"/>
        </w:rPr>
      </w:pPr>
      <w:r w:rsidRPr="00161B6D">
        <w:rPr>
          <w:sz w:val="32"/>
          <w:szCs w:val="32"/>
        </w:rPr>
        <w:t>Most notably, it has great sensitivity, a strong predictive value of negative results, and a low occurrence of false-negative outcomes.</w:t>
      </w:r>
    </w:p>
    <w:p w14:paraId="042860EE" w14:textId="1C1B2F67" w:rsidR="0039503F" w:rsidRDefault="0039503F" w:rsidP="00161B6D">
      <w:pPr>
        <w:rPr>
          <w:sz w:val="32"/>
          <w:szCs w:val="32"/>
        </w:rPr>
      </w:pPr>
    </w:p>
    <w:p w14:paraId="59F64AF3" w14:textId="58A61F86" w:rsidR="0039503F" w:rsidRDefault="0039503F" w:rsidP="00161B6D">
      <w:pPr>
        <w:rPr>
          <w:sz w:val="32"/>
          <w:szCs w:val="32"/>
        </w:rPr>
      </w:pPr>
    </w:p>
    <w:p w14:paraId="781429F3" w14:textId="389A3A0D" w:rsidR="0039503F" w:rsidRDefault="0039503F" w:rsidP="00161B6D">
      <w:pPr>
        <w:rPr>
          <w:sz w:val="32"/>
          <w:szCs w:val="32"/>
        </w:rPr>
      </w:pPr>
    </w:p>
    <w:p w14:paraId="0FB1D86C" w14:textId="34C85697" w:rsidR="0039503F" w:rsidRDefault="0039503F" w:rsidP="00161B6D">
      <w:pPr>
        <w:rPr>
          <w:sz w:val="32"/>
          <w:szCs w:val="32"/>
        </w:rPr>
      </w:pPr>
    </w:p>
    <w:p w14:paraId="44D100B3" w14:textId="77777777" w:rsidR="001E1A7F" w:rsidRDefault="001E1A7F" w:rsidP="0039503F">
      <w:pPr>
        <w:rPr>
          <w:sz w:val="28"/>
          <w:szCs w:val="28"/>
        </w:rPr>
      </w:pPr>
    </w:p>
    <w:p w14:paraId="15F4D3E7" w14:textId="77777777" w:rsidR="001E1A7F" w:rsidRDefault="001E1A7F" w:rsidP="0039503F">
      <w:pPr>
        <w:rPr>
          <w:sz w:val="28"/>
          <w:szCs w:val="28"/>
        </w:rPr>
      </w:pPr>
    </w:p>
    <w:p w14:paraId="130D0A5F" w14:textId="77777777" w:rsidR="001E1A7F" w:rsidRDefault="001E1A7F" w:rsidP="0039503F">
      <w:pPr>
        <w:rPr>
          <w:sz w:val="28"/>
          <w:szCs w:val="28"/>
        </w:rPr>
      </w:pPr>
    </w:p>
    <w:p w14:paraId="737C62BB" w14:textId="77777777" w:rsidR="001E1A7F" w:rsidRDefault="001E1A7F" w:rsidP="0039503F">
      <w:pPr>
        <w:rPr>
          <w:sz w:val="28"/>
          <w:szCs w:val="28"/>
        </w:rPr>
      </w:pPr>
    </w:p>
    <w:p w14:paraId="5F31147E" w14:textId="77777777" w:rsidR="001E1A7F" w:rsidRDefault="001E1A7F" w:rsidP="0039503F">
      <w:pPr>
        <w:rPr>
          <w:sz w:val="28"/>
          <w:szCs w:val="28"/>
        </w:rPr>
      </w:pPr>
    </w:p>
    <w:p w14:paraId="678CCBFC" w14:textId="77777777" w:rsidR="001E1A7F" w:rsidRDefault="001E1A7F" w:rsidP="0039503F">
      <w:pPr>
        <w:rPr>
          <w:sz w:val="28"/>
          <w:szCs w:val="28"/>
        </w:rPr>
      </w:pPr>
    </w:p>
    <w:p w14:paraId="320918B5" w14:textId="77777777" w:rsidR="001E1A7F" w:rsidRDefault="001E1A7F" w:rsidP="0039503F">
      <w:pPr>
        <w:rPr>
          <w:sz w:val="28"/>
          <w:szCs w:val="28"/>
        </w:rPr>
      </w:pPr>
    </w:p>
    <w:p w14:paraId="5EE6CF26" w14:textId="77777777" w:rsidR="001E1A7F" w:rsidRDefault="001E1A7F" w:rsidP="0039503F">
      <w:pPr>
        <w:rPr>
          <w:sz w:val="28"/>
          <w:szCs w:val="28"/>
        </w:rPr>
      </w:pPr>
    </w:p>
    <w:p w14:paraId="4145CED7" w14:textId="77777777" w:rsidR="001E1A7F" w:rsidRDefault="001E1A7F" w:rsidP="0039503F">
      <w:pPr>
        <w:rPr>
          <w:sz w:val="28"/>
          <w:szCs w:val="28"/>
        </w:rPr>
      </w:pPr>
    </w:p>
    <w:p w14:paraId="566C21D7" w14:textId="77777777" w:rsidR="001E1A7F" w:rsidRDefault="001E1A7F" w:rsidP="0039503F">
      <w:pPr>
        <w:rPr>
          <w:sz w:val="28"/>
          <w:szCs w:val="28"/>
        </w:rPr>
      </w:pPr>
    </w:p>
    <w:p w14:paraId="393AAC73" w14:textId="4EA6F40B" w:rsidR="0039503F" w:rsidRPr="00053FF9" w:rsidRDefault="0039503F" w:rsidP="00053FF9">
      <w:pPr>
        <w:rPr>
          <w:b/>
          <w:bCs/>
          <w:sz w:val="28"/>
          <w:szCs w:val="28"/>
        </w:rPr>
      </w:pPr>
      <w:r w:rsidRPr="00053FF9">
        <w:rPr>
          <w:b/>
          <w:bCs/>
          <w:sz w:val="28"/>
          <w:szCs w:val="28"/>
        </w:rPr>
        <w:lastRenderedPageBreak/>
        <w:t>R</w:t>
      </w:r>
      <w:r w:rsidR="00053FF9">
        <w:rPr>
          <w:b/>
          <w:bCs/>
          <w:sz w:val="28"/>
          <w:szCs w:val="28"/>
        </w:rPr>
        <w:t>EFREN</w:t>
      </w:r>
      <w:r w:rsidR="00053FF9" w:rsidRPr="00053FF9">
        <w:rPr>
          <w:b/>
          <w:bCs/>
          <w:sz w:val="28"/>
          <w:szCs w:val="28"/>
        </w:rPr>
        <w:t>CES:</w:t>
      </w:r>
    </w:p>
    <w:p w14:paraId="18B75B8A" w14:textId="4D3F855D" w:rsidR="0039503F" w:rsidRPr="0039503F" w:rsidRDefault="0039503F" w:rsidP="0039503F">
      <w:pPr>
        <w:rPr>
          <w:sz w:val="28"/>
          <w:szCs w:val="28"/>
        </w:rPr>
      </w:pPr>
    </w:p>
    <w:p w14:paraId="1AF67AB1" w14:textId="77777777" w:rsidR="0039503F" w:rsidRPr="0039503F" w:rsidRDefault="0039503F" w:rsidP="0039503F">
      <w:pPr>
        <w:rPr>
          <w:sz w:val="32"/>
          <w:szCs w:val="32"/>
        </w:rPr>
      </w:pPr>
      <w:r w:rsidRPr="0039503F">
        <w:rPr>
          <w:sz w:val="32"/>
          <w:szCs w:val="32"/>
        </w:rPr>
        <w:t xml:space="preserve">1. </w:t>
      </w:r>
      <w:proofErr w:type="spellStart"/>
      <w:r w:rsidRPr="0039503F">
        <w:rPr>
          <w:sz w:val="32"/>
          <w:szCs w:val="32"/>
        </w:rPr>
        <w:t>Winquist</w:t>
      </w:r>
      <w:proofErr w:type="spellEnd"/>
      <w:r w:rsidRPr="0039503F">
        <w:rPr>
          <w:sz w:val="32"/>
          <w:szCs w:val="32"/>
        </w:rPr>
        <w:t xml:space="preserve"> A, </w:t>
      </w:r>
      <w:proofErr w:type="spellStart"/>
      <w:r w:rsidRPr="0039503F">
        <w:rPr>
          <w:sz w:val="32"/>
          <w:szCs w:val="32"/>
        </w:rPr>
        <w:t>Orrico</w:t>
      </w:r>
      <w:proofErr w:type="spellEnd"/>
      <w:r w:rsidRPr="0039503F">
        <w:rPr>
          <w:sz w:val="32"/>
          <w:szCs w:val="32"/>
        </w:rPr>
        <w:t xml:space="preserve"> M, Peterson L. Evaluation of the </w:t>
      </w:r>
      <w:proofErr w:type="spellStart"/>
      <w:r w:rsidRPr="0039503F">
        <w:rPr>
          <w:sz w:val="32"/>
          <w:szCs w:val="32"/>
        </w:rPr>
        <w:t>Cytocentrifuge</w:t>
      </w:r>
      <w:proofErr w:type="spellEnd"/>
      <w:r w:rsidRPr="0039503F">
        <w:rPr>
          <w:sz w:val="32"/>
          <w:szCs w:val="32"/>
        </w:rPr>
        <w:t xml:space="preserve"> Gram Stain as</w:t>
      </w:r>
    </w:p>
    <w:p w14:paraId="7CCD93A4" w14:textId="77777777" w:rsidR="0039503F" w:rsidRPr="0039503F" w:rsidRDefault="0039503F" w:rsidP="0039503F">
      <w:pPr>
        <w:rPr>
          <w:sz w:val="32"/>
          <w:szCs w:val="32"/>
        </w:rPr>
      </w:pPr>
      <w:r w:rsidRPr="0039503F">
        <w:rPr>
          <w:sz w:val="32"/>
          <w:szCs w:val="32"/>
        </w:rPr>
        <w:t xml:space="preserve">a Screening Test for Bacteriuria in Specimens </w:t>
      </w:r>
      <w:proofErr w:type="gramStart"/>
      <w:r w:rsidRPr="0039503F">
        <w:rPr>
          <w:sz w:val="32"/>
          <w:szCs w:val="32"/>
        </w:rPr>
        <w:t>From</w:t>
      </w:r>
      <w:proofErr w:type="gramEnd"/>
      <w:r w:rsidRPr="0039503F">
        <w:rPr>
          <w:sz w:val="32"/>
          <w:szCs w:val="32"/>
        </w:rPr>
        <w:t xml:space="preserve"> Specific Patient Populations.</w:t>
      </w:r>
    </w:p>
    <w:p w14:paraId="75A5F562" w14:textId="77777777" w:rsidR="0039503F" w:rsidRPr="0039503F" w:rsidRDefault="0039503F" w:rsidP="0039503F">
      <w:pPr>
        <w:rPr>
          <w:sz w:val="32"/>
          <w:szCs w:val="32"/>
        </w:rPr>
      </w:pPr>
      <w:r w:rsidRPr="0039503F">
        <w:rPr>
          <w:sz w:val="32"/>
          <w:szCs w:val="32"/>
        </w:rPr>
        <w:t>2. E C, PF, GR S. The use of a differential fluorescent staining method to detect</w:t>
      </w:r>
    </w:p>
    <w:p w14:paraId="7AC3A5B6" w14:textId="77777777" w:rsidR="0039503F" w:rsidRPr="0039503F" w:rsidRDefault="0039503F" w:rsidP="0039503F">
      <w:pPr>
        <w:rPr>
          <w:sz w:val="32"/>
          <w:szCs w:val="32"/>
        </w:rPr>
      </w:pPr>
      <w:r w:rsidRPr="0039503F">
        <w:rPr>
          <w:sz w:val="32"/>
          <w:szCs w:val="32"/>
        </w:rPr>
        <w:t>bacteriuria. PubMed. https://pubmed.ncbi.nim.nih.gov/15575310/. Published</w:t>
      </w:r>
    </w:p>
    <w:p w14:paraId="3EB933B9" w14:textId="77777777" w:rsidR="0039503F" w:rsidRPr="0039503F" w:rsidRDefault="0039503F" w:rsidP="0039503F">
      <w:pPr>
        <w:rPr>
          <w:sz w:val="32"/>
          <w:szCs w:val="32"/>
        </w:rPr>
      </w:pPr>
      <w:r w:rsidRPr="0039503F">
        <w:rPr>
          <w:sz w:val="32"/>
          <w:szCs w:val="32"/>
        </w:rPr>
        <w:t>2022. Accessed June 20, 2022.</w:t>
      </w:r>
    </w:p>
    <w:p w14:paraId="06158B61" w14:textId="27202890" w:rsidR="0039503F" w:rsidRPr="0039503F" w:rsidRDefault="0039503F" w:rsidP="002F4372">
      <w:pPr>
        <w:rPr>
          <w:sz w:val="32"/>
          <w:szCs w:val="32"/>
        </w:rPr>
      </w:pPr>
      <w:r w:rsidRPr="0039503F">
        <w:rPr>
          <w:sz w:val="32"/>
          <w:szCs w:val="32"/>
        </w:rPr>
        <w:t>3.</w:t>
      </w:r>
      <w:r w:rsidR="002F4372">
        <w:rPr>
          <w:sz w:val="32"/>
          <w:szCs w:val="32"/>
        </w:rPr>
        <w:t xml:space="preserve"> </w:t>
      </w:r>
      <w:proofErr w:type="spellStart"/>
      <w:r w:rsidRPr="0039503F">
        <w:rPr>
          <w:sz w:val="32"/>
          <w:szCs w:val="32"/>
        </w:rPr>
        <w:t>Rippin</w:t>
      </w:r>
      <w:proofErr w:type="spellEnd"/>
      <w:r w:rsidRPr="0039503F">
        <w:rPr>
          <w:sz w:val="32"/>
          <w:szCs w:val="32"/>
        </w:rPr>
        <w:t xml:space="preserve"> K, Stinson W, </w:t>
      </w:r>
      <w:proofErr w:type="spellStart"/>
      <w:r w:rsidRPr="0039503F">
        <w:rPr>
          <w:sz w:val="32"/>
          <w:szCs w:val="32"/>
        </w:rPr>
        <w:t>Eisenstadt</w:t>
      </w:r>
      <w:proofErr w:type="spellEnd"/>
      <w:r w:rsidRPr="0039503F">
        <w:rPr>
          <w:sz w:val="32"/>
          <w:szCs w:val="32"/>
        </w:rPr>
        <w:t xml:space="preserve"> J, Washington J. Clinical Evaluation of the Slide</w:t>
      </w:r>
    </w:p>
    <w:p w14:paraId="0390C05D" w14:textId="77777777" w:rsidR="0039503F" w:rsidRPr="0039503F" w:rsidRDefault="0039503F" w:rsidP="0039503F">
      <w:pPr>
        <w:rPr>
          <w:sz w:val="32"/>
          <w:szCs w:val="32"/>
        </w:rPr>
      </w:pPr>
      <w:r w:rsidRPr="0039503F">
        <w:rPr>
          <w:sz w:val="32"/>
          <w:szCs w:val="32"/>
        </w:rPr>
        <w:t>Centrifuge (</w:t>
      </w:r>
      <w:proofErr w:type="spellStart"/>
      <w:r w:rsidRPr="0039503F">
        <w:rPr>
          <w:sz w:val="32"/>
          <w:szCs w:val="32"/>
        </w:rPr>
        <w:t>Cytospin</w:t>
      </w:r>
      <w:proofErr w:type="spellEnd"/>
      <w:r w:rsidRPr="0039503F">
        <w:rPr>
          <w:sz w:val="32"/>
          <w:szCs w:val="32"/>
        </w:rPr>
        <w:t>) Gram's Stained Smear for the Detection of Bacteriuria and</w:t>
      </w:r>
    </w:p>
    <w:p w14:paraId="63306522" w14:textId="77777777" w:rsidR="0039503F" w:rsidRPr="0039503F" w:rsidRDefault="0039503F" w:rsidP="0039503F">
      <w:pPr>
        <w:rPr>
          <w:sz w:val="32"/>
          <w:szCs w:val="32"/>
        </w:rPr>
      </w:pPr>
      <w:r w:rsidRPr="0039503F">
        <w:rPr>
          <w:sz w:val="32"/>
          <w:szCs w:val="32"/>
        </w:rPr>
        <w:t xml:space="preserve">Comparison </w:t>
      </w:r>
      <w:proofErr w:type="gramStart"/>
      <w:r w:rsidRPr="0039503F">
        <w:rPr>
          <w:sz w:val="32"/>
          <w:szCs w:val="32"/>
        </w:rPr>
        <w:t>With</w:t>
      </w:r>
      <w:proofErr w:type="gramEnd"/>
      <w:r w:rsidRPr="0039503F">
        <w:rPr>
          <w:sz w:val="32"/>
          <w:szCs w:val="32"/>
        </w:rPr>
        <w:t xml:space="preserve"> the </w:t>
      </w:r>
      <w:proofErr w:type="spellStart"/>
      <w:r w:rsidRPr="0039503F">
        <w:rPr>
          <w:sz w:val="32"/>
          <w:szCs w:val="32"/>
        </w:rPr>
        <w:t>Filtracheck</w:t>
      </w:r>
      <w:proofErr w:type="spellEnd"/>
      <w:r w:rsidRPr="0039503F">
        <w:rPr>
          <w:sz w:val="32"/>
          <w:szCs w:val="32"/>
        </w:rPr>
        <w:t xml:space="preserve">-UTI and </w:t>
      </w:r>
      <w:proofErr w:type="spellStart"/>
      <w:r w:rsidRPr="0039503F">
        <w:rPr>
          <w:sz w:val="32"/>
          <w:szCs w:val="32"/>
        </w:rPr>
        <w:t>UTIscreen</w:t>
      </w:r>
      <w:proofErr w:type="spellEnd"/>
      <w:r w:rsidRPr="0039503F">
        <w:rPr>
          <w:sz w:val="32"/>
          <w:szCs w:val="32"/>
        </w:rPr>
        <w:t>,</w:t>
      </w:r>
    </w:p>
    <w:p w14:paraId="12F84AC0" w14:textId="32C76951" w:rsidR="0039503F" w:rsidRPr="0039503F" w:rsidRDefault="0039503F" w:rsidP="002F4372">
      <w:pPr>
        <w:rPr>
          <w:sz w:val="32"/>
          <w:szCs w:val="32"/>
        </w:rPr>
      </w:pPr>
      <w:r w:rsidRPr="0039503F">
        <w:rPr>
          <w:sz w:val="32"/>
          <w:szCs w:val="32"/>
        </w:rPr>
        <w:t>4.</w:t>
      </w:r>
      <w:r w:rsidR="002F4372">
        <w:rPr>
          <w:sz w:val="32"/>
          <w:szCs w:val="32"/>
        </w:rPr>
        <w:t xml:space="preserve"> </w:t>
      </w:r>
      <w:r w:rsidRPr="0039503F">
        <w:rPr>
          <w:sz w:val="32"/>
          <w:szCs w:val="32"/>
        </w:rPr>
        <w:t xml:space="preserve">Olson M, </w:t>
      </w:r>
      <w:proofErr w:type="spellStart"/>
      <w:r w:rsidRPr="0039503F">
        <w:rPr>
          <w:sz w:val="32"/>
          <w:szCs w:val="32"/>
        </w:rPr>
        <w:t>Shanholtzer</w:t>
      </w:r>
      <w:proofErr w:type="spellEnd"/>
      <w:r w:rsidRPr="0039503F">
        <w:rPr>
          <w:sz w:val="32"/>
          <w:szCs w:val="32"/>
        </w:rPr>
        <w:t xml:space="preserve"> C, Willard K, Peterson L. The Slide Centrifuge Gram Stain as</w:t>
      </w:r>
    </w:p>
    <w:p w14:paraId="04AEB0E8" w14:textId="17C0D184" w:rsidR="0039503F" w:rsidRDefault="0039503F" w:rsidP="0039503F">
      <w:pPr>
        <w:rPr>
          <w:sz w:val="32"/>
          <w:szCs w:val="32"/>
        </w:rPr>
      </w:pPr>
      <w:r w:rsidRPr="0039503F">
        <w:rPr>
          <w:sz w:val="32"/>
          <w:szCs w:val="32"/>
        </w:rPr>
        <w:t>a Urine Screening Method.</w:t>
      </w:r>
    </w:p>
    <w:p w14:paraId="5B326714" w14:textId="112DF1D7" w:rsidR="002F4372" w:rsidRDefault="002F4372" w:rsidP="0039503F">
      <w:pPr>
        <w:rPr>
          <w:sz w:val="32"/>
          <w:szCs w:val="32"/>
        </w:rPr>
      </w:pPr>
      <w:r>
        <w:rPr>
          <w:sz w:val="32"/>
          <w:szCs w:val="32"/>
        </w:rPr>
        <w:t xml:space="preserve">5. </w:t>
      </w:r>
      <w:r w:rsidRPr="002F4372">
        <w:rPr>
          <w:sz w:val="32"/>
          <w:szCs w:val="32"/>
        </w:rPr>
        <w:t xml:space="preserve">Levinson, Warren. Review of medical microbiology and immunology. 14rd ed. </w:t>
      </w:r>
      <w:proofErr w:type="gramStart"/>
      <w:r w:rsidRPr="002F4372">
        <w:rPr>
          <w:sz w:val="32"/>
          <w:szCs w:val="32"/>
        </w:rPr>
        <w:t>The .McGraw</w:t>
      </w:r>
      <w:proofErr w:type="gramEnd"/>
      <w:r w:rsidRPr="002F4372">
        <w:rPr>
          <w:sz w:val="32"/>
          <w:szCs w:val="32"/>
        </w:rPr>
        <w:t>-Hill Companies, 2016</w:t>
      </w:r>
    </w:p>
    <w:p w14:paraId="5249628B" w14:textId="77777777" w:rsidR="002F4372" w:rsidRDefault="002F4372" w:rsidP="0039503F">
      <w:pPr>
        <w:rPr>
          <w:sz w:val="32"/>
          <w:szCs w:val="32"/>
        </w:rPr>
      </w:pPr>
    </w:p>
    <w:p w14:paraId="7B62EF4D" w14:textId="1D8358C2" w:rsidR="003A72AD" w:rsidRDefault="003A72AD" w:rsidP="00161B6D">
      <w:pPr>
        <w:rPr>
          <w:sz w:val="32"/>
          <w:szCs w:val="32"/>
        </w:rPr>
      </w:pPr>
    </w:p>
    <w:p w14:paraId="40C522CB" w14:textId="7E813FA2" w:rsidR="003A72AD" w:rsidRPr="00D767D3" w:rsidRDefault="003A72AD" w:rsidP="00161B6D">
      <w:pPr>
        <w:rPr>
          <w:sz w:val="32"/>
          <w:szCs w:val="32"/>
        </w:rPr>
      </w:pPr>
    </w:p>
    <w:sectPr w:rsidR="003A72AD" w:rsidRPr="00D767D3" w:rsidSect="009C0E47">
      <w:footerReference w:type="default" r:id="rId15"/>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7A376C" w14:textId="77777777" w:rsidR="00D046A5" w:rsidRDefault="00D046A5" w:rsidP="004F2B38">
      <w:r>
        <w:separator/>
      </w:r>
    </w:p>
  </w:endnote>
  <w:endnote w:type="continuationSeparator" w:id="0">
    <w:p w14:paraId="4C33D407" w14:textId="77777777" w:rsidR="00D046A5" w:rsidRDefault="00D046A5" w:rsidP="004F2B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3019340"/>
      <w:docPartObj>
        <w:docPartGallery w:val="Page Numbers (Bottom of Page)"/>
        <w:docPartUnique/>
      </w:docPartObj>
    </w:sdtPr>
    <w:sdtEndPr/>
    <w:sdtContent>
      <w:p w14:paraId="279116EB" w14:textId="15973926" w:rsidR="00A26B47" w:rsidRDefault="00A26B47">
        <w:pPr>
          <w:pStyle w:val="a5"/>
        </w:pPr>
        <w:r>
          <w:fldChar w:fldCharType="begin"/>
        </w:r>
        <w:r>
          <w:instrText>PAGE   \* MERGEFORMAT</w:instrText>
        </w:r>
        <w:r>
          <w:fldChar w:fldCharType="separate"/>
        </w:r>
        <w:r w:rsidR="0091635F" w:rsidRPr="0091635F">
          <w:rPr>
            <w:rFonts w:cs="Calibri"/>
            <w:noProof/>
            <w:lang w:val="ar-SA"/>
          </w:rPr>
          <w:t>7</w:t>
        </w:r>
        <w:r>
          <w:fldChar w:fldCharType="end"/>
        </w:r>
      </w:p>
    </w:sdtContent>
  </w:sdt>
  <w:p w14:paraId="7DC1D593" w14:textId="77777777" w:rsidR="004F2B38" w:rsidRDefault="004F2B38">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BF870C" w14:textId="77777777" w:rsidR="00D046A5" w:rsidRDefault="00D046A5" w:rsidP="004F2B38">
      <w:r>
        <w:separator/>
      </w:r>
    </w:p>
  </w:footnote>
  <w:footnote w:type="continuationSeparator" w:id="0">
    <w:p w14:paraId="34F61FB6" w14:textId="77777777" w:rsidR="00D046A5" w:rsidRDefault="00D046A5" w:rsidP="004F2B3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D31B5"/>
    <w:multiLevelType w:val="hybridMultilevel"/>
    <w:tmpl w:val="433CB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49B258B"/>
    <w:multiLevelType w:val="multilevel"/>
    <w:tmpl w:val="7D5CC474"/>
    <w:lvl w:ilvl="0">
      <w:numFmt w:val="decimal"/>
      <w:lvlText w:val="%1"/>
      <w:lvlJc w:val="left"/>
      <w:pPr>
        <w:ind w:left="600" w:hanging="600"/>
      </w:pPr>
      <w:rPr>
        <w:rFonts w:hint="default"/>
      </w:rPr>
    </w:lvl>
    <w:lvl w:ilvl="1">
      <w:start w:val="1"/>
      <w:numFmt w:val="decimalZero"/>
      <w:lvlText w:val="%1.%2"/>
      <w:lvlJc w:val="left"/>
      <w:pPr>
        <w:ind w:left="216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714"/>
    <w:rsid w:val="00006C6E"/>
    <w:rsid w:val="00031036"/>
    <w:rsid w:val="00052F34"/>
    <w:rsid w:val="00053FF9"/>
    <w:rsid w:val="000F618A"/>
    <w:rsid w:val="00161B6D"/>
    <w:rsid w:val="001C4876"/>
    <w:rsid w:val="001E1A7F"/>
    <w:rsid w:val="0021178F"/>
    <w:rsid w:val="002B6FC4"/>
    <w:rsid w:val="002C150B"/>
    <w:rsid w:val="002C7D68"/>
    <w:rsid w:val="002F4372"/>
    <w:rsid w:val="00392CB7"/>
    <w:rsid w:val="0039503F"/>
    <w:rsid w:val="003A72AD"/>
    <w:rsid w:val="00433207"/>
    <w:rsid w:val="004F2B38"/>
    <w:rsid w:val="00573309"/>
    <w:rsid w:val="0062735E"/>
    <w:rsid w:val="006E007E"/>
    <w:rsid w:val="006E3B45"/>
    <w:rsid w:val="00737DF6"/>
    <w:rsid w:val="00744C4D"/>
    <w:rsid w:val="007B3161"/>
    <w:rsid w:val="0091635F"/>
    <w:rsid w:val="00995B49"/>
    <w:rsid w:val="009B3EDE"/>
    <w:rsid w:val="009C0E47"/>
    <w:rsid w:val="009D1714"/>
    <w:rsid w:val="00A26B47"/>
    <w:rsid w:val="00B12260"/>
    <w:rsid w:val="00C1511A"/>
    <w:rsid w:val="00D046A5"/>
    <w:rsid w:val="00D24E18"/>
    <w:rsid w:val="00D32A4D"/>
    <w:rsid w:val="00D767D3"/>
    <w:rsid w:val="00DB206A"/>
    <w:rsid w:val="00DE1F3D"/>
    <w:rsid w:val="00DE24F6"/>
    <w:rsid w:val="00E750B9"/>
    <w:rsid w:val="00EA7738"/>
    <w:rsid w:val="00F35259"/>
    <w:rsid w:val="00F94D7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D8D8DF"/>
  <w15:chartTrackingRefBased/>
  <w15:docId w15:val="{2FE3D721-92A9-B84F-B901-924E8A403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2260"/>
    <w:pPr>
      <w:ind w:left="720"/>
      <w:contextualSpacing/>
    </w:pPr>
  </w:style>
  <w:style w:type="paragraph" w:styleId="a4">
    <w:name w:val="header"/>
    <w:basedOn w:val="a"/>
    <w:link w:val="Char"/>
    <w:uiPriority w:val="99"/>
    <w:unhideWhenUsed/>
    <w:rsid w:val="004F2B38"/>
    <w:pPr>
      <w:tabs>
        <w:tab w:val="center" w:pos="4153"/>
        <w:tab w:val="right" w:pos="8306"/>
      </w:tabs>
    </w:pPr>
  </w:style>
  <w:style w:type="character" w:customStyle="1" w:styleId="Char">
    <w:name w:val="رأس الصفحة Char"/>
    <w:basedOn w:val="a0"/>
    <w:link w:val="a4"/>
    <w:uiPriority w:val="99"/>
    <w:rsid w:val="004F2B38"/>
  </w:style>
  <w:style w:type="paragraph" w:styleId="a5">
    <w:name w:val="footer"/>
    <w:basedOn w:val="a"/>
    <w:link w:val="Char0"/>
    <w:uiPriority w:val="99"/>
    <w:unhideWhenUsed/>
    <w:rsid w:val="004F2B38"/>
    <w:pPr>
      <w:tabs>
        <w:tab w:val="center" w:pos="4153"/>
        <w:tab w:val="right" w:pos="8306"/>
      </w:tabs>
    </w:pPr>
  </w:style>
  <w:style w:type="character" w:customStyle="1" w:styleId="Char0">
    <w:name w:val="تذييل الصفحة Char"/>
    <w:basedOn w:val="a0"/>
    <w:link w:val="a5"/>
    <w:uiPriority w:val="99"/>
    <w:rsid w:val="004F2B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232E8E-822D-4206-A107-CC1C0DEBD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13</Pages>
  <Words>1237</Words>
  <Characters>7051</Characters>
  <Application>Microsoft Office Word</Application>
  <DocSecurity>0</DocSecurity>
  <Lines>58</Lines>
  <Paragraphs>16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id.number.one045@gmail.com</dc:creator>
  <cp:keywords/>
  <dc:description/>
  <cp:lastModifiedBy>LENOVO</cp:lastModifiedBy>
  <cp:revision>14</cp:revision>
  <dcterms:created xsi:type="dcterms:W3CDTF">2022-06-02T17:59:00Z</dcterms:created>
  <dcterms:modified xsi:type="dcterms:W3CDTF">2022-06-20T16:36:00Z</dcterms:modified>
</cp:coreProperties>
</file>