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89A3A" w14:textId="22FC7368" w:rsidR="008A297C" w:rsidRPr="00BE5BA8" w:rsidRDefault="00DF00F4" w:rsidP="00BE5BA8">
      <w:pPr>
        <w:bidi w:val="0"/>
        <w:rPr>
          <w:rFonts w:asciiTheme="majorHAnsi" w:hAnsiTheme="majorHAnsi" w:cstheme="majorBidi"/>
          <w:b/>
          <w:bCs/>
          <w:sz w:val="32"/>
          <w:szCs w:val="32"/>
          <w:lang w:bidi="ar-LY"/>
        </w:rPr>
      </w:pPr>
      <w:r w:rsidRPr="00BE5BA8">
        <w:rPr>
          <w:noProof/>
          <w:sz w:val="32"/>
          <w:szCs w:val="32"/>
        </w:rPr>
        <w:drawing>
          <wp:anchor distT="0" distB="0" distL="114300" distR="114300" simplePos="0" relativeHeight="251659264" behindDoc="0" locked="0" layoutInCell="1" allowOverlap="1" wp14:anchorId="03D00792" wp14:editId="167C5BB5">
            <wp:simplePos x="0" y="0"/>
            <wp:positionH relativeFrom="column">
              <wp:posOffset>4695825</wp:posOffset>
            </wp:positionH>
            <wp:positionV relativeFrom="paragraph">
              <wp:posOffset>0</wp:posOffset>
            </wp:positionV>
            <wp:extent cx="1657350" cy="1228725"/>
            <wp:effectExtent l="0" t="0" r="0" b="9525"/>
            <wp:wrapSquare wrapText="bothSides"/>
            <wp:docPr id="5" name="Picture 5"/>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5" cstate="print">
                      <a:extLst>
                        <a:ext uri="{28A0092B-C50C-407E-A947-70E740481C1C}">
                          <a14:useLocalDpi xmlns:a14="http://schemas.microsoft.com/office/drawing/2010/main" val="0"/>
                        </a:ext>
                      </a:extLst>
                    </a:blip>
                    <a:stretch>
                      <a:fillRect/>
                    </a:stretch>
                  </pic:blipFill>
                  <pic:spPr>
                    <a:xfrm>
                      <a:off x="0" y="0"/>
                      <a:ext cx="1657350" cy="1228725"/>
                    </a:xfrm>
                    <a:prstGeom prst="rect">
                      <a:avLst/>
                    </a:prstGeom>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7FE9F9E8" wp14:editId="7B5CC97E">
            <wp:extent cx="1685925" cy="1361440"/>
            <wp:effectExtent l="0" t="0" r="9525"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10303" t="23100" r="9262" b="24052"/>
                    <a:stretch/>
                  </pic:blipFill>
                  <pic:spPr bwMode="auto">
                    <a:xfrm>
                      <a:off x="0" y="0"/>
                      <a:ext cx="1714316" cy="1384367"/>
                    </a:xfrm>
                    <a:prstGeom prst="rect">
                      <a:avLst/>
                    </a:prstGeom>
                    <a:noFill/>
                    <a:ln>
                      <a:noFill/>
                    </a:ln>
                    <a:extLst>
                      <a:ext uri="{53640926-AAD7-44D8-BBD7-CCE9431645EC}">
                        <a14:shadowObscured xmlns:a14="http://schemas.microsoft.com/office/drawing/2010/main"/>
                      </a:ext>
                    </a:extLst>
                  </pic:spPr>
                </pic:pic>
              </a:graphicData>
            </a:graphic>
          </wp:inline>
        </w:drawing>
      </w:r>
      <w:r w:rsidRPr="00DF00F4">
        <w:t xml:space="preserve"> </w:t>
      </w:r>
    </w:p>
    <w:p w14:paraId="19018DEC" w14:textId="1FE87FBC" w:rsidR="008A297C" w:rsidRPr="00BE5BA8" w:rsidRDefault="00DF00F4" w:rsidP="00BE5BA8">
      <w:pPr>
        <w:bidi w:val="0"/>
        <w:rPr>
          <w:rFonts w:asciiTheme="majorHAnsi" w:hAnsiTheme="majorHAnsi" w:cstheme="majorBidi"/>
          <w:b/>
          <w:bCs/>
          <w:sz w:val="32"/>
          <w:szCs w:val="32"/>
          <w:rtl/>
          <w:lang w:bidi="ar-LY"/>
        </w:rPr>
      </w:pPr>
      <w:r>
        <w:rPr>
          <w:noProof/>
        </w:rPr>
        <mc:AlternateContent>
          <mc:Choice Requires="wps">
            <w:drawing>
              <wp:anchor distT="0" distB="0" distL="114300" distR="114300" simplePos="0" relativeHeight="251665408" behindDoc="0" locked="0" layoutInCell="1" allowOverlap="1" wp14:anchorId="281E4EA7" wp14:editId="0F4D7147">
                <wp:simplePos x="0" y="0"/>
                <wp:positionH relativeFrom="margin">
                  <wp:align>center</wp:align>
                </wp:positionH>
                <wp:positionV relativeFrom="paragraph">
                  <wp:posOffset>367030</wp:posOffset>
                </wp:positionV>
                <wp:extent cx="1828800" cy="1828800"/>
                <wp:effectExtent l="0" t="0" r="19685" b="12700"/>
                <wp:wrapSquare wrapText="bothSides"/>
                <wp:docPr id="1" name="مربع نص 1"/>
                <wp:cNvGraphicFramePr/>
                <a:graphic xmlns:a="http://schemas.openxmlformats.org/drawingml/2006/main">
                  <a:graphicData uri="http://schemas.microsoft.com/office/word/2010/wordprocessingShape">
                    <wps:wsp>
                      <wps:cNvSpPr txBox="1"/>
                      <wps:spPr>
                        <a:xfrm>
                          <a:off x="0" y="0"/>
                          <a:ext cx="1828800" cy="1828800"/>
                        </a:xfrm>
                        <a:prstGeom prst="rect">
                          <a:avLst/>
                        </a:prstGeom>
                        <a:solidFill>
                          <a:schemeClr val="bg1"/>
                        </a:solidFill>
                        <a:ln w="6350">
                          <a:solidFill>
                            <a:schemeClr val="bg1"/>
                          </a:solidFill>
                        </a:ln>
                      </wps:spPr>
                      <wps:txbx>
                        <w:txbxContent>
                          <w:p w14:paraId="0F01C6C6" w14:textId="77777777" w:rsidR="00DF00F4" w:rsidRPr="00BE5BA8" w:rsidRDefault="00DF00F4" w:rsidP="00DF00F4">
                            <w:pPr>
                              <w:bidi w:val="0"/>
                              <w:jc w:val="center"/>
                              <w:rPr>
                                <w:rFonts w:asciiTheme="majorHAnsi" w:hAnsiTheme="majorHAnsi" w:cstheme="majorBidi"/>
                                <w:b/>
                                <w:bCs/>
                                <w:sz w:val="32"/>
                                <w:szCs w:val="32"/>
                                <w:rtl/>
                                <w:lang w:bidi="ar-LY"/>
                              </w:rPr>
                            </w:pPr>
                            <w:r w:rsidRPr="00BE5BA8">
                              <w:rPr>
                                <w:rFonts w:asciiTheme="majorHAnsi" w:hAnsiTheme="majorHAnsi" w:cstheme="majorBidi"/>
                                <w:b/>
                                <w:bCs/>
                                <w:sz w:val="32"/>
                                <w:szCs w:val="32"/>
                              </w:rPr>
                              <w:t>Libyan International medical university</w:t>
                            </w:r>
                          </w:p>
                          <w:p w14:paraId="5233659B" w14:textId="68F67067" w:rsidR="00DF00F4" w:rsidRPr="00BE5BA8" w:rsidRDefault="00DF00F4" w:rsidP="00DF00F4">
                            <w:pPr>
                              <w:bidi w:val="0"/>
                              <w:jc w:val="center"/>
                              <w:rPr>
                                <w:rFonts w:asciiTheme="majorHAnsi" w:hAnsiTheme="majorHAnsi" w:cstheme="majorBidi"/>
                                <w:b/>
                                <w:bCs/>
                                <w:sz w:val="32"/>
                                <w:szCs w:val="32"/>
                              </w:rPr>
                            </w:pPr>
                            <w:r>
                              <w:rPr>
                                <w:rFonts w:asciiTheme="majorHAnsi" w:hAnsiTheme="majorHAnsi" w:cstheme="majorBidi"/>
                                <w:b/>
                                <w:bCs/>
                                <w:sz w:val="32"/>
                                <w:szCs w:val="32"/>
                              </w:rPr>
                              <w:t>Faculty Of Applied Medical Sciences</w:t>
                            </w:r>
                          </w:p>
                          <w:p w14:paraId="18CDD6AF" w14:textId="32A9ED18" w:rsidR="00DF00F4" w:rsidRPr="00BE5BA8" w:rsidRDefault="00DF00F4" w:rsidP="00DF00F4">
                            <w:pPr>
                              <w:bidi w:val="0"/>
                              <w:jc w:val="center"/>
                              <w:rPr>
                                <w:rFonts w:asciiTheme="majorHAnsi" w:hAnsiTheme="majorHAnsi" w:cstheme="majorBidi"/>
                                <w:b/>
                                <w:bCs/>
                                <w:sz w:val="32"/>
                                <w:szCs w:val="32"/>
                                <w:rtl/>
                                <w:lang w:bidi="ar-LY"/>
                              </w:rPr>
                            </w:pPr>
                            <w:r>
                              <w:rPr>
                                <w:rFonts w:asciiTheme="majorHAnsi" w:hAnsiTheme="majorHAnsi" w:cstheme="majorBidi"/>
                                <w:b/>
                                <w:bCs/>
                                <w:sz w:val="32"/>
                                <w:szCs w:val="32"/>
                              </w:rPr>
                              <w:t xml:space="preserve"> 2nd </w:t>
                            </w:r>
                            <w:r w:rsidRPr="00BE5BA8">
                              <w:rPr>
                                <w:rFonts w:asciiTheme="majorHAnsi" w:hAnsiTheme="majorHAnsi" w:cstheme="majorBidi"/>
                                <w:b/>
                                <w:bCs/>
                                <w:sz w:val="32"/>
                                <w:szCs w:val="32"/>
                              </w:rPr>
                              <w:t xml:space="preserve">year </w:t>
                            </w:r>
                            <w:r w:rsidR="00CC669D">
                              <w:rPr>
                                <w:rFonts w:asciiTheme="majorHAnsi" w:hAnsiTheme="majorHAnsi" w:cstheme="majorBidi"/>
                                <w:b/>
                                <w:bCs/>
                                <w:sz w:val="32"/>
                                <w:szCs w:val="32"/>
                              </w:rPr>
                              <w:t>AMS</w:t>
                            </w:r>
                          </w:p>
                          <w:p w14:paraId="1F35A469" w14:textId="77777777" w:rsidR="00DF00F4" w:rsidRPr="00F928EB" w:rsidRDefault="00DF00F4" w:rsidP="00DF00F4">
                            <w:pPr>
                              <w:bidi w:val="0"/>
                              <w:jc w:val="center"/>
                              <w:rPr>
                                <w:rFonts w:asciiTheme="majorHAnsi" w:hAnsiTheme="majorHAnsi" w:cstheme="majorBidi"/>
                                <w:b/>
                                <w:bCs/>
                                <w:sz w:val="32"/>
                                <w:szCs w:val="32"/>
                              </w:rPr>
                            </w:pP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spAutoFit/>
                      </wps:bodyPr>
                    </wps:wsp>
                  </a:graphicData>
                </a:graphic>
              </wp:anchor>
            </w:drawing>
          </mc:Choice>
          <mc:Fallback>
            <w:pict>
              <v:shapetype w14:anchorId="281E4EA7" id="_x0000_t202" coordsize="21600,21600" o:spt="202" path="m,l,21600r21600,l21600,xe">
                <v:stroke joinstyle="miter"/>
                <v:path gradientshapeok="t" o:connecttype="rect"/>
              </v:shapetype>
              <v:shape id="مربع نص 1" o:spid="_x0000_s1026" type="#_x0000_t202" style="position:absolute;margin-left:0;margin-top:28.9pt;width:2in;height:2in;z-index:2516654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" fillcolor="white [3212]" strokecolor="white [3212]" strokeweight=".5pt">
                <v:textbox style="mso-fit-shape-to-text:t">
                  <w:txbxContent>
                    <w:p w14:paraId="0F01C6C6" w14:textId="77777777" w:rsidR="00DF00F4" w:rsidRPr="00BE5BA8" w:rsidRDefault="00DF00F4" w:rsidP="00DF00F4">
                      <w:pPr>
                        <w:bidi w:val="0"/>
                        <w:jc w:val="center"/>
                        <w:rPr>
                          <w:rFonts w:asciiTheme="majorHAnsi" w:hAnsiTheme="majorHAnsi" w:cstheme="majorBidi"/>
                          <w:b/>
                          <w:bCs/>
                          <w:sz w:val="32"/>
                          <w:szCs w:val="32"/>
                          <w:rtl/>
                          <w:lang w:bidi="ar-LY"/>
                        </w:rPr>
                      </w:pPr>
                      <w:r w:rsidRPr="00BE5BA8">
                        <w:rPr>
                          <w:rFonts w:asciiTheme="majorHAnsi" w:hAnsiTheme="majorHAnsi" w:cstheme="majorBidi"/>
                          <w:b/>
                          <w:bCs/>
                          <w:sz w:val="32"/>
                          <w:szCs w:val="32"/>
                        </w:rPr>
                        <w:t>Libyan International medical university</w:t>
                      </w:r>
                    </w:p>
                    <w:p w14:paraId="5233659B" w14:textId="68F67067" w:rsidR="00DF00F4" w:rsidRPr="00BE5BA8" w:rsidRDefault="00DF00F4" w:rsidP="00DF00F4">
                      <w:pPr>
                        <w:bidi w:val="0"/>
                        <w:jc w:val="center"/>
                        <w:rPr>
                          <w:rFonts w:asciiTheme="majorHAnsi" w:hAnsiTheme="majorHAnsi" w:cstheme="majorBidi"/>
                          <w:b/>
                          <w:bCs/>
                          <w:sz w:val="32"/>
                          <w:szCs w:val="32"/>
                        </w:rPr>
                      </w:pPr>
                      <w:r>
                        <w:rPr>
                          <w:rFonts w:asciiTheme="majorHAnsi" w:hAnsiTheme="majorHAnsi" w:cstheme="majorBidi"/>
                          <w:b/>
                          <w:bCs/>
                          <w:sz w:val="32"/>
                          <w:szCs w:val="32"/>
                        </w:rPr>
                        <w:t>Faculty Of Applied Medical Sciences</w:t>
                      </w:r>
                    </w:p>
                    <w:p w14:paraId="18CDD6AF" w14:textId="32A9ED18" w:rsidR="00DF00F4" w:rsidRPr="00BE5BA8" w:rsidRDefault="00DF00F4" w:rsidP="00DF00F4">
                      <w:pPr>
                        <w:bidi w:val="0"/>
                        <w:jc w:val="center"/>
                        <w:rPr>
                          <w:rFonts w:asciiTheme="majorHAnsi" w:hAnsiTheme="majorHAnsi" w:cstheme="majorBidi"/>
                          <w:b/>
                          <w:bCs/>
                          <w:sz w:val="32"/>
                          <w:szCs w:val="32"/>
                          <w:rtl/>
                          <w:lang w:bidi="ar-LY"/>
                        </w:rPr>
                      </w:pPr>
                      <w:r>
                        <w:rPr>
                          <w:rFonts w:asciiTheme="majorHAnsi" w:hAnsiTheme="majorHAnsi" w:cstheme="majorBidi"/>
                          <w:b/>
                          <w:bCs/>
                          <w:sz w:val="32"/>
                          <w:szCs w:val="32"/>
                        </w:rPr>
                        <w:t xml:space="preserve"> 2nd </w:t>
                      </w:r>
                      <w:r w:rsidRPr="00BE5BA8">
                        <w:rPr>
                          <w:rFonts w:asciiTheme="majorHAnsi" w:hAnsiTheme="majorHAnsi" w:cstheme="majorBidi"/>
                          <w:b/>
                          <w:bCs/>
                          <w:sz w:val="32"/>
                          <w:szCs w:val="32"/>
                        </w:rPr>
                        <w:t xml:space="preserve">year </w:t>
                      </w:r>
                      <w:r w:rsidR="00CC669D">
                        <w:rPr>
                          <w:rFonts w:asciiTheme="majorHAnsi" w:hAnsiTheme="majorHAnsi" w:cstheme="majorBidi"/>
                          <w:b/>
                          <w:bCs/>
                          <w:sz w:val="32"/>
                          <w:szCs w:val="32"/>
                        </w:rPr>
                        <w:t>AMS</w:t>
                      </w:r>
                    </w:p>
                    <w:p w14:paraId="1F35A469" w14:textId="77777777" w:rsidR="00DF00F4" w:rsidRPr="00F928EB" w:rsidRDefault="00DF00F4" w:rsidP="00DF00F4">
                      <w:pPr>
                        <w:bidi w:val="0"/>
                        <w:jc w:val="center"/>
                        <w:rPr>
                          <w:rFonts w:asciiTheme="majorHAnsi" w:hAnsiTheme="majorHAnsi" w:cstheme="majorBidi"/>
                          <w:b/>
                          <w:bCs/>
                          <w:sz w:val="32"/>
                          <w:szCs w:val="32"/>
                        </w:rPr>
                      </w:pPr>
                    </w:p>
                  </w:txbxContent>
                </v:textbox>
                <w10:wrap type="square" anchorx="margin"/>
              </v:shape>
            </w:pict>
          </mc:Fallback>
        </mc:AlternateContent>
      </w:r>
    </w:p>
    <w:p w14:paraId="0A51752B" w14:textId="53E8AAAD" w:rsidR="00605128" w:rsidRDefault="00605128" w:rsidP="00BE5BA8">
      <w:pPr>
        <w:bidi w:val="0"/>
        <w:rPr>
          <w:rFonts w:asciiTheme="majorBidi" w:hAnsiTheme="majorBidi" w:cstheme="majorBidi"/>
          <w:b/>
          <w:bCs/>
          <w:sz w:val="32"/>
          <w:szCs w:val="32"/>
          <w:lang w:bidi="ar-LY"/>
        </w:rPr>
      </w:pPr>
    </w:p>
    <w:p w14:paraId="7EF779A9" w14:textId="77033929" w:rsidR="00DF00F4" w:rsidRDefault="00DF00F4" w:rsidP="00DF00F4">
      <w:pPr>
        <w:bidi w:val="0"/>
        <w:rPr>
          <w:rFonts w:asciiTheme="majorBidi" w:hAnsiTheme="majorBidi" w:cstheme="majorBidi"/>
          <w:b/>
          <w:bCs/>
          <w:sz w:val="32"/>
          <w:szCs w:val="32"/>
          <w:lang w:bidi="ar-LY"/>
        </w:rPr>
      </w:pPr>
    </w:p>
    <w:p w14:paraId="51B4C1F8" w14:textId="1E822C79" w:rsidR="00DF00F4" w:rsidRDefault="00DF00F4" w:rsidP="00DF00F4">
      <w:pPr>
        <w:bidi w:val="0"/>
        <w:rPr>
          <w:rFonts w:asciiTheme="majorBidi" w:hAnsiTheme="majorBidi" w:cstheme="majorBidi"/>
          <w:b/>
          <w:bCs/>
          <w:sz w:val="32"/>
          <w:szCs w:val="32"/>
          <w:lang w:bidi="ar-LY"/>
        </w:rPr>
      </w:pPr>
    </w:p>
    <w:p w14:paraId="02F0EE95" w14:textId="6FFD8EB0" w:rsidR="00DF00F4" w:rsidRDefault="00DF00F4" w:rsidP="00DF00F4">
      <w:pPr>
        <w:bidi w:val="0"/>
        <w:rPr>
          <w:rFonts w:asciiTheme="majorBidi" w:hAnsiTheme="majorBidi" w:cstheme="majorBidi"/>
          <w:b/>
          <w:bCs/>
          <w:sz w:val="32"/>
          <w:szCs w:val="32"/>
          <w:lang w:bidi="ar-LY"/>
        </w:rPr>
      </w:pPr>
    </w:p>
    <w:p w14:paraId="6D57D77E" w14:textId="77777777" w:rsidR="00DF00F4" w:rsidRPr="00BE5BA8" w:rsidRDefault="00DF00F4" w:rsidP="00DF00F4">
      <w:pPr>
        <w:bidi w:val="0"/>
        <w:rPr>
          <w:rFonts w:asciiTheme="majorBidi" w:hAnsiTheme="majorBidi" w:cstheme="majorBidi"/>
          <w:b/>
          <w:bCs/>
          <w:sz w:val="32"/>
          <w:szCs w:val="32"/>
        </w:rPr>
      </w:pPr>
    </w:p>
    <w:p w14:paraId="7208B9F4" w14:textId="77777777" w:rsidR="00605128" w:rsidRPr="00BE5BA8" w:rsidRDefault="00605128" w:rsidP="00BE5BA8">
      <w:pPr>
        <w:bidi w:val="0"/>
        <w:rPr>
          <w:rFonts w:asciiTheme="majorBidi" w:hAnsiTheme="majorBidi" w:cstheme="majorBidi"/>
          <w:b/>
          <w:bCs/>
          <w:sz w:val="32"/>
          <w:szCs w:val="32"/>
        </w:rPr>
      </w:pPr>
    </w:p>
    <w:p w14:paraId="676BEB9C" w14:textId="77777777" w:rsidR="00CC669D" w:rsidRDefault="00CC669D" w:rsidP="00CC669D">
      <w:pPr>
        <w:bidi w:val="0"/>
        <w:jc w:val="center"/>
        <w:rPr>
          <w:rFonts w:asciiTheme="majorBidi" w:hAnsiTheme="majorBidi" w:cstheme="majorBidi"/>
          <w:b/>
          <w:bCs/>
          <w:sz w:val="56"/>
          <w:szCs w:val="56"/>
        </w:rPr>
      </w:pPr>
    </w:p>
    <w:p w14:paraId="42DBBE80" w14:textId="0C5A3FB4" w:rsidR="005511AD" w:rsidRPr="00CC669D" w:rsidRDefault="00CC669D" w:rsidP="00CC669D">
      <w:pPr>
        <w:bidi w:val="0"/>
        <w:jc w:val="center"/>
        <w:rPr>
          <w:rFonts w:asciiTheme="majorHAnsi" w:hAnsiTheme="majorHAnsi" w:cstheme="majorBidi"/>
          <w:b/>
          <w:bCs/>
          <w:sz w:val="56"/>
          <w:szCs w:val="56"/>
        </w:rPr>
      </w:pPr>
      <w:r w:rsidRPr="00CC669D">
        <w:rPr>
          <w:rFonts w:asciiTheme="majorBidi" w:hAnsiTheme="majorBidi" w:cstheme="majorBidi"/>
          <w:b/>
          <w:bCs/>
          <w:sz w:val="56"/>
          <w:szCs w:val="56"/>
        </w:rPr>
        <w:t>ASYMPTOMATIC BACTERURIA IN MALE AND FEMALE</w:t>
      </w:r>
    </w:p>
    <w:p w14:paraId="329872D5" w14:textId="1D7A1380" w:rsidR="005511AD" w:rsidRPr="00BE5BA8" w:rsidRDefault="005511AD" w:rsidP="00BE5BA8">
      <w:pPr>
        <w:bidi w:val="0"/>
        <w:rPr>
          <w:rFonts w:asciiTheme="majorHAnsi" w:hAnsiTheme="majorHAnsi" w:cstheme="majorBidi"/>
          <w:b/>
          <w:bCs/>
          <w:sz w:val="32"/>
          <w:szCs w:val="32"/>
        </w:rPr>
      </w:pPr>
    </w:p>
    <w:p w14:paraId="47A89E00" w14:textId="77777777" w:rsidR="00CC669D" w:rsidRDefault="00CC669D" w:rsidP="00CC669D">
      <w:pPr>
        <w:bidi w:val="0"/>
        <w:rPr>
          <w:rFonts w:asciiTheme="majorHAnsi" w:hAnsiTheme="majorHAnsi" w:cstheme="majorBidi"/>
          <w:b/>
          <w:bCs/>
          <w:sz w:val="32"/>
          <w:szCs w:val="32"/>
        </w:rPr>
      </w:pPr>
    </w:p>
    <w:p w14:paraId="26CADBF2" w14:textId="06C17B6C" w:rsidR="00CC669D" w:rsidRPr="00EB5A25" w:rsidRDefault="00CC669D" w:rsidP="00CC669D">
      <w:pPr>
        <w:bidi w:val="0"/>
        <w:rPr>
          <w:rFonts w:asciiTheme="majorHAnsi" w:hAnsiTheme="majorHAnsi" w:cstheme="majorBidi"/>
          <w:sz w:val="32"/>
          <w:szCs w:val="32"/>
        </w:rPr>
      </w:pPr>
      <w:r w:rsidRPr="00EB5A25">
        <w:rPr>
          <w:rFonts w:asciiTheme="majorHAnsi" w:hAnsiTheme="majorHAnsi" w:cstheme="majorBidi"/>
          <w:b/>
          <w:bCs/>
          <w:sz w:val="32"/>
          <w:szCs w:val="32"/>
        </w:rPr>
        <w:t xml:space="preserve">Supervisor: </w:t>
      </w:r>
      <w:r w:rsidRPr="00EB5A25">
        <w:rPr>
          <w:rFonts w:asciiTheme="majorHAnsi" w:hAnsiTheme="majorHAnsi" w:cstheme="majorBidi"/>
          <w:sz w:val="32"/>
          <w:szCs w:val="32"/>
        </w:rPr>
        <w:t xml:space="preserve">Dr. </w:t>
      </w:r>
      <w:proofErr w:type="spellStart"/>
      <w:r w:rsidRPr="00EB5A25">
        <w:rPr>
          <w:rFonts w:asciiTheme="majorHAnsi" w:hAnsiTheme="majorHAnsi" w:cstheme="majorBidi"/>
          <w:sz w:val="32"/>
          <w:szCs w:val="32"/>
        </w:rPr>
        <w:t>Entsar</w:t>
      </w:r>
      <w:proofErr w:type="spellEnd"/>
      <w:r w:rsidRPr="00EB5A25">
        <w:rPr>
          <w:rFonts w:asciiTheme="majorHAnsi" w:hAnsiTheme="majorHAnsi" w:cstheme="majorBidi"/>
          <w:sz w:val="32"/>
          <w:szCs w:val="32"/>
        </w:rPr>
        <w:t xml:space="preserve"> </w:t>
      </w:r>
      <w:proofErr w:type="spellStart"/>
      <w:r w:rsidRPr="00EB5A25">
        <w:rPr>
          <w:rFonts w:asciiTheme="majorHAnsi" w:hAnsiTheme="majorHAnsi" w:cstheme="majorBidi"/>
          <w:sz w:val="32"/>
          <w:szCs w:val="32"/>
        </w:rPr>
        <w:t>Naje</w:t>
      </w:r>
      <w:proofErr w:type="spellEnd"/>
      <w:r w:rsidRPr="00EB5A25">
        <w:rPr>
          <w:rFonts w:asciiTheme="majorHAnsi" w:hAnsiTheme="majorHAnsi" w:cstheme="majorBidi"/>
          <w:sz w:val="32"/>
          <w:szCs w:val="32"/>
        </w:rPr>
        <w:t xml:space="preserve"> </w:t>
      </w:r>
    </w:p>
    <w:p w14:paraId="0229557E" w14:textId="4177CC4F" w:rsidR="00CC669D" w:rsidRPr="00EB5A25" w:rsidRDefault="00CC669D" w:rsidP="00CC669D">
      <w:pPr>
        <w:bidi w:val="0"/>
        <w:rPr>
          <w:rFonts w:asciiTheme="majorHAnsi" w:hAnsiTheme="majorHAnsi" w:cstheme="majorBidi"/>
          <w:sz w:val="32"/>
          <w:szCs w:val="32"/>
        </w:rPr>
      </w:pPr>
      <w:r w:rsidRPr="00EB5A25">
        <w:rPr>
          <w:rFonts w:asciiTheme="majorHAnsi" w:hAnsiTheme="majorHAnsi" w:cstheme="majorBidi"/>
          <w:sz w:val="32"/>
          <w:szCs w:val="32"/>
        </w:rPr>
        <w:t xml:space="preserve">Dr. </w:t>
      </w:r>
      <w:proofErr w:type="spellStart"/>
      <w:r w:rsidRPr="00EB5A25">
        <w:rPr>
          <w:rFonts w:asciiTheme="majorHAnsi" w:hAnsiTheme="majorHAnsi" w:cstheme="majorBidi"/>
          <w:sz w:val="32"/>
          <w:szCs w:val="32"/>
        </w:rPr>
        <w:t>Eman</w:t>
      </w:r>
      <w:proofErr w:type="spellEnd"/>
      <w:r w:rsidRPr="00EB5A25">
        <w:rPr>
          <w:rFonts w:asciiTheme="majorHAnsi" w:hAnsiTheme="majorHAnsi" w:cstheme="majorBidi"/>
          <w:sz w:val="32"/>
          <w:szCs w:val="32"/>
        </w:rPr>
        <w:t xml:space="preserve"> </w:t>
      </w:r>
      <w:proofErr w:type="spellStart"/>
      <w:r w:rsidRPr="00EB5A25">
        <w:rPr>
          <w:rFonts w:asciiTheme="majorHAnsi" w:hAnsiTheme="majorHAnsi" w:cstheme="majorBidi"/>
          <w:sz w:val="32"/>
          <w:szCs w:val="32"/>
        </w:rPr>
        <w:t>Elferjane</w:t>
      </w:r>
      <w:proofErr w:type="spellEnd"/>
      <w:r w:rsidRPr="00EB5A25">
        <w:rPr>
          <w:rFonts w:asciiTheme="majorHAnsi" w:hAnsiTheme="majorHAnsi" w:cstheme="majorBidi"/>
          <w:sz w:val="32"/>
          <w:szCs w:val="32"/>
        </w:rPr>
        <w:t xml:space="preserve"> </w:t>
      </w:r>
    </w:p>
    <w:p w14:paraId="7CFD185F" w14:textId="37102A08" w:rsidR="00CC669D" w:rsidRPr="00EB5A25" w:rsidRDefault="00CC669D" w:rsidP="00CC669D">
      <w:pPr>
        <w:bidi w:val="0"/>
        <w:rPr>
          <w:rFonts w:asciiTheme="majorHAnsi" w:hAnsiTheme="majorHAnsi" w:cstheme="majorBidi"/>
          <w:sz w:val="32"/>
          <w:szCs w:val="32"/>
        </w:rPr>
      </w:pPr>
      <w:r w:rsidRPr="00EB5A25">
        <w:rPr>
          <w:rFonts w:asciiTheme="majorHAnsi" w:hAnsiTheme="majorHAnsi" w:cstheme="majorBidi"/>
          <w:sz w:val="32"/>
          <w:szCs w:val="32"/>
        </w:rPr>
        <w:t xml:space="preserve">Mr. </w:t>
      </w:r>
      <w:proofErr w:type="spellStart"/>
      <w:r w:rsidRPr="00EB5A25">
        <w:rPr>
          <w:rFonts w:asciiTheme="majorHAnsi" w:hAnsiTheme="majorHAnsi" w:cstheme="majorBidi"/>
          <w:sz w:val="32"/>
          <w:szCs w:val="32"/>
        </w:rPr>
        <w:t>alhumre</w:t>
      </w:r>
      <w:proofErr w:type="spellEnd"/>
      <w:r w:rsidRPr="00EB5A25">
        <w:rPr>
          <w:rFonts w:asciiTheme="majorHAnsi" w:hAnsiTheme="majorHAnsi" w:cstheme="majorBidi"/>
          <w:sz w:val="32"/>
          <w:szCs w:val="32"/>
        </w:rPr>
        <w:t xml:space="preserve">     </w:t>
      </w:r>
    </w:p>
    <w:p w14:paraId="0FA3F931" w14:textId="4D544218" w:rsidR="008A297C" w:rsidRPr="00BE5BA8" w:rsidRDefault="008A297C" w:rsidP="00BE5BA8">
      <w:pPr>
        <w:bidi w:val="0"/>
        <w:rPr>
          <w:rFonts w:asciiTheme="majorHAnsi" w:hAnsiTheme="majorHAnsi" w:cstheme="majorBidi"/>
          <w:b/>
          <w:bCs/>
          <w:sz w:val="32"/>
          <w:szCs w:val="32"/>
        </w:rPr>
      </w:pPr>
      <w:r w:rsidRPr="00EB5A25">
        <w:rPr>
          <w:rFonts w:asciiTheme="majorHAnsi" w:hAnsiTheme="majorHAnsi" w:cstheme="majorBidi"/>
          <w:b/>
          <w:bCs/>
          <w:sz w:val="32"/>
          <w:szCs w:val="32"/>
        </w:rPr>
        <w:t xml:space="preserve">Student </w:t>
      </w:r>
      <w:proofErr w:type="gramStart"/>
      <w:r w:rsidR="00CC669D" w:rsidRPr="00EB5A25">
        <w:rPr>
          <w:rFonts w:asciiTheme="majorHAnsi" w:hAnsiTheme="majorHAnsi" w:cstheme="majorBidi"/>
          <w:b/>
          <w:bCs/>
          <w:sz w:val="32"/>
          <w:szCs w:val="32"/>
        </w:rPr>
        <w:t>N</w:t>
      </w:r>
      <w:r w:rsidRPr="00EB5A25">
        <w:rPr>
          <w:rFonts w:asciiTheme="majorHAnsi" w:hAnsiTheme="majorHAnsi" w:cstheme="majorBidi"/>
          <w:b/>
          <w:bCs/>
          <w:sz w:val="32"/>
          <w:szCs w:val="32"/>
        </w:rPr>
        <w:t>ame :</w:t>
      </w:r>
      <w:proofErr w:type="gramEnd"/>
      <w:r w:rsidR="00D63C5D" w:rsidRPr="00EB5A25">
        <w:rPr>
          <w:rFonts w:asciiTheme="majorHAnsi" w:hAnsiTheme="majorHAnsi" w:cstheme="majorBidi"/>
          <w:sz w:val="32"/>
          <w:szCs w:val="32"/>
        </w:rPr>
        <w:t xml:space="preserve"> </w:t>
      </w:r>
      <w:r w:rsidR="00CC669D">
        <w:rPr>
          <w:rFonts w:asciiTheme="majorHAnsi" w:hAnsiTheme="majorHAnsi" w:cstheme="majorBidi"/>
          <w:sz w:val="32"/>
          <w:szCs w:val="32"/>
        </w:rPr>
        <w:t xml:space="preserve">Dana Ahmed </w:t>
      </w:r>
      <w:r w:rsidR="005511AD" w:rsidRPr="00BE5BA8">
        <w:rPr>
          <w:rFonts w:asciiTheme="majorHAnsi" w:hAnsiTheme="majorHAnsi" w:cstheme="majorBidi"/>
          <w:sz w:val="32"/>
          <w:szCs w:val="32"/>
        </w:rPr>
        <w:t xml:space="preserve"> </w:t>
      </w:r>
    </w:p>
    <w:p w14:paraId="66A305E0" w14:textId="77777777" w:rsidR="00EB5A25" w:rsidRDefault="008A297C" w:rsidP="00EB5A25">
      <w:pPr>
        <w:bidi w:val="0"/>
        <w:rPr>
          <w:rFonts w:asciiTheme="majorHAnsi" w:hAnsiTheme="majorHAnsi" w:cstheme="majorBidi"/>
          <w:sz w:val="32"/>
          <w:szCs w:val="32"/>
        </w:rPr>
      </w:pPr>
      <w:r w:rsidRPr="00EB5A25">
        <w:rPr>
          <w:rFonts w:asciiTheme="majorHAnsi" w:hAnsiTheme="majorHAnsi" w:cstheme="majorBidi"/>
          <w:b/>
          <w:bCs/>
          <w:sz w:val="32"/>
          <w:szCs w:val="32"/>
        </w:rPr>
        <w:t xml:space="preserve">Student </w:t>
      </w:r>
      <w:proofErr w:type="gramStart"/>
      <w:r w:rsidR="00CC669D" w:rsidRPr="00EB5A25">
        <w:rPr>
          <w:rFonts w:asciiTheme="majorHAnsi" w:hAnsiTheme="majorHAnsi" w:cstheme="majorBidi"/>
          <w:b/>
          <w:bCs/>
          <w:sz w:val="32"/>
          <w:szCs w:val="32"/>
        </w:rPr>
        <w:t>N</w:t>
      </w:r>
      <w:r w:rsidRPr="00EB5A25">
        <w:rPr>
          <w:rFonts w:asciiTheme="majorHAnsi" w:hAnsiTheme="majorHAnsi" w:cstheme="majorBidi"/>
          <w:b/>
          <w:bCs/>
          <w:sz w:val="32"/>
          <w:szCs w:val="32"/>
        </w:rPr>
        <w:t>umber</w:t>
      </w:r>
      <w:r w:rsidR="00D63C5D" w:rsidRPr="00EB5A25">
        <w:rPr>
          <w:rFonts w:asciiTheme="majorHAnsi" w:hAnsiTheme="majorHAnsi" w:cstheme="majorBidi"/>
          <w:b/>
          <w:bCs/>
          <w:sz w:val="32"/>
          <w:szCs w:val="32"/>
        </w:rPr>
        <w:t xml:space="preserve"> :</w:t>
      </w:r>
      <w:proofErr w:type="gramEnd"/>
      <w:r w:rsidR="00D63C5D" w:rsidRPr="00EB5A25">
        <w:rPr>
          <w:rFonts w:asciiTheme="majorHAnsi" w:hAnsiTheme="majorHAnsi" w:cstheme="majorBidi"/>
          <w:b/>
          <w:bCs/>
          <w:sz w:val="32"/>
          <w:szCs w:val="32"/>
        </w:rPr>
        <w:t xml:space="preserve"> </w:t>
      </w:r>
      <w:r w:rsidR="00CC669D">
        <w:rPr>
          <w:rFonts w:asciiTheme="majorHAnsi" w:hAnsiTheme="majorHAnsi" w:cstheme="majorBidi"/>
          <w:sz w:val="32"/>
          <w:szCs w:val="32"/>
        </w:rPr>
        <w:t>2903</w:t>
      </w:r>
    </w:p>
    <w:p w14:paraId="0E3A16F9" w14:textId="4EB3E69D" w:rsidR="00896DA4" w:rsidRPr="00F2240B" w:rsidRDefault="00896DA4" w:rsidP="00EB5A25">
      <w:pPr>
        <w:bidi w:val="0"/>
        <w:rPr>
          <w:rFonts w:asciiTheme="majorBidi" w:hAnsiTheme="majorBidi" w:cstheme="majorBidi"/>
          <w:sz w:val="40"/>
          <w:szCs w:val="40"/>
        </w:rPr>
      </w:pPr>
      <w:r w:rsidRPr="00F2240B">
        <w:rPr>
          <w:rFonts w:asciiTheme="majorBidi" w:hAnsiTheme="majorBidi" w:cstheme="majorBidi"/>
          <w:b/>
          <w:bCs/>
          <w:sz w:val="40"/>
          <w:szCs w:val="40"/>
        </w:rPr>
        <w:lastRenderedPageBreak/>
        <w:t xml:space="preserve">Abstract: </w:t>
      </w:r>
    </w:p>
    <w:p w14:paraId="630160E2" w14:textId="7ABA1F0C" w:rsidR="005C671D" w:rsidRPr="00F2240B" w:rsidRDefault="00896DA4" w:rsidP="00BE5BA8">
      <w:pPr>
        <w:bidi w:val="0"/>
        <w:rPr>
          <w:rFonts w:asciiTheme="majorBidi" w:hAnsiTheme="majorBidi" w:cstheme="majorBidi"/>
          <w:sz w:val="36"/>
          <w:szCs w:val="36"/>
        </w:rPr>
      </w:pPr>
      <w:r w:rsidRPr="00F2240B">
        <w:rPr>
          <w:rFonts w:asciiTheme="majorBidi" w:hAnsiTheme="majorBidi" w:cstheme="majorBidi"/>
          <w:sz w:val="36"/>
          <w:szCs w:val="36"/>
        </w:rPr>
        <w:t xml:space="preserve">Most the urinary tract infections begin as a cystitis secondary to decreased in blood supply to the bladder, In the female, infrequent voiding and the uninhibited bladder are the most common causes of urinary tract infection and are best treated by healthy voiding regimens; while in the male, structural and functional obstructive uropathy with urinary tract infection are alleviated by lowering the high intravesical pressure via surgical or medical measures Among the bacterial species Escherichia coli, enterococci are considered common bacterial causes of UTI in both genders, In the present study 24 patients with clinical symptoms and suspected to UTI were sampled , clean catch midstream urine of the patients was collected,  urine specimens were cultured for isolation of the microbial agents of UTI , The isolated bacteria using urine analysis . For the treatment according to the asymptomatic bacteriuria in the culture media, </w:t>
      </w:r>
      <w:proofErr w:type="gramStart"/>
      <w:r w:rsidRPr="00F2240B">
        <w:rPr>
          <w:rFonts w:asciiTheme="majorBidi" w:hAnsiTheme="majorBidi" w:cstheme="majorBidi"/>
          <w:sz w:val="36"/>
          <w:szCs w:val="36"/>
        </w:rPr>
        <w:t>If</w:t>
      </w:r>
      <w:proofErr w:type="gramEnd"/>
      <w:r w:rsidRPr="00F2240B">
        <w:rPr>
          <w:rFonts w:asciiTheme="majorBidi" w:hAnsiTheme="majorBidi" w:cstheme="majorBidi"/>
          <w:sz w:val="36"/>
          <w:szCs w:val="36"/>
        </w:rPr>
        <w:t xml:space="preserve"> it is sensitive or resistant to antibiotics</w:t>
      </w:r>
      <w:r w:rsidR="00EB5A25" w:rsidRPr="00F2240B">
        <w:rPr>
          <w:rFonts w:asciiTheme="majorBidi" w:hAnsiTheme="majorBidi" w:cstheme="majorBidi"/>
          <w:sz w:val="36"/>
          <w:szCs w:val="36"/>
        </w:rPr>
        <w:t xml:space="preserve">. </w:t>
      </w:r>
    </w:p>
    <w:p w14:paraId="51461076" w14:textId="07F25783" w:rsidR="00F2240B" w:rsidRDefault="00F2240B" w:rsidP="00F2240B">
      <w:pPr>
        <w:bidi w:val="0"/>
        <w:rPr>
          <w:rFonts w:asciiTheme="majorBidi" w:hAnsiTheme="majorBidi" w:cstheme="majorBidi"/>
          <w:sz w:val="32"/>
          <w:szCs w:val="32"/>
        </w:rPr>
      </w:pPr>
    </w:p>
    <w:p w14:paraId="7713EB7E" w14:textId="523E35BC" w:rsidR="00F2240B" w:rsidRDefault="00F2240B" w:rsidP="00F2240B">
      <w:pPr>
        <w:bidi w:val="0"/>
        <w:rPr>
          <w:rFonts w:asciiTheme="majorBidi" w:hAnsiTheme="majorBidi" w:cstheme="majorBidi"/>
          <w:sz w:val="32"/>
          <w:szCs w:val="32"/>
        </w:rPr>
      </w:pPr>
    </w:p>
    <w:p w14:paraId="37A05BF7" w14:textId="1DF4F770" w:rsidR="00F2240B" w:rsidRDefault="00F2240B" w:rsidP="00F2240B">
      <w:pPr>
        <w:bidi w:val="0"/>
        <w:rPr>
          <w:rFonts w:asciiTheme="majorBidi" w:hAnsiTheme="majorBidi" w:cstheme="majorBidi"/>
          <w:sz w:val="32"/>
          <w:szCs w:val="32"/>
        </w:rPr>
      </w:pPr>
    </w:p>
    <w:p w14:paraId="59C53BF5" w14:textId="7E9A0FA6" w:rsidR="00F2240B" w:rsidRDefault="00F2240B" w:rsidP="00F2240B">
      <w:pPr>
        <w:bidi w:val="0"/>
        <w:rPr>
          <w:rFonts w:asciiTheme="majorBidi" w:hAnsiTheme="majorBidi" w:cstheme="majorBidi"/>
          <w:sz w:val="32"/>
          <w:szCs w:val="32"/>
        </w:rPr>
      </w:pPr>
    </w:p>
    <w:p w14:paraId="775757DA" w14:textId="6CD22C78" w:rsidR="00F2240B" w:rsidRDefault="00F2240B" w:rsidP="00F2240B">
      <w:pPr>
        <w:bidi w:val="0"/>
        <w:rPr>
          <w:rFonts w:asciiTheme="majorBidi" w:hAnsiTheme="majorBidi" w:cstheme="majorBidi"/>
          <w:sz w:val="32"/>
          <w:szCs w:val="32"/>
        </w:rPr>
      </w:pPr>
    </w:p>
    <w:p w14:paraId="5600F58C" w14:textId="77777777" w:rsidR="00F2240B" w:rsidRPr="00F2240B" w:rsidRDefault="00F2240B" w:rsidP="00F2240B">
      <w:pPr>
        <w:bidi w:val="0"/>
        <w:rPr>
          <w:rFonts w:asciiTheme="majorBidi" w:hAnsiTheme="majorBidi" w:cstheme="majorBidi"/>
          <w:sz w:val="32"/>
          <w:szCs w:val="32"/>
        </w:rPr>
      </w:pPr>
    </w:p>
    <w:p w14:paraId="16810B6D" w14:textId="2A595E7A" w:rsidR="00EB5A25" w:rsidRDefault="00EB5A25" w:rsidP="00EB5A25">
      <w:pPr>
        <w:bidi w:val="0"/>
        <w:rPr>
          <w:rFonts w:ascii="Verdana" w:eastAsia="Times New Roman" w:hAnsi="Verdana" w:cs="Times New Roman"/>
          <w:color w:val="000000"/>
          <w:sz w:val="32"/>
          <w:szCs w:val="32"/>
        </w:rPr>
      </w:pPr>
    </w:p>
    <w:p w14:paraId="418A46E3" w14:textId="77777777" w:rsidR="00E05DB6" w:rsidRDefault="00E05DB6" w:rsidP="00E05DB6">
      <w:pPr>
        <w:bidi w:val="0"/>
        <w:rPr>
          <w:rFonts w:ascii="Verdana" w:eastAsia="Times New Roman" w:hAnsi="Verdana" w:cs="Times New Roman"/>
          <w:color w:val="000000"/>
          <w:sz w:val="32"/>
          <w:szCs w:val="32"/>
        </w:rPr>
      </w:pPr>
    </w:p>
    <w:p w14:paraId="33CF91BA" w14:textId="1CC040C2" w:rsidR="00896DA4" w:rsidRPr="00EB5A25" w:rsidRDefault="00896DA4" w:rsidP="00EB5A25">
      <w:pPr>
        <w:bidi w:val="0"/>
        <w:rPr>
          <w:rFonts w:asciiTheme="majorBidi" w:hAnsiTheme="majorBidi" w:cstheme="majorBidi"/>
          <w:b/>
          <w:bCs/>
          <w:sz w:val="40"/>
          <w:szCs w:val="40"/>
          <w:rtl/>
        </w:rPr>
      </w:pPr>
      <w:r w:rsidRPr="00EB5A25">
        <w:rPr>
          <w:rFonts w:asciiTheme="majorBidi" w:hAnsiTheme="majorBidi" w:cstheme="majorBidi"/>
          <w:b/>
          <w:bCs/>
          <w:sz w:val="40"/>
          <w:szCs w:val="40"/>
        </w:rPr>
        <w:lastRenderedPageBreak/>
        <w:t>Introduction:</w:t>
      </w:r>
    </w:p>
    <w:p w14:paraId="1DB18F59" w14:textId="4BE3EBD1" w:rsidR="00896DA4" w:rsidRPr="00EB5A25" w:rsidRDefault="00896DA4" w:rsidP="00BE5BA8">
      <w:pPr>
        <w:bidi w:val="0"/>
        <w:rPr>
          <w:rFonts w:asciiTheme="majorBidi" w:hAnsiTheme="majorBidi" w:cstheme="majorBidi"/>
          <w:sz w:val="32"/>
          <w:szCs w:val="32"/>
          <w:rtl/>
        </w:rPr>
      </w:pPr>
      <w:r w:rsidRPr="00EB5A25">
        <w:rPr>
          <w:rFonts w:asciiTheme="majorBidi" w:hAnsiTheme="majorBidi" w:cstheme="majorBidi"/>
          <w:sz w:val="32"/>
          <w:szCs w:val="32"/>
        </w:rPr>
        <w:t>Urinary tract infections are the most common infectious diseases worldwide,  UTIs involvement a widespread of clinical manifestations,  including acute, chronic, complicated, uncomplicated ,symptomatic, asymptomatic and recurrent, UTIs may affect as a cystitis ( lower UTIs ) and/or Pyelonephritis ( upper UTIs ) For the symptoms includes painful and frequent urination in case of cystitis as a consequence of bladder infection whereas conditions like high fever and flank pain are commonly in case of pyelonephritis which is referred to kidney infection, In Despite of there are different types of microbial pathogens for cause urinary tract infections, but the important type is (</w:t>
      </w:r>
      <w:proofErr w:type="spellStart"/>
      <w:r w:rsidRPr="00EB5A25">
        <w:rPr>
          <w:rFonts w:asciiTheme="majorBidi" w:hAnsiTheme="majorBidi" w:cstheme="majorBidi"/>
          <w:sz w:val="32"/>
          <w:szCs w:val="32"/>
        </w:rPr>
        <w:t>uropathogenic</w:t>
      </w:r>
      <w:proofErr w:type="spellEnd"/>
      <w:r w:rsidRPr="00EB5A25">
        <w:rPr>
          <w:rFonts w:asciiTheme="majorBidi" w:hAnsiTheme="majorBidi" w:cstheme="majorBidi"/>
          <w:sz w:val="32"/>
          <w:szCs w:val="32"/>
        </w:rPr>
        <w:t xml:space="preserve"> Escherichia coli) involved in 70_80% of cases [1], [2] , Furthermore the Women at particularly at risk for UTIs than males because their urethra sits close to the anus , where E.coli is present, Also the Urinary tract infection can be a result of poor diagnosis and it is considered as the common hospital acquired infection</w:t>
      </w:r>
      <w:r w:rsidRPr="00EB5A25">
        <w:rPr>
          <w:rFonts w:asciiTheme="majorBidi" w:hAnsiTheme="majorBidi" w:cstheme="majorBidi"/>
          <w:sz w:val="32"/>
          <w:szCs w:val="32"/>
          <w:rtl/>
        </w:rPr>
        <w:t xml:space="preserve"> [3]</w:t>
      </w:r>
      <w:r w:rsidRPr="00EB5A25">
        <w:rPr>
          <w:rFonts w:asciiTheme="majorBidi" w:hAnsiTheme="majorBidi" w:cstheme="majorBidi"/>
          <w:sz w:val="32"/>
          <w:szCs w:val="32"/>
        </w:rPr>
        <w:t xml:space="preserve">As for the treatment therapy, It determines the diagnosis of the disease and then it is prescribed  for treatment . </w:t>
      </w:r>
    </w:p>
    <w:p w14:paraId="60738C8D" w14:textId="77777777" w:rsidR="00BE5BA8" w:rsidRPr="00EB5A25" w:rsidRDefault="00896DA4" w:rsidP="00BE5BA8">
      <w:pPr>
        <w:bidi w:val="0"/>
        <w:rPr>
          <w:rFonts w:asciiTheme="majorBidi" w:hAnsiTheme="majorBidi" w:cstheme="majorBidi"/>
          <w:sz w:val="32"/>
          <w:szCs w:val="32"/>
          <w:lang w:bidi="ar-LY"/>
        </w:rPr>
      </w:pPr>
      <w:r w:rsidRPr="00EB5A25">
        <w:rPr>
          <w:rFonts w:asciiTheme="majorBidi" w:hAnsiTheme="majorBidi" w:cstheme="majorBidi"/>
          <w:sz w:val="32"/>
          <w:szCs w:val="32"/>
          <w:lang w:bidi="ar-LY"/>
        </w:rPr>
        <w:t>Materials and method:</w:t>
      </w:r>
    </w:p>
    <w:p w14:paraId="17AD7810" w14:textId="03D70153" w:rsidR="00BE5BA8" w:rsidRPr="00BE5BA8" w:rsidRDefault="00896DA4" w:rsidP="00BE5BA8">
      <w:pPr>
        <w:bidi w:val="0"/>
        <w:rPr>
          <w:rFonts w:asciiTheme="majorBidi" w:hAnsiTheme="majorBidi" w:cstheme="majorBidi"/>
          <w:b/>
          <w:bCs/>
          <w:sz w:val="32"/>
          <w:szCs w:val="32"/>
          <w:lang w:bidi="ar-LY"/>
        </w:rPr>
      </w:pPr>
      <w:r w:rsidRPr="00EB5A25">
        <w:rPr>
          <w:rFonts w:asciiTheme="majorBidi" w:hAnsiTheme="majorBidi" w:cstheme="majorBidi"/>
          <w:sz w:val="32"/>
          <w:szCs w:val="32"/>
        </w:rPr>
        <w:t xml:space="preserve">In the present study of 24 patients suspected to UTI were sampled, For the Collection of urine sample in first morning specimen via Put in sterile urine bag, Urethral catheterization, Suprapubic aspiration or Midstream clean </w:t>
      </w:r>
      <w:r w:rsidR="00BE5BA8" w:rsidRPr="00EB5A25">
        <w:rPr>
          <w:rFonts w:asciiTheme="majorBidi" w:hAnsiTheme="majorBidi" w:cstheme="majorBidi"/>
          <w:sz w:val="32"/>
          <w:szCs w:val="32"/>
        </w:rPr>
        <w:t>–</w:t>
      </w:r>
      <w:r w:rsidRPr="00EB5A25">
        <w:rPr>
          <w:rFonts w:asciiTheme="majorBidi" w:hAnsiTheme="majorBidi" w:cstheme="majorBidi"/>
          <w:sz w:val="32"/>
          <w:szCs w:val="32"/>
        </w:rPr>
        <w:t xml:space="preserve"> catch</w:t>
      </w:r>
      <w:r w:rsidR="00BE5BA8" w:rsidRPr="00EB5A25">
        <w:rPr>
          <w:rFonts w:asciiTheme="majorBidi" w:hAnsiTheme="majorBidi" w:cstheme="majorBidi"/>
          <w:sz w:val="32"/>
          <w:szCs w:val="32"/>
        </w:rPr>
        <w:t xml:space="preserve"> , Suprapubic aspiration or Midstream clean - catch , thereafter do urine analysis includes physical character ( Volume, Oder , Color , Turbidity ) Then chemical analysis ( PH , Protein , Glucose , Specific Gratify ) at last Microscopy of sediment ( RBCs , WBCs , Casts , Crystals) take calibrated loop to Mix the urine insert the loop into the urine to allow the urine adherent to the loop then spread the urine over the surface of the culture media ( MacConkey agar or blood agar ) in Zigzag motion without flaming insert the loop into the urine again to transfer of loop to another plate </w:t>
      </w:r>
      <w:r w:rsidR="00BE5BA8" w:rsidRPr="00EB5A25">
        <w:rPr>
          <w:rFonts w:asciiTheme="majorBidi" w:hAnsiTheme="majorBidi" w:cstheme="majorBidi"/>
          <w:sz w:val="32"/>
          <w:szCs w:val="32"/>
        </w:rPr>
        <w:lastRenderedPageBreak/>
        <w:t xml:space="preserve">then put it in incubation for 24hr at 37 C in air colonies are counted on each plate , In addition the number of CFUs is multiplied via 1000 ( if 0.001mL a loop was used ) While CFUs is multiplied via 100 ( if 0.01mL a loop was used ) to constricted the number of microorganisms per ml in the original specimen , If there is no growth or a little growth on the agar after 24 to 48 </w:t>
      </w:r>
      <w:proofErr w:type="spellStart"/>
      <w:r w:rsidR="00BE5BA8" w:rsidRPr="00EB5A25">
        <w:rPr>
          <w:rFonts w:asciiTheme="majorBidi" w:hAnsiTheme="majorBidi" w:cstheme="majorBidi"/>
          <w:sz w:val="32"/>
          <w:szCs w:val="32"/>
        </w:rPr>
        <w:t>hr</w:t>
      </w:r>
      <w:proofErr w:type="spellEnd"/>
      <w:r w:rsidR="00BE5BA8" w:rsidRPr="00EB5A25">
        <w:rPr>
          <w:rFonts w:asciiTheme="majorBidi" w:hAnsiTheme="majorBidi" w:cstheme="majorBidi"/>
          <w:sz w:val="32"/>
          <w:szCs w:val="32"/>
        </w:rPr>
        <w:t xml:space="preserve"> of incubation, The urine culture is considered negative .</w:t>
      </w:r>
      <w:r w:rsidR="00BE5BA8" w:rsidRPr="00BE5BA8">
        <w:rPr>
          <w:b/>
          <w:bCs/>
          <w:sz w:val="32"/>
          <w:szCs w:val="32"/>
        </w:rPr>
        <w:t xml:space="preserve"> </w:t>
      </w:r>
      <w:r w:rsidR="00BE5BA8" w:rsidRPr="00BE5BA8">
        <w:rPr>
          <w:rFonts w:cs="Arial"/>
          <w:sz w:val="32"/>
          <w:szCs w:val="32"/>
          <w:rtl/>
        </w:rPr>
        <w:t>.</w:t>
      </w:r>
    </w:p>
    <w:p w14:paraId="46EEBA08" w14:textId="2BA92E9F" w:rsidR="005C671D" w:rsidRPr="00BE5BA8" w:rsidRDefault="005C671D" w:rsidP="00BE5BA8">
      <w:pPr>
        <w:bidi w:val="0"/>
        <w:rPr>
          <w:rFonts w:asciiTheme="majorBidi" w:hAnsiTheme="majorBidi" w:cstheme="majorBidi"/>
          <w:b/>
          <w:bCs/>
          <w:sz w:val="32"/>
          <w:szCs w:val="32"/>
        </w:rPr>
      </w:pPr>
    </w:p>
    <w:p w14:paraId="27790BAB" w14:textId="704706BF" w:rsidR="00BE5BA8" w:rsidRPr="00EB5A25" w:rsidRDefault="00BE5BA8" w:rsidP="00BE5BA8">
      <w:pPr>
        <w:jc w:val="right"/>
        <w:rPr>
          <w:b/>
          <w:bCs/>
          <w:i/>
          <w:iCs/>
          <w:sz w:val="40"/>
          <w:szCs w:val="40"/>
          <w:lang w:bidi="ar-LY"/>
        </w:rPr>
      </w:pPr>
      <w:r w:rsidRPr="00EB5A25">
        <w:rPr>
          <w:b/>
          <w:bCs/>
          <w:i/>
          <w:iCs/>
          <w:sz w:val="40"/>
          <w:szCs w:val="40"/>
          <w:lang w:bidi="ar-LY"/>
        </w:rPr>
        <w:t xml:space="preserve">Result: </w:t>
      </w:r>
    </w:p>
    <w:p w14:paraId="69C171C4" w14:textId="413D5756" w:rsidR="00BE5BA8" w:rsidRPr="00F2240B" w:rsidRDefault="00BE5BA8" w:rsidP="00BE5BA8">
      <w:pPr>
        <w:jc w:val="right"/>
        <w:rPr>
          <w:rFonts w:asciiTheme="majorBidi" w:hAnsiTheme="majorBidi" w:cstheme="majorBidi"/>
          <w:sz w:val="32"/>
          <w:szCs w:val="32"/>
          <w:rtl/>
          <w:lang w:bidi="ar-LY"/>
        </w:rPr>
      </w:pPr>
      <w:r w:rsidRPr="00F2240B">
        <w:rPr>
          <w:rFonts w:asciiTheme="majorBidi" w:hAnsiTheme="majorBidi" w:cstheme="majorBidi"/>
          <w:noProof/>
          <w:sz w:val="32"/>
          <w:szCs w:val="32"/>
        </w:rPr>
        <w:drawing>
          <wp:anchor distT="0" distB="0" distL="114300" distR="114300" simplePos="0" relativeHeight="251661312" behindDoc="0" locked="0" layoutInCell="1" allowOverlap="1" wp14:anchorId="773BF1C0" wp14:editId="7A3744DA">
            <wp:simplePos x="0" y="0"/>
            <wp:positionH relativeFrom="page">
              <wp:posOffset>161925</wp:posOffset>
            </wp:positionH>
            <wp:positionV relativeFrom="paragraph">
              <wp:posOffset>413385</wp:posOffset>
            </wp:positionV>
            <wp:extent cx="7286625" cy="3952875"/>
            <wp:effectExtent l="0" t="0" r="9525" b="9525"/>
            <wp:wrapSquare wrapText="bothSides"/>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286625" cy="3952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2240B">
        <w:rPr>
          <w:rFonts w:asciiTheme="majorBidi" w:hAnsiTheme="majorBidi" w:cstheme="majorBidi"/>
          <w:i/>
          <w:iCs/>
          <w:sz w:val="32"/>
          <w:szCs w:val="32"/>
          <w:lang w:bidi="ar-LY"/>
        </w:rPr>
        <w:t>G</w:t>
      </w:r>
      <w:r w:rsidRPr="00F2240B">
        <w:rPr>
          <w:rFonts w:asciiTheme="majorBidi" w:hAnsiTheme="majorBidi" w:cstheme="majorBidi"/>
          <w:sz w:val="32"/>
          <w:szCs w:val="32"/>
          <w:lang w:bidi="ar-LY"/>
        </w:rPr>
        <w:t>ender bacterial growth significance crosstabulation</w:t>
      </w:r>
    </w:p>
    <w:p w14:paraId="5CA3AF40" w14:textId="77777777" w:rsidR="00571695" w:rsidRDefault="00571695" w:rsidP="00571695">
      <w:pPr>
        <w:rPr>
          <w:b/>
          <w:bCs/>
          <w:i/>
          <w:iCs/>
          <w:sz w:val="48"/>
          <w:szCs w:val="48"/>
          <w:rtl/>
          <w:lang w:bidi="ar-LY"/>
        </w:rPr>
      </w:pPr>
    </w:p>
    <w:p w14:paraId="76A15204" w14:textId="0DF08CAD" w:rsidR="00EB5A25" w:rsidRPr="00F2240B" w:rsidRDefault="00EB5A25" w:rsidP="00EB5A25">
      <w:pPr>
        <w:jc w:val="right"/>
        <w:rPr>
          <w:rFonts w:asciiTheme="majorBidi" w:hAnsiTheme="majorBidi" w:cstheme="majorBidi"/>
          <w:b/>
          <w:bCs/>
          <w:sz w:val="40"/>
          <w:szCs w:val="40"/>
          <w:rtl/>
          <w:lang w:bidi="ar-LY"/>
        </w:rPr>
      </w:pPr>
      <w:r w:rsidRPr="00F2240B">
        <w:rPr>
          <w:rFonts w:asciiTheme="majorBidi" w:hAnsiTheme="majorBidi" w:cstheme="majorBidi"/>
          <w:noProof/>
        </w:rPr>
        <w:lastRenderedPageBreak/>
        <w:drawing>
          <wp:anchor distT="0" distB="0" distL="114300" distR="114300" simplePos="0" relativeHeight="251667456" behindDoc="0" locked="0" layoutInCell="1" allowOverlap="1" wp14:anchorId="6E39967F" wp14:editId="6DA16AF9">
            <wp:simplePos x="0" y="0"/>
            <wp:positionH relativeFrom="page">
              <wp:posOffset>283210</wp:posOffset>
            </wp:positionH>
            <wp:positionV relativeFrom="paragraph">
              <wp:posOffset>750570</wp:posOffset>
            </wp:positionV>
            <wp:extent cx="7174865" cy="4010025"/>
            <wp:effectExtent l="0" t="0" r="6985" b="9525"/>
            <wp:wrapSquare wrapText="bothSides"/>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8">
                      <a:extLst>
                        <a:ext uri="{28A0092B-C50C-407E-A947-70E740481C1C}">
                          <a14:useLocalDpi xmlns:a14="http://schemas.microsoft.com/office/drawing/2010/main" val="0"/>
                        </a:ext>
                      </a:extLst>
                    </a:blip>
                    <a:srcRect l="790" t="2200" b="20666"/>
                    <a:stretch/>
                  </pic:blipFill>
                  <pic:spPr bwMode="auto">
                    <a:xfrm>
                      <a:off x="0" y="0"/>
                      <a:ext cx="7174865" cy="40100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E5BA8" w:rsidRPr="00F2240B">
        <w:rPr>
          <w:rFonts w:asciiTheme="majorBidi" w:hAnsiTheme="majorBidi" w:cstheme="majorBidi"/>
          <w:b/>
          <w:bCs/>
          <w:sz w:val="40"/>
          <w:szCs w:val="40"/>
          <w:lang w:bidi="ar-LY"/>
        </w:rPr>
        <w:t>Chi -Square test</w:t>
      </w:r>
      <w:r w:rsidRPr="00F2240B">
        <w:rPr>
          <w:rFonts w:asciiTheme="majorBidi" w:hAnsiTheme="majorBidi" w:cstheme="majorBidi"/>
          <w:b/>
          <w:bCs/>
          <w:sz w:val="40"/>
          <w:szCs w:val="40"/>
          <w:lang w:bidi="ar-LY"/>
        </w:rPr>
        <w:t>:</w:t>
      </w:r>
    </w:p>
    <w:p w14:paraId="5FFDCF97" w14:textId="0FF6E65F" w:rsidR="00EB5A25" w:rsidRDefault="00EB5A25" w:rsidP="00EB5A25">
      <w:pPr>
        <w:jc w:val="right"/>
        <w:rPr>
          <w:b/>
          <w:bCs/>
          <w:sz w:val="40"/>
          <w:szCs w:val="40"/>
          <w:lang w:bidi="ar-LY"/>
        </w:rPr>
      </w:pPr>
    </w:p>
    <w:p w14:paraId="4CE998E4" w14:textId="0E1F304A" w:rsidR="00EB5A25" w:rsidRPr="00742B13" w:rsidRDefault="00EB5A25" w:rsidP="00EB5A25">
      <w:pPr>
        <w:jc w:val="right"/>
        <w:rPr>
          <w:rFonts w:asciiTheme="majorBidi" w:hAnsiTheme="majorBidi" w:cstheme="majorBidi"/>
          <w:sz w:val="32"/>
          <w:szCs w:val="32"/>
          <w:lang w:bidi="ar-LY"/>
        </w:rPr>
      </w:pPr>
      <w:r w:rsidRPr="00742B13">
        <w:rPr>
          <w:rFonts w:asciiTheme="majorBidi" w:hAnsiTheme="majorBidi" w:cstheme="majorBidi"/>
          <w:sz w:val="32"/>
          <w:szCs w:val="32"/>
          <w:lang w:bidi="ar-LY"/>
        </w:rPr>
        <w:t>The result is Hypothesis H</w:t>
      </w:r>
      <w:proofErr w:type="gramStart"/>
      <w:r w:rsidRPr="00742B13">
        <w:rPr>
          <w:rFonts w:asciiTheme="majorBidi" w:hAnsiTheme="majorBidi" w:cstheme="majorBidi"/>
          <w:sz w:val="32"/>
          <w:szCs w:val="32"/>
          <w:lang w:bidi="ar-LY"/>
        </w:rPr>
        <w:t>0 :</w:t>
      </w:r>
      <w:proofErr w:type="gramEnd"/>
      <w:r w:rsidRPr="00742B13">
        <w:rPr>
          <w:rFonts w:asciiTheme="majorBidi" w:hAnsiTheme="majorBidi" w:cstheme="majorBidi"/>
          <w:sz w:val="32"/>
          <w:szCs w:val="32"/>
          <w:lang w:bidi="ar-LY"/>
        </w:rPr>
        <w:t xml:space="preserve"> there is no association gender status and bacterial growth. </w:t>
      </w:r>
    </w:p>
    <w:p w14:paraId="389B35C6" w14:textId="77777777" w:rsidR="00EB5A25" w:rsidRPr="00742B13" w:rsidRDefault="00EB5A25" w:rsidP="00EB5A25">
      <w:pPr>
        <w:jc w:val="right"/>
        <w:rPr>
          <w:rFonts w:asciiTheme="majorBidi" w:hAnsiTheme="majorBidi" w:cstheme="majorBidi"/>
          <w:sz w:val="32"/>
          <w:szCs w:val="32"/>
          <w:lang w:bidi="ar-LY"/>
        </w:rPr>
      </w:pPr>
      <w:proofErr w:type="gramStart"/>
      <w:r w:rsidRPr="00742B13">
        <w:rPr>
          <w:rFonts w:asciiTheme="majorBidi" w:hAnsiTheme="majorBidi" w:cstheme="majorBidi"/>
          <w:sz w:val="32"/>
          <w:szCs w:val="32"/>
          <w:lang w:bidi="ar-LY"/>
        </w:rPr>
        <w:t>Ha ;</w:t>
      </w:r>
      <w:proofErr w:type="gramEnd"/>
      <w:r w:rsidRPr="00742B13">
        <w:rPr>
          <w:rFonts w:asciiTheme="majorBidi" w:hAnsiTheme="majorBidi" w:cstheme="majorBidi"/>
          <w:sz w:val="32"/>
          <w:szCs w:val="32"/>
          <w:lang w:bidi="ar-LY"/>
        </w:rPr>
        <w:t xml:space="preserve"> there is </w:t>
      </w:r>
      <w:proofErr w:type="spellStart"/>
      <w:r w:rsidRPr="00742B13">
        <w:rPr>
          <w:rFonts w:asciiTheme="majorBidi" w:hAnsiTheme="majorBidi" w:cstheme="majorBidi"/>
          <w:sz w:val="32"/>
          <w:szCs w:val="32"/>
          <w:lang w:bidi="ar-LY"/>
        </w:rPr>
        <w:t>a</w:t>
      </w:r>
      <w:proofErr w:type="spellEnd"/>
      <w:r w:rsidRPr="00742B13">
        <w:rPr>
          <w:rFonts w:asciiTheme="majorBidi" w:hAnsiTheme="majorBidi" w:cstheme="majorBidi"/>
          <w:sz w:val="32"/>
          <w:szCs w:val="32"/>
          <w:lang w:bidi="ar-LY"/>
        </w:rPr>
        <w:t xml:space="preserve"> association between status and bacterial</w:t>
      </w:r>
    </w:p>
    <w:p w14:paraId="356AC9B1" w14:textId="77777777" w:rsidR="00EB5A25" w:rsidRPr="00742B13" w:rsidRDefault="00EB5A25" w:rsidP="00EB5A25">
      <w:pPr>
        <w:jc w:val="right"/>
        <w:rPr>
          <w:rFonts w:asciiTheme="majorBidi" w:hAnsiTheme="majorBidi" w:cstheme="majorBidi"/>
          <w:sz w:val="32"/>
          <w:szCs w:val="32"/>
          <w:lang w:bidi="ar-LY"/>
        </w:rPr>
      </w:pPr>
      <w:r w:rsidRPr="00742B13">
        <w:rPr>
          <w:rFonts w:asciiTheme="majorBidi" w:hAnsiTheme="majorBidi" w:cstheme="majorBidi"/>
          <w:sz w:val="32"/>
          <w:szCs w:val="32"/>
          <w:lang w:bidi="ar-LY"/>
        </w:rPr>
        <w:t xml:space="preserve">So p-value of fishers is </w:t>
      </w:r>
      <w:proofErr w:type="gramStart"/>
      <w:r w:rsidRPr="00742B13">
        <w:rPr>
          <w:rFonts w:asciiTheme="majorBidi" w:hAnsiTheme="majorBidi" w:cstheme="majorBidi"/>
          <w:sz w:val="32"/>
          <w:szCs w:val="32"/>
          <w:lang w:bidi="ar-LY"/>
        </w:rPr>
        <w:t>0.019 .</w:t>
      </w:r>
      <w:proofErr w:type="gramEnd"/>
      <w:r w:rsidRPr="00742B13">
        <w:rPr>
          <w:rFonts w:asciiTheme="majorBidi" w:hAnsiTheme="majorBidi" w:cstheme="majorBidi"/>
          <w:sz w:val="32"/>
          <w:szCs w:val="32"/>
          <w:lang w:bidi="ar-LY"/>
        </w:rPr>
        <w:t xml:space="preserve">  </w:t>
      </w:r>
    </w:p>
    <w:p w14:paraId="5CC86031" w14:textId="01A2E629" w:rsidR="00EB5A25" w:rsidRPr="00742B13" w:rsidRDefault="00EB5A25" w:rsidP="00EB5A25">
      <w:pPr>
        <w:jc w:val="right"/>
        <w:rPr>
          <w:rFonts w:asciiTheme="majorBidi" w:hAnsiTheme="majorBidi" w:cstheme="majorBidi"/>
          <w:sz w:val="32"/>
          <w:szCs w:val="32"/>
          <w:lang w:bidi="ar-LY"/>
        </w:rPr>
      </w:pPr>
      <w:r w:rsidRPr="00742B13">
        <w:rPr>
          <w:rFonts w:asciiTheme="majorBidi" w:hAnsiTheme="majorBidi" w:cstheme="majorBidi"/>
          <w:sz w:val="32"/>
          <w:szCs w:val="32"/>
          <w:lang w:bidi="ar-LY"/>
        </w:rPr>
        <w:t xml:space="preserve">Decision except to reject the null hypothesis since p-value lesser than alpha </w:t>
      </w:r>
      <w:proofErr w:type="gramStart"/>
      <w:r w:rsidRPr="00742B13">
        <w:rPr>
          <w:rFonts w:asciiTheme="majorBidi" w:hAnsiTheme="majorBidi" w:cstheme="majorBidi"/>
          <w:sz w:val="32"/>
          <w:szCs w:val="32"/>
          <w:lang w:bidi="ar-LY"/>
        </w:rPr>
        <w:t>0.05 ,</w:t>
      </w:r>
      <w:proofErr w:type="gramEnd"/>
      <w:r w:rsidRPr="00742B13">
        <w:rPr>
          <w:rFonts w:asciiTheme="majorBidi" w:hAnsiTheme="majorBidi" w:cstheme="majorBidi"/>
          <w:sz w:val="32"/>
          <w:szCs w:val="32"/>
          <w:lang w:bidi="ar-LY"/>
        </w:rPr>
        <w:t xml:space="preserve"> we except to reject the null hypothesis.  </w:t>
      </w:r>
    </w:p>
    <w:p w14:paraId="6FB98F5F" w14:textId="690D41F8" w:rsidR="00EB5A25" w:rsidRPr="00EB5A25" w:rsidRDefault="00EB5A25" w:rsidP="00EB5A25">
      <w:pPr>
        <w:jc w:val="right"/>
        <w:rPr>
          <w:b/>
          <w:bCs/>
          <w:sz w:val="40"/>
          <w:szCs w:val="40"/>
          <w:lang w:bidi="ar-LY"/>
        </w:rPr>
      </w:pPr>
    </w:p>
    <w:p w14:paraId="681AA7EB" w14:textId="77777777" w:rsidR="00EB5A25" w:rsidRDefault="00EB5A25" w:rsidP="00275C11">
      <w:pPr>
        <w:tabs>
          <w:tab w:val="left" w:pos="3019"/>
        </w:tabs>
        <w:bidi w:val="0"/>
        <w:rPr>
          <w:b/>
          <w:bCs/>
          <w:sz w:val="40"/>
          <w:szCs w:val="40"/>
          <w:lang w:bidi="ar-LY"/>
        </w:rPr>
      </w:pPr>
    </w:p>
    <w:p w14:paraId="4687F66D" w14:textId="77777777" w:rsidR="00742B13" w:rsidRDefault="00742B13" w:rsidP="00EB5A25">
      <w:pPr>
        <w:tabs>
          <w:tab w:val="left" w:pos="3019"/>
        </w:tabs>
        <w:bidi w:val="0"/>
        <w:rPr>
          <w:rFonts w:asciiTheme="majorBidi" w:hAnsiTheme="majorBidi" w:cstheme="majorBidi"/>
          <w:b/>
          <w:bCs/>
          <w:i/>
          <w:iCs/>
          <w:sz w:val="40"/>
          <w:szCs w:val="40"/>
        </w:rPr>
      </w:pPr>
    </w:p>
    <w:p w14:paraId="25722058" w14:textId="65B40746" w:rsidR="00275C11" w:rsidRPr="00EB5A25" w:rsidRDefault="00275C11" w:rsidP="00742B13">
      <w:pPr>
        <w:tabs>
          <w:tab w:val="left" w:pos="3019"/>
        </w:tabs>
        <w:bidi w:val="0"/>
        <w:rPr>
          <w:rFonts w:asciiTheme="majorBidi" w:hAnsiTheme="majorBidi" w:cstheme="majorBidi"/>
          <w:sz w:val="32"/>
          <w:szCs w:val="32"/>
        </w:rPr>
      </w:pPr>
      <w:r w:rsidRPr="00EB5A25">
        <w:rPr>
          <w:rFonts w:asciiTheme="majorBidi" w:hAnsiTheme="majorBidi" w:cstheme="majorBidi"/>
          <w:b/>
          <w:bCs/>
          <w:i/>
          <w:iCs/>
          <w:sz w:val="40"/>
          <w:szCs w:val="40"/>
        </w:rPr>
        <w:lastRenderedPageBreak/>
        <w:t>Discussion</w:t>
      </w:r>
      <w:r w:rsidRPr="00EB5A25">
        <w:rPr>
          <w:rFonts w:asciiTheme="majorBidi" w:hAnsiTheme="majorBidi" w:cstheme="majorBidi"/>
          <w:b/>
          <w:bCs/>
          <w:i/>
          <w:iCs/>
          <w:sz w:val="40"/>
          <w:szCs w:val="40"/>
          <w:rtl/>
        </w:rPr>
        <w:t xml:space="preserve">: </w:t>
      </w:r>
      <w:r w:rsidRPr="00EB5A25">
        <w:rPr>
          <w:rFonts w:asciiTheme="majorBidi" w:hAnsiTheme="majorBidi" w:cstheme="majorBidi"/>
          <w:b/>
          <w:bCs/>
          <w:i/>
          <w:iCs/>
          <w:sz w:val="32"/>
          <w:szCs w:val="32"/>
          <w:rtl/>
        </w:rPr>
        <w:tab/>
      </w:r>
    </w:p>
    <w:p w14:paraId="6DE91122" w14:textId="76EF4E6E" w:rsidR="00896DA4" w:rsidRPr="00EB5A25" w:rsidRDefault="00275C11" w:rsidP="00275C11">
      <w:pPr>
        <w:bidi w:val="0"/>
        <w:rPr>
          <w:rFonts w:asciiTheme="majorBidi" w:hAnsiTheme="majorBidi" w:cstheme="majorBidi"/>
          <w:sz w:val="32"/>
          <w:szCs w:val="32"/>
        </w:rPr>
      </w:pPr>
      <w:r w:rsidRPr="00EB5A25">
        <w:rPr>
          <w:rFonts w:asciiTheme="majorBidi" w:hAnsiTheme="majorBidi" w:cstheme="majorBidi"/>
          <w:sz w:val="32"/>
          <w:szCs w:val="32"/>
        </w:rPr>
        <w:t xml:space="preserve">The Urinary tract infections are one of the most common infections confer in hospital too community setting [4] ,  It is affects people of all aga groups and genders but The women are more effective to develop because she has a shorter urethra than men , Although there are many types of microbial pathogens causes UTIs such as proteus </w:t>
      </w:r>
      <w:proofErr w:type="spellStart"/>
      <w:r w:rsidRPr="00EB5A25">
        <w:rPr>
          <w:rFonts w:asciiTheme="majorBidi" w:hAnsiTheme="majorBidi" w:cstheme="majorBidi"/>
          <w:sz w:val="32"/>
          <w:szCs w:val="32"/>
        </w:rPr>
        <w:t>microbilise</w:t>
      </w:r>
      <w:proofErr w:type="spellEnd"/>
      <w:r w:rsidRPr="00EB5A25">
        <w:rPr>
          <w:rFonts w:asciiTheme="majorBidi" w:hAnsiTheme="majorBidi" w:cstheme="majorBidi"/>
          <w:sz w:val="32"/>
          <w:szCs w:val="32"/>
        </w:rPr>
        <w:t xml:space="preserve"> , E.coli , Klebsiella pneumonia and pseudomonas aeruginosa however the E.coli is more common in the women because their urethra sits close to the anus , where E.coli is present ,  In our study on 24 patient's , 12 male and 12 female according to the growth of microbial pathogens on the planet the overall for the female 8 for the male 2  whilst no growth for female 2 for the male 8  , There are several reasons for negative culture in urine analysis  (No growth) possible the patient take antibiotic before sample collection , Nonbacterial causative agent ( viral , fungal , parasitic ) , Inflammation , Non cell wall bacteria need special media , Anaerobic bacteria is the causative agent , for the positive culture that mean the number of colonies bacteria in the urinalysis growth &gt; 100.000 CFU/ml , In despite of there are studies that the UTIs occurs more in the women with diabetes than in the women without diabetes, it has a similar finding have been demonstrated for asymptomatic bacteriuria , The pathogenesis of UTI patients with DM approved to be multifactorial such as diverse risk factors as renal dysfunction , defects in immune function , effects on the retina</w:t>
      </w:r>
      <w:r w:rsidRPr="00EB5A25">
        <w:rPr>
          <w:rFonts w:asciiTheme="majorBidi" w:hAnsiTheme="majorBidi" w:cstheme="majorBidi"/>
          <w:sz w:val="32"/>
          <w:szCs w:val="32"/>
          <w:rtl/>
        </w:rPr>
        <w:t>[6].</w:t>
      </w:r>
      <w:r w:rsidRPr="00EB5A25">
        <w:rPr>
          <w:rFonts w:asciiTheme="majorBidi" w:hAnsiTheme="majorBidi" w:cstheme="majorBidi"/>
          <w:sz w:val="32"/>
          <w:szCs w:val="32"/>
        </w:rPr>
        <w:t xml:space="preserve"> , There are a lot types of antibiotics therapy</w:t>
      </w:r>
      <w:r w:rsidRPr="00EB5A25">
        <w:rPr>
          <w:rFonts w:asciiTheme="majorBidi" w:hAnsiTheme="majorBidi" w:cstheme="majorBidi"/>
          <w:sz w:val="32"/>
          <w:szCs w:val="32"/>
          <w:rtl/>
        </w:rPr>
        <w:t xml:space="preserve"> </w:t>
      </w:r>
      <w:r w:rsidRPr="00EB5A25">
        <w:rPr>
          <w:rFonts w:asciiTheme="majorBidi" w:hAnsiTheme="majorBidi" w:cstheme="majorBidi"/>
          <w:sz w:val="32"/>
          <w:szCs w:val="32"/>
        </w:rPr>
        <w:t>According to their situation of patient, If asymptomatic bacteriuria was discovered should be examined and treated in antibiotic, Early detection and choice treatment useful.</w:t>
      </w:r>
    </w:p>
    <w:p w14:paraId="2B7A19A6" w14:textId="0636C662" w:rsidR="00896DA4" w:rsidRPr="00BE5BA8" w:rsidRDefault="00896DA4" w:rsidP="00BE5BA8">
      <w:pPr>
        <w:bidi w:val="0"/>
        <w:rPr>
          <w:rFonts w:asciiTheme="majorHAnsi" w:hAnsiTheme="majorHAnsi" w:cstheme="majorBidi"/>
          <w:sz w:val="32"/>
          <w:szCs w:val="32"/>
        </w:rPr>
      </w:pPr>
    </w:p>
    <w:p w14:paraId="30B914A5" w14:textId="4759C57F" w:rsidR="00EB5A25" w:rsidRDefault="00EB5A25" w:rsidP="00275C11">
      <w:pPr>
        <w:rPr>
          <w:rFonts w:cs="Arial"/>
          <w:rtl/>
        </w:rPr>
      </w:pPr>
    </w:p>
    <w:p w14:paraId="59FA84E2" w14:textId="77777777" w:rsidR="00EB5A25" w:rsidRDefault="00EB5A25" w:rsidP="00275C11">
      <w:pPr>
        <w:rPr>
          <w:rtl/>
        </w:rPr>
      </w:pPr>
    </w:p>
    <w:p w14:paraId="17DD0849" w14:textId="15939A03" w:rsidR="00EB5A25" w:rsidRPr="00EB5A25" w:rsidRDefault="00275C11" w:rsidP="00EB5A25">
      <w:pPr>
        <w:jc w:val="right"/>
        <w:rPr>
          <w:b/>
          <w:bCs/>
          <w:i/>
          <w:iCs/>
          <w:sz w:val="40"/>
          <w:szCs w:val="40"/>
          <w:rtl/>
          <w:lang w:bidi="ar-LY"/>
        </w:rPr>
      </w:pPr>
      <w:r w:rsidRPr="00EB5A25">
        <w:rPr>
          <w:b/>
          <w:bCs/>
          <w:i/>
          <w:iCs/>
          <w:sz w:val="40"/>
          <w:szCs w:val="40"/>
          <w:lang w:bidi="ar-LY"/>
        </w:rPr>
        <w:lastRenderedPageBreak/>
        <w:t xml:space="preserve">Conclusion: </w:t>
      </w:r>
    </w:p>
    <w:p w14:paraId="664A6601" w14:textId="5257C3D7" w:rsidR="00F2240B" w:rsidRPr="00F2240B" w:rsidRDefault="00275C11" w:rsidP="00275C11">
      <w:pPr>
        <w:jc w:val="right"/>
        <w:rPr>
          <w:b/>
          <w:bCs/>
          <w:i/>
          <w:iCs/>
          <w:sz w:val="32"/>
          <w:szCs w:val="32"/>
        </w:rPr>
      </w:pPr>
      <w:r w:rsidRPr="00F2240B">
        <w:rPr>
          <w:sz w:val="32"/>
          <w:szCs w:val="32"/>
        </w:rPr>
        <w:t xml:space="preserve">Asymptomatic bacteriuria disease are more common in the female more than the male caused by the most common </w:t>
      </w:r>
      <w:proofErr w:type="spellStart"/>
      <w:r w:rsidRPr="00F2240B">
        <w:rPr>
          <w:sz w:val="32"/>
          <w:szCs w:val="32"/>
        </w:rPr>
        <w:t>micobactiral</w:t>
      </w:r>
      <w:proofErr w:type="spellEnd"/>
      <w:r w:rsidRPr="00F2240B">
        <w:rPr>
          <w:sz w:val="32"/>
          <w:szCs w:val="32"/>
        </w:rPr>
        <w:t xml:space="preserve"> pathogenic is </w:t>
      </w:r>
      <w:proofErr w:type="gramStart"/>
      <w:r w:rsidRPr="00F2240B">
        <w:rPr>
          <w:sz w:val="32"/>
          <w:szCs w:val="32"/>
        </w:rPr>
        <w:t>E.coli</w:t>
      </w:r>
      <w:proofErr w:type="gramEnd"/>
      <w:r w:rsidRPr="00F2240B">
        <w:rPr>
          <w:sz w:val="32"/>
          <w:szCs w:val="32"/>
        </w:rPr>
        <w:t xml:space="preserve"> lead to asymptomatic bacteriuria Because the P-value was considerable , The female is at high risk to get infected , Therefore  advise educating people to avoid holding urine and urinating continuously, to keep sensitive areas clean, to wear cotton underwear, and to avoid alcohol and fluids that contain caffeine </w:t>
      </w:r>
      <w:r w:rsidR="00F2240B" w:rsidRPr="00F2240B">
        <w:rPr>
          <w:sz w:val="32"/>
          <w:szCs w:val="32"/>
        </w:rPr>
        <w:t>.</w:t>
      </w:r>
    </w:p>
    <w:p w14:paraId="1962C42F" w14:textId="77777777" w:rsidR="00F2240B" w:rsidRDefault="00F2240B" w:rsidP="00275C11">
      <w:pPr>
        <w:bidi w:val="0"/>
        <w:rPr>
          <w:b/>
          <w:bCs/>
          <w:i/>
          <w:iCs/>
          <w:sz w:val="36"/>
          <w:szCs w:val="36"/>
        </w:rPr>
      </w:pPr>
    </w:p>
    <w:p w14:paraId="7770DDFC" w14:textId="77777777" w:rsidR="00F2240B" w:rsidRDefault="00F2240B" w:rsidP="00F2240B">
      <w:pPr>
        <w:bidi w:val="0"/>
        <w:rPr>
          <w:b/>
          <w:bCs/>
          <w:i/>
          <w:iCs/>
          <w:sz w:val="36"/>
          <w:szCs w:val="36"/>
        </w:rPr>
      </w:pPr>
    </w:p>
    <w:p w14:paraId="7F64E0C2" w14:textId="77777777" w:rsidR="00F2240B" w:rsidRDefault="00F2240B" w:rsidP="00F2240B">
      <w:pPr>
        <w:bidi w:val="0"/>
        <w:rPr>
          <w:b/>
          <w:bCs/>
          <w:i/>
          <w:iCs/>
          <w:sz w:val="36"/>
          <w:szCs w:val="36"/>
        </w:rPr>
      </w:pPr>
    </w:p>
    <w:p w14:paraId="00D6668B" w14:textId="4000F286" w:rsidR="00275C11" w:rsidRPr="00F2240B" w:rsidRDefault="00275C11" w:rsidP="00F2240B">
      <w:pPr>
        <w:bidi w:val="0"/>
        <w:rPr>
          <w:b/>
          <w:bCs/>
          <w:i/>
          <w:iCs/>
          <w:sz w:val="44"/>
          <w:szCs w:val="44"/>
          <w:lang w:bidi="ar-LY"/>
        </w:rPr>
      </w:pPr>
      <w:r w:rsidRPr="00F2240B">
        <w:rPr>
          <w:b/>
          <w:bCs/>
          <w:i/>
          <w:iCs/>
          <w:sz w:val="44"/>
          <w:szCs w:val="44"/>
          <w:lang w:bidi="ar-LY"/>
        </w:rPr>
        <w:t xml:space="preserve">Reference: </w:t>
      </w:r>
    </w:p>
    <w:p w14:paraId="747F9FA6" w14:textId="17E54862" w:rsidR="00275C11" w:rsidRPr="00F2240B" w:rsidRDefault="00275C11" w:rsidP="00275C11">
      <w:pPr>
        <w:bidi w:val="0"/>
        <w:rPr>
          <w:rFonts w:asciiTheme="majorBidi" w:hAnsiTheme="majorBidi" w:cstheme="majorBidi"/>
          <w:i/>
          <w:iCs/>
          <w:sz w:val="32"/>
          <w:szCs w:val="32"/>
          <w:lang w:bidi="ar-LY"/>
        </w:rPr>
      </w:pPr>
      <w:r w:rsidRPr="00F2240B">
        <w:rPr>
          <w:rFonts w:asciiTheme="majorBidi" w:hAnsiTheme="majorBidi" w:cstheme="majorBidi"/>
          <w:b/>
          <w:bCs/>
          <w:i/>
          <w:iCs/>
          <w:sz w:val="32"/>
          <w:szCs w:val="32"/>
          <w:lang w:bidi="ar-LY"/>
        </w:rPr>
        <w:t>1</w:t>
      </w:r>
      <w:r w:rsidR="00F2240B" w:rsidRPr="00F2240B">
        <w:rPr>
          <w:rFonts w:asciiTheme="majorBidi" w:hAnsiTheme="majorBidi" w:cstheme="majorBidi"/>
          <w:b/>
          <w:bCs/>
          <w:i/>
          <w:iCs/>
          <w:sz w:val="32"/>
          <w:szCs w:val="32"/>
          <w:lang w:bidi="ar-LY"/>
        </w:rPr>
        <w:t>.</w:t>
      </w:r>
      <w:r w:rsidRPr="00F2240B">
        <w:rPr>
          <w:rFonts w:asciiTheme="majorBidi" w:hAnsiTheme="majorBidi" w:cstheme="majorBidi"/>
          <w:i/>
          <w:iCs/>
          <w:sz w:val="32"/>
          <w:szCs w:val="32"/>
          <w:lang w:bidi="ar-LY"/>
        </w:rPr>
        <w:t xml:space="preserve"> Keating KN, Perfetto EM, </w:t>
      </w:r>
      <w:proofErr w:type="spellStart"/>
      <w:r w:rsidRPr="00F2240B">
        <w:rPr>
          <w:rFonts w:asciiTheme="majorBidi" w:hAnsiTheme="majorBidi" w:cstheme="majorBidi"/>
          <w:i/>
          <w:iCs/>
          <w:sz w:val="32"/>
          <w:szCs w:val="32"/>
          <w:lang w:bidi="ar-LY"/>
        </w:rPr>
        <w:t>Subedi</w:t>
      </w:r>
      <w:proofErr w:type="spellEnd"/>
      <w:r w:rsidRPr="00F2240B">
        <w:rPr>
          <w:rFonts w:asciiTheme="majorBidi" w:hAnsiTheme="majorBidi" w:cstheme="majorBidi"/>
          <w:i/>
          <w:iCs/>
          <w:sz w:val="32"/>
          <w:szCs w:val="32"/>
          <w:lang w:bidi="ar-LY"/>
        </w:rPr>
        <w:t xml:space="preserve"> P </w:t>
      </w:r>
      <w:proofErr w:type="gramStart"/>
      <w:r w:rsidRPr="00F2240B">
        <w:rPr>
          <w:rFonts w:asciiTheme="majorBidi" w:hAnsiTheme="majorBidi" w:cstheme="majorBidi"/>
          <w:i/>
          <w:iCs/>
          <w:sz w:val="32"/>
          <w:szCs w:val="32"/>
          <w:lang w:bidi="ar-LY"/>
        </w:rPr>
        <w:t>( 2005</w:t>
      </w:r>
      <w:proofErr w:type="gramEnd"/>
      <w:r w:rsidRPr="00F2240B">
        <w:rPr>
          <w:rFonts w:asciiTheme="majorBidi" w:hAnsiTheme="majorBidi" w:cstheme="majorBidi"/>
          <w:i/>
          <w:iCs/>
          <w:sz w:val="32"/>
          <w:szCs w:val="32"/>
          <w:lang w:bidi="ar-LY"/>
        </w:rPr>
        <w:t>) Economic burden of uncomplicated urinary tract infections: direct , indirect and intangible costs. Expert Rev Pharmacoeconomic outcomes Res 5: 475- 466 [PubMed</w:t>
      </w:r>
      <w:proofErr w:type="gramStart"/>
      <w:r w:rsidRPr="00F2240B">
        <w:rPr>
          <w:rFonts w:asciiTheme="majorBidi" w:hAnsiTheme="majorBidi" w:cstheme="majorBidi"/>
          <w:i/>
          <w:iCs/>
          <w:sz w:val="32"/>
          <w:szCs w:val="32"/>
          <w:lang w:bidi="ar-LY"/>
        </w:rPr>
        <w:t>][</w:t>
      </w:r>
      <w:proofErr w:type="gramEnd"/>
      <w:r w:rsidRPr="00F2240B">
        <w:rPr>
          <w:rFonts w:asciiTheme="majorBidi" w:hAnsiTheme="majorBidi" w:cstheme="majorBidi"/>
          <w:i/>
          <w:iCs/>
          <w:sz w:val="32"/>
          <w:szCs w:val="32"/>
          <w:lang w:bidi="ar-LY"/>
        </w:rPr>
        <w:t>Google Scholar]</w:t>
      </w:r>
      <w:r w:rsidR="00F2240B" w:rsidRPr="00F2240B">
        <w:rPr>
          <w:rFonts w:asciiTheme="majorBidi" w:hAnsiTheme="majorBidi" w:cstheme="majorBidi"/>
          <w:i/>
          <w:iCs/>
          <w:sz w:val="32"/>
          <w:szCs w:val="32"/>
          <w:lang w:bidi="ar-LY"/>
        </w:rPr>
        <w:t>.</w:t>
      </w:r>
    </w:p>
    <w:p w14:paraId="4E17405E" w14:textId="524DC937" w:rsidR="00666A71" w:rsidRPr="00F2240B" w:rsidRDefault="00666A71" w:rsidP="00666A71">
      <w:pPr>
        <w:jc w:val="right"/>
        <w:rPr>
          <w:rFonts w:asciiTheme="majorBidi" w:hAnsiTheme="majorBidi" w:cstheme="majorBidi"/>
          <w:i/>
          <w:iCs/>
          <w:sz w:val="32"/>
          <w:szCs w:val="32"/>
          <w:lang w:bidi="ar-LY"/>
        </w:rPr>
      </w:pPr>
      <w:r w:rsidRPr="00F2240B">
        <w:rPr>
          <w:rFonts w:asciiTheme="majorBidi" w:hAnsiTheme="majorBidi" w:cstheme="majorBidi"/>
          <w:b/>
          <w:bCs/>
          <w:i/>
          <w:iCs/>
          <w:sz w:val="32"/>
          <w:szCs w:val="32"/>
          <w:lang w:bidi="ar-LY"/>
        </w:rPr>
        <w:t>2</w:t>
      </w:r>
      <w:r w:rsidR="00F2240B" w:rsidRPr="00F2240B">
        <w:rPr>
          <w:rFonts w:asciiTheme="majorBidi" w:hAnsiTheme="majorBidi" w:cstheme="majorBidi"/>
          <w:b/>
          <w:bCs/>
          <w:i/>
          <w:iCs/>
          <w:sz w:val="32"/>
          <w:szCs w:val="32"/>
          <w:lang w:bidi="ar-LY"/>
        </w:rPr>
        <w:t>.</w:t>
      </w:r>
      <w:r w:rsidRPr="00F2240B">
        <w:rPr>
          <w:rFonts w:asciiTheme="majorBidi" w:hAnsiTheme="majorBidi" w:cstheme="majorBidi"/>
          <w:i/>
          <w:iCs/>
          <w:sz w:val="32"/>
          <w:szCs w:val="32"/>
          <w:lang w:bidi="ar-LY"/>
        </w:rPr>
        <w:t xml:space="preserve"> warren </w:t>
      </w:r>
      <w:proofErr w:type="gramStart"/>
      <w:r w:rsidRPr="00F2240B">
        <w:rPr>
          <w:rFonts w:asciiTheme="majorBidi" w:hAnsiTheme="majorBidi" w:cstheme="majorBidi"/>
          <w:i/>
          <w:iCs/>
          <w:sz w:val="32"/>
          <w:szCs w:val="32"/>
          <w:lang w:bidi="ar-LY"/>
        </w:rPr>
        <w:t>Levinson .</w:t>
      </w:r>
      <w:proofErr w:type="gramEnd"/>
      <w:r w:rsidRPr="00F2240B">
        <w:rPr>
          <w:rFonts w:asciiTheme="majorBidi" w:hAnsiTheme="majorBidi" w:cstheme="majorBidi"/>
          <w:i/>
          <w:iCs/>
          <w:sz w:val="32"/>
          <w:szCs w:val="32"/>
          <w:lang w:bidi="ar-LY"/>
        </w:rPr>
        <w:t xml:space="preserve"> Review of medical microbiology and immunology, 13rd ed, the McGraw-Hill companies </w:t>
      </w:r>
      <w:proofErr w:type="gramStart"/>
      <w:r w:rsidRPr="00F2240B">
        <w:rPr>
          <w:rFonts w:asciiTheme="majorBidi" w:hAnsiTheme="majorBidi" w:cstheme="majorBidi"/>
          <w:i/>
          <w:iCs/>
          <w:sz w:val="32"/>
          <w:szCs w:val="32"/>
          <w:lang w:bidi="ar-LY"/>
        </w:rPr>
        <w:t>2014 .</w:t>
      </w:r>
      <w:proofErr w:type="gramEnd"/>
    </w:p>
    <w:p w14:paraId="6D0D30A9" w14:textId="0D2D24B1" w:rsidR="00666A71" w:rsidRPr="00F2240B" w:rsidRDefault="00666A71" w:rsidP="00666A71">
      <w:pPr>
        <w:jc w:val="right"/>
        <w:rPr>
          <w:rFonts w:asciiTheme="majorBidi" w:hAnsiTheme="majorBidi" w:cstheme="majorBidi"/>
          <w:i/>
          <w:iCs/>
          <w:sz w:val="32"/>
          <w:szCs w:val="32"/>
          <w:lang w:bidi="ar-LY"/>
        </w:rPr>
      </w:pPr>
      <w:r w:rsidRPr="00F2240B">
        <w:rPr>
          <w:rFonts w:asciiTheme="majorBidi" w:hAnsiTheme="majorBidi" w:cstheme="majorBidi"/>
          <w:b/>
          <w:bCs/>
          <w:i/>
          <w:iCs/>
          <w:sz w:val="32"/>
          <w:szCs w:val="32"/>
          <w:lang w:bidi="ar-LY"/>
        </w:rPr>
        <w:t>3</w:t>
      </w:r>
      <w:r w:rsidR="00F2240B" w:rsidRPr="00F2240B">
        <w:rPr>
          <w:rFonts w:asciiTheme="majorBidi" w:hAnsiTheme="majorBidi" w:cstheme="majorBidi"/>
          <w:b/>
          <w:bCs/>
          <w:i/>
          <w:iCs/>
          <w:sz w:val="32"/>
          <w:szCs w:val="32"/>
          <w:lang w:bidi="ar-LY"/>
        </w:rPr>
        <w:t>.</w:t>
      </w:r>
      <w:r w:rsidRPr="00F2240B">
        <w:rPr>
          <w:rFonts w:asciiTheme="majorBidi" w:hAnsiTheme="majorBidi" w:cstheme="majorBidi"/>
          <w:i/>
          <w:iCs/>
          <w:sz w:val="32"/>
          <w:szCs w:val="32"/>
          <w:lang w:bidi="ar-LY"/>
        </w:rPr>
        <w:t xml:space="preserve"> The American Journal of Medicine // Urinary tract infections in patients with diabetes. </w:t>
      </w:r>
    </w:p>
    <w:p w14:paraId="7AE070B5" w14:textId="2E10AD6B" w:rsidR="00275C11" w:rsidRDefault="00275C11" w:rsidP="00275C11">
      <w:pPr>
        <w:bidi w:val="0"/>
        <w:rPr>
          <w:b/>
          <w:bCs/>
          <w:i/>
          <w:iCs/>
          <w:sz w:val="32"/>
          <w:szCs w:val="32"/>
          <w:lang w:bidi="ar-LY"/>
        </w:rPr>
      </w:pPr>
    </w:p>
    <w:p w14:paraId="178B9CA4" w14:textId="77777777" w:rsidR="00275C11" w:rsidRPr="00275C11" w:rsidRDefault="00275C11" w:rsidP="00275C11">
      <w:pPr>
        <w:bidi w:val="0"/>
        <w:rPr>
          <w:b/>
          <w:bCs/>
          <w:i/>
          <w:iCs/>
          <w:sz w:val="32"/>
          <w:szCs w:val="32"/>
          <w:lang w:bidi="ar-LY"/>
        </w:rPr>
      </w:pPr>
    </w:p>
    <w:p w14:paraId="0F50BF53" w14:textId="77777777" w:rsidR="00275C11" w:rsidRDefault="00275C11" w:rsidP="00275C11">
      <w:pPr>
        <w:pStyle w:val="a3"/>
        <w:ind w:left="1800"/>
        <w:rPr>
          <w:b/>
          <w:bCs/>
          <w:i/>
          <w:iCs/>
          <w:sz w:val="44"/>
          <w:szCs w:val="44"/>
          <w:lang w:bidi="ar-LY"/>
        </w:rPr>
      </w:pPr>
    </w:p>
    <w:p w14:paraId="27C89876" w14:textId="77777777" w:rsidR="00275C11" w:rsidRDefault="00275C11" w:rsidP="00275C11">
      <w:pPr>
        <w:pStyle w:val="a3"/>
        <w:ind w:left="1800"/>
        <w:rPr>
          <w:b/>
          <w:bCs/>
          <w:i/>
          <w:iCs/>
          <w:sz w:val="44"/>
          <w:szCs w:val="44"/>
          <w:lang w:bidi="ar-LY"/>
        </w:rPr>
      </w:pPr>
    </w:p>
    <w:p w14:paraId="558DC161" w14:textId="77777777" w:rsidR="00275C11" w:rsidRPr="00C9059A" w:rsidRDefault="00275C11" w:rsidP="00275C11">
      <w:pPr>
        <w:rPr>
          <w:b/>
          <w:bCs/>
          <w:i/>
          <w:iCs/>
          <w:sz w:val="44"/>
          <w:szCs w:val="44"/>
          <w:rtl/>
          <w:lang w:bidi="ar-LY"/>
        </w:rPr>
      </w:pPr>
      <w:r w:rsidRPr="00C9059A">
        <w:rPr>
          <w:b/>
          <w:bCs/>
          <w:i/>
          <w:iCs/>
          <w:sz w:val="44"/>
          <w:szCs w:val="44"/>
          <w:lang w:bidi="ar-LY"/>
        </w:rPr>
        <w:lastRenderedPageBreak/>
        <w:t xml:space="preserve"> </w:t>
      </w:r>
    </w:p>
    <w:p w14:paraId="4AA4E810" w14:textId="0716C044" w:rsidR="00275C11" w:rsidRDefault="00275C11" w:rsidP="00275C11">
      <w:pPr>
        <w:jc w:val="right"/>
      </w:pPr>
      <w:r w:rsidRPr="00275C11">
        <w:rPr>
          <w:b/>
          <w:bCs/>
          <w:i/>
          <w:iCs/>
          <w:sz w:val="36"/>
          <w:szCs w:val="36"/>
        </w:rPr>
        <w:t xml:space="preserve"> </w:t>
      </w:r>
      <w:r>
        <w:rPr>
          <w:rFonts w:cs="Arial"/>
          <w:rtl/>
        </w:rPr>
        <w:t>.</w:t>
      </w:r>
    </w:p>
    <w:p w14:paraId="7E653F3E" w14:textId="0D381CB8" w:rsidR="00896DA4" w:rsidRPr="00BE5BA8" w:rsidRDefault="00896DA4" w:rsidP="00BE5BA8">
      <w:pPr>
        <w:bidi w:val="0"/>
        <w:rPr>
          <w:rFonts w:asciiTheme="majorHAnsi" w:hAnsiTheme="majorHAnsi" w:cstheme="majorBidi"/>
          <w:sz w:val="32"/>
          <w:szCs w:val="32"/>
        </w:rPr>
      </w:pPr>
    </w:p>
    <w:p w14:paraId="3CB2879A" w14:textId="2808E0BC" w:rsidR="00896DA4" w:rsidRPr="00BE5BA8" w:rsidRDefault="00896DA4" w:rsidP="00BE5BA8">
      <w:pPr>
        <w:bidi w:val="0"/>
        <w:rPr>
          <w:rFonts w:asciiTheme="majorHAnsi" w:hAnsiTheme="majorHAnsi" w:cstheme="majorBidi"/>
          <w:sz w:val="32"/>
          <w:szCs w:val="32"/>
        </w:rPr>
      </w:pPr>
    </w:p>
    <w:p w14:paraId="77A25234" w14:textId="3F97FABC" w:rsidR="00896DA4" w:rsidRPr="00BE5BA8" w:rsidRDefault="00896DA4" w:rsidP="00BE5BA8">
      <w:pPr>
        <w:bidi w:val="0"/>
        <w:rPr>
          <w:rFonts w:asciiTheme="majorHAnsi" w:hAnsiTheme="majorHAnsi" w:cstheme="majorBidi"/>
          <w:sz w:val="32"/>
          <w:szCs w:val="32"/>
        </w:rPr>
      </w:pPr>
    </w:p>
    <w:p w14:paraId="77B18E6F" w14:textId="5A3FB586" w:rsidR="00896DA4" w:rsidRPr="00BE5BA8" w:rsidRDefault="00896DA4" w:rsidP="00BE5BA8">
      <w:pPr>
        <w:bidi w:val="0"/>
        <w:rPr>
          <w:rFonts w:asciiTheme="majorHAnsi" w:hAnsiTheme="majorHAnsi" w:cstheme="majorBidi"/>
          <w:sz w:val="32"/>
          <w:szCs w:val="32"/>
        </w:rPr>
      </w:pPr>
    </w:p>
    <w:p w14:paraId="5DC1FE44" w14:textId="7644721B" w:rsidR="00896DA4" w:rsidRPr="00BE5BA8" w:rsidRDefault="00896DA4" w:rsidP="00BE5BA8">
      <w:pPr>
        <w:bidi w:val="0"/>
        <w:rPr>
          <w:rFonts w:asciiTheme="majorHAnsi" w:hAnsiTheme="majorHAnsi" w:cstheme="majorBidi"/>
          <w:sz w:val="32"/>
          <w:szCs w:val="32"/>
        </w:rPr>
      </w:pPr>
    </w:p>
    <w:p w14:paraId="3ADA7C3B" w14:textId="6ADCB82D" w:rsidR="00896DA4" w:rsidRPr="00BE5BA8" w:rsidRDefault="00896DA4" w:rsidP="00BE5BA8">
      <w:pPr>
        <w:bidi w:val="0"/>
        <w:rPr>
          <w:rFonts w:asciiTheme="majorHAnsi" w:hAnsiTheme="majorHAnsi" w:cstheme="majorBidi"/>
          <w:sz w:val="32"/>
          <w:szCs w:val="32"/>
        </w:rPr>
      </w:pPr>
    </w:p>
    <w:p w14:paraId="309280E6" w14:textId="7F67B66A" w:rsidR="00896DA4" w:rsidRPr="00BE5BA8" w:rsidRDefault="00896DA4" w:rsidP="00BE5BA8">
      <w:pPr>
        <w:bidi w:val="0"/>
        <w:rPr>
          <w:rFonts w:asciiTheme="majorHAnsi" w:hAnsiTheme="majorHAnsi" w:cstheme="majorBidi"/>
          <w:sz w:val="32"/>
          <w:szCs w:val="32"/>
        </w:rPr>
      </w:pPr>
    </w:p>
    <w:p w14:paraId="48CE0FEC" w14:textId="24459DB0" w:rsidR="00896DA4" w:rsidRPr="00BE5BA8" w:rsidRDefault="00896DA4" w:rsidP="00BE5BA8">
      <w:pPr>
        <w:bidi w:val="0"/>
        <w:rPr>
          <w:rFonts w:asciiTheme="majorHAnsi" w:hAnsiTheme="majorHAnsi" w:cstheme="majorBidi"/>
          <w:sz w:val="32"/>
          <w:szCs w:val="32"/>
        </w:rPr>
      </w:pPr>
    </w:p>
    <w:p w14:paraId="1DBF3152" w14:textId="4AD3DC19" w:rsidR="00896DA4" w:rsidRPr="00BE5BA8" w:rsidRDefault="00896DA4" w:rsidP="00BE5BA8">
      <w:pPr>
        <w:bidi w:val="0"/>
        <w:rPr>
          <w:rFonts w:asciiTheme="majorHAnsi" w:hAnsiTheme="majorHAnsi" w:cstheme="majorBidi"/>
          <w:sz w:val="32"/>
          <w:szCs w:val="32"/>
        </w:rPr>
      </w:pPr>
    </w:p>
    <w:p w14:paraId="3CAF8599" w14:textId="34A5023E" w:rsidR="00896DA4" w:rsidRPr="00BE5BA8" w:rsidRDefault="00896DA4" w:rsidP="00BE5BA8">
      <w:pPr>
        <w:bidi w:val="0"/>
        <w:rPr>
          <w:rFonts w:asciiTheme="majorHAnsi" w:hAnsiTheme="majorHAnsi" w:cstheme="majorBidi"/>
          <w:sz w:val="32"/>
          <w:szCs w:val="32"/>
        </w:rPr>
      </w:pPr>
    </w:p>
    <w:p w14:paraId="3953DF30" w14:textId="61A60608" w:rsidR="00896DA4" w:rsidRPr="00BE5BA8" w:rsidRDefault="00896DA4" w:rsidP="00BE5BA8">
      <w:pPr>
        <w:bidi w:val="0"/>
        <w:rPr>
          <w:rFonts w:asciiTheme="majorHAnsi" w:hAnsiTheme="majorHAnsi" w:cstheme="majorBidi"/>
          <w:sz w:val="32"/>
          <w:szCs w:val="32"/>
        </w:rPr>
      </w:pPr>
    </w:p>
    <w:p w14:paraId="394259B1" w14:textId="4177ADA6" w:rsidR="00896DA4" w:rsidRPr="00BE5BA8" w:rsidRDefault="00896DA4" w:rsidP="00BE5BA8">
      <w:pPr>
        <w:bidi w:val="0"/>
        <w:rPr>
          <w:rFonts w:asciiTheme="majorHAnsi" w:hAnsiTheme="majorHAnsi" w:cstheme="majorBidi"/>
          <w:sz w:val="32"/>
          <w:szCs w:val="32"/>
        </w:rPr>
      </w:pPr>
    </w:p>
    <w:p w14:paraId="274D84AF" w14:textId="63E7FD12" w:rsidR="00896DA4" w:rsidRPr="00BE5BA8" w:rsidRDefault="00896DA4" w:rsidP="00BE5BA8">
      <w:pPr>
        <w:bidi w:val="0"/>
        <w:rPr>
          <w:rFonts w:asciiTheme="majorHAnsi" w:hAnsiTheme="majorHAnsi" w:cstheme="majorBidi"/>
          <w:sz w:val="32"/>
          <w:szCs w:val="32"/>
        </w:rPr>
      </w:pPr>
    </w:p>
    <w:p w14:paraId="55E49107" w14:textId="3C9C8C30" w:rsidR="00896DA4" w:rsidRPr="00BE5BA8" w:rsidRDefault="00896DA4" w:rsidP="00BE5BA8">
      <w:pPr>
        <w:bidi w:val="0"/>
        <w:rPr>
          <w:rFonts w:asciiTheme="majorHAnsi" w:hAnsiTheme="majorHAnsi" w:cstheme="majorBidi"/>
          <w:sz w:val="32"/>
          <w:szCs w:val="32"/>
        </w:rPr>
      </w:pPr>
    </w:p>
    <w:p w14:paraId="5CBAF4B0" w14:textId="0B49E952" w:rsidR="00896DA4" w:rsidRPr="00BE5BA8" w:rsidRDefault="00896DA4" w:rsidP="00BE5BA8">
      <w:pPr>
        <w:bidi w:val="0"/>
        <w:rPr>
          <w:rFonts w:asciiTheme="majorHAnsi" w:hAnsiTheme="majorHAnsi" w:cstheme="majorBidi"/>
          <w:sz w:val="32"/>
          <w:szCs w:val="32"/>
        </w:rPr>
      </w:pPr>
    </w:p>
    <w:p w14:paraId="2D88990D" w14:textId="6C644C48" w:rsidR="00896DA4" w:rsidRPr="00BE5BA8" w:rsidRDefault="00896DA4" w:rsidP="00BE5BA8">
      <w:pPr>
        <w:bidi w:val="0"/>
        <w:rPr>
          <w:rFonts w:asciiTheme="majorHAnsi" w:hAnsiTheme="majorHAnsi" w:cstheme="majorBidi"/>
          <w:sz w:val="32"/>
          <w:szCs w:val="32"/>
        </w:rPr>
      </w:pPr>
    </w:p>
    <w:p w14:paraId="5ECF47B6" w14:textId="50FEFE23" w:rsidR="00896DA4" w:rsidRPr="00BE5BA8" w:rsidRDefault="00896DA4" w:rsidP="00BE5BA8">
      <w:pPr>
        <w:bidi w:val="0"/>
        <w:rPr>
          <w:rFonts w:asciiTheme="majorHAnsi" w:hAnsiTheme="majorHAnsi" w:cstheme="majorBidi"/>
          <w:sz w:val="32"/>
          <w:szCs w:val="32"/>
        </w:rPr>
      </w:pPr>
    </w:p>
    <w:p w14:paraId="61686991" w14:textId="7DA6CC3E" w:rsidR="00896DA4" w:rsidRPr="00BE5BA8" w:rsidRDefault="00896DA4" w:rsidP="00BE5BA8">
      <w:pPr>
        <w:bidi w:val="0"/>
        <w:rPr>
          <w:rFonts w:asciiTheme="majorHAnsi" w:hAnsiTheme="majorHAnsi" w:cstheme="majorBidi"/>
          <w:sz w:val="32"/>
          <w:szCs w:val="32"/>
        </w:rPr>
      </w:pPr>
    </w:p>
    <w:p w14:paraId="02F66E4C" w14:textId="42F2122E" w:rsidR="00896DA4" w:rsidRPr="00BE5BA8" w:rsidRDefault="00896DA4" w:rsidP="00BE5BA8">
      <w:pPr>
        <w:bidi w:val="0"/>
        <w:rPr>
          <w:rFonts w:asciiTheme="majorHAnsi" w:hAnsiTheme="majorHAnsi" w:cstheme="majorBidi"/>
          <w:sz w:val="32"/>
          <w:szCs w:val="32"/>
        </w:rPr>
      </w:pPr>
    </w:p>
    <w:p w14:paraId="5BB04DDF" w14:textId="15A848B8" w:rsidR="00896DA4" w:rsidRPr="00BE5BA8" w:rsidRDefault="00896DA4" w:rsidP="00BE5BA8">
      <w:pPr>
        <w:bidi w:val="0"/>
        <w:rPr>
          <w:rFonts w:asciiTheme="majorHAnsi" w:hAnsiTheme="majorHAnsi" w:cstheme="majorBidi"/>
          <w:sz w:val="32"/>
          <w:szCs w:val="32"/>
        </w:rPr>
      </w:pPr>
    </w:p>
    <w:p w14:paraId="73FA731D" w14:textId="6A1F092F" w:rsidR="00896DA4" w:rsidRPr="00BE5BA8" w:rsidRDefault="00896DA4" w:rsidP="00BE5BA8">
      <w:pPr>
        <w:bidi w:val="0"/>
        <w:rPr>
          <w:rFonts w:asciiTheme="majorHAnsi" w:hAnsiTheme="majorHAnsi" w:cstheme="majorBidi"/>
          <w:sz w:val="32"/>
          <w:szCs w:val="32"/>
        </w:rPr>
      </w:pPr>
    </w:p>
    <w:p w14:paraId="43B02E69" w14:textId="58F13FEB" w:rsidR="00896DA4" w:rsidRPr="00BE5BA8" w:rsidRDefault="00896DA4" w:rsidP="00BE5BA8">
      <w:pPr>
        <w:bidi w:val="0"/>
        <w:rPr>
          <w:rFonts w:asciiTheme="majorHAnsi" w:hAnsiTheme="majorHAnsi" w:cstheme="majorBidi"/>
          <w:sz w:val="32"/>
          <w:szCs w:val="32"/>
        </w:rPr>
      </w:pPr>
    </w:p>
    <w:p w14:paraId="3A2E090A" w14:textId="131DA957" w:rsidR="00896DA4" w:rsidRPr="00BE5BA8" w:rsidRDefault="00896DA4" w:rsidP="00BE5BA8">
      <w:pPr>
        <w:bidi w:val="0"/>
        <w:rPr>
          <w:rFonts w:asciiTheme="majorHAnsi" w:hAnsiTheme="majorHAnsi" w:cstheme="majorBidi"/>
          <w:sz w:val="32"/>
          <w:szCs w:val="32"/>
        </w:rPr>
      </w:pPr>
    </w:p>
    <w:p w14:paraId="73F626E0" w14:textId="453E4906" w:rsidR="00896DA4" w:rsidRPr="00BE5BA8" w:rsidRDefault="00896DA4" w:rsidP="00BE5BA8">
      <w:pPr>
        <w:bidi w:val="0"/>
        <w:rPr>
          <w:rFonts w:asciiTheme="majorHAnsi" w:hAnsiTheme="majorHAnsi" w:cstheme="majorBidi"/>
          <w:sz w:val="32"/>
          <w:szCs w:val="32"/>
        </w:rPr>
      </w:pPr>
    </w:p>
    <w:p w14:paraId="01844985" w14:textId="4B051ABA" w:rsidR="00896DA4" w:rsidRPr="00BE5BA8" w:rsidRDefault="00896DA4" w:rsidP="00BE5BA8">
      <w:pPr>
        <w:bidi w:val="0"/>
        <w:rPr>
          <w:rFonts w:asciiTheme="majorHAnsi" w:hAnsiTheme="majorHAnsi" w:cstheme="majorBidi"/>
          <w:sz w:val="32"/>
          <w:szCs w:val="32"/>
        </w:rPr>
      </w:pPr>
    </w:p>
    <w:p w14:paraId="1DDF403E" w14:textId="18B05455" w:rsidR="00896DA4" w:rsidRPr="00BE5BA8" w:rsidRDefault="00896DA4" w:rsidP="00BE5BA8">
      <w:pPr>
        <w:bidi w:val="0"/>
        <w:rPr>
          <w:rFonts w:asciiTheme="majorHAnsi" w:hAnsiTheme="majorHAnsi" w:cstheme="majorBidi"/>
          <w:sz w:val="32"/>
          <w:szCs w:val="32"/>
        </w:rPr>
      </w:pPr>
    </w:p>
    <w:p w14:paraId="3F9FF122" w14:textId="75F27E4A" w:rsidR="00896DA4" w:rsidRPr="00BE5BA8" w:rsidRDefault="00896DA4" w:rsidP="00BE5BA8">
      <w:pPr>
        <w:bidi w:val="0"/>
        <w:rPr>
          <w:rFonts w:asciiTheme="majorHAnsi" w:hAnsiTheme="majorHAnsi" w:cstheme="majorBidi"/>
          <w:sz w:val="32"/>
          <w:szCs w:val="32"/>
        </w:rPr>
      </w:pPr>
    </w:p>
    <w:p w14:paraId="72E3CE06" w14:textId="2863A0CF" w:rsidR="00896DA4" w:rsidRPr="00BE5BA8" w:rsidRDefault="00896DA4" w:rsidP="00BE5BA8">
      <w:pPr>
        <w:bidi w:val="0"/>
        <w:rPr>
          <w:rFonts w:asciiTheme="majorHAnsi" w:hAnsiTheme="majorHAnsi" w:cstheme="majorBidi"/>
          <w:sz w:val="32"/>
          <w:szCs w:val="32"/>
        </w:rPr>
      </w:pPr>
    </w:p>
    <w:p w14:paraId="111CFCF2" w14:textId="202077EE" w:rsidR="00896DA4" w:rsidRPr="00BE5BA8" w:rsidRDefault="00896DA4" w:rsidP="00BE5BA8">
      <w:pPr>
        <w:bidi w:val="0"/>
        <w:rPr>
          <w:rFonts w:asciiTheme="majorHAnsi" w:hAnsiTheme="majorHAnsi" w:cstheme="majorBidi"/>
          <w:sz w:val="32"/>
          <w:szCs w:val="32"/>
        </w:rPr>
      </w:pPr>
    </w:p>
    <w:p w14:paraId="18A598CA" w14:textId="23E3411F" w:rsidR="00896DA4" w:rsidRPr="00BE5BA8" w:rsidRDefault="00896DA4" w:rsidP="00BE5BA8">
      <w:pPr>
        <w:bidi w:val="0"/>
        <w:rPr>
          <w:rFonts w:asciiTheme="majorHAnsi" w:hAnsiTheme="majorHAnsi" w:cstheme="majorBidi"/>
          <w:sz w:val="32"/>
          <w:szCs w:val="32"/>
        </w:rPr>
      </w:pPr>
    </w:p>
    <w:p w14:paraId="6045FD87" w14:textId="781C17E1" w:rsidR="00896DA4" w:rsidRPr="00BE5BA8" w:rsidRDefault="00896DA4" w:rsidP="00BE5BA8">
      <w:pPr>
        <w:bidi w:val="0"/>
        <w:rPr>
          <w:rFonts w:asciiTheme="majorHAnsi" w:hAnsiTheme="majorHAnsi" w:cstheme="majorBidi"/>
          <w:sz w:val="32"/>
          <w:szCs w:val="32"/>
        </w:rPr>
      </w:pPr>
    </w:p>
    <w:p w14:paraId="68CD0BE5" w14:textId="1D4E4575" w:rsidR="00896DA4" w:rsidRPr="00BE5BA8" w:rsidRDefault="00896DA4" w:rsidP="00BE5BA8">
      <w:pPr>
        <w:bidi w:val="0"/>
        <w:rPr>
          <w:rFonts w:asciiTheme="majorHAnsi" w:hAnsiTheme="majorHAnsi" w:cstheme="majorBidi"/>
          <w:sz w:val="32"/>
          <w:szCs w:val="32"/>
        </w:rPr>
      </w:pPr>
    </w:p>
    <w:p w14:paraId="5ECB573E" w14:textId="39DED923" w:rsidR="00896DA4" w:rsidRPr="00BE5BA8" w:rsidRDefault="00896DA4" w:rsidP="00BE5BA8">
      <w:pPr>
        <w:bidi w:val="0"/>
        <w:rPr>
          <w:rFonts w:asciiTheme="majorHAnsi" w:hAnsiTheme="majorHAnsi" w:cstheme="majorBidi"/>
          <w:sz w:val="32"/>
          <w:szCs w:val="32"/>
        </w:rPr>
      </w:pPr>
    </w:p>
    <w:p w14:paraId="353CF7F8" w14:textId="7F01C047" w:rsidR="00896DA4" w:rsidRPr="00BE5BA8" w:rsidRDefault="00896DA4" w:rsidP="00BE5BA8">
      <w:pPr>
        <w:bidi w:val="0"/>
        <w:rPr>
          <w:rFonts w:asciiTheme="majorHAnsi" w:hAnsiTheme="majorHAnsi" w:cstheme="majorBidi"/>
          <w:sz w:val="32"/>
          <w:szCs w:val="32"/>
        </w:rPr>
      </w:pPr>
    </w:p>
    <w:p w14:paraId="013A662C" w14:textId="386E5B8F" w:rsidR="00896DA4" w:rsidRPr="00BE5BA8" w:rsidRDefault="00896DA4" w:rsidP="00BE5BA8">
      <w:pPr>
        <w:bidi w:val="0"/>
        <w:rPr>
          <w:rFonts w:asciiTheme="majorHAnsi" w:hAnsiTheme="majorHAnsi" w:cstheme="majorBidi"/>
          <w:sz w:val="32"/>
          <w:szCs w:val="32"/>
        </w:rPr>
      </w:pPr>
    </w:p>
    <w:p w14:paraId="7CBB51EA" w14:textId="394288ED" w:rsidR="00896DA4" w:rsidRPr="00BE5BA8" w:rsidRDefault="00896DA4" w:rsidP="00BE5BA8">
      <w:pPr>
        <w:bidi w:val="0"/>
        <w:rPr>
          <w:rFonts w:asciiTheme="majorHAnsi" w:hAnsiTheme="majorHAnsi" w:cstheme="majorBidi"/>
          <w:sz w:val="32"/>
          <w:szCs w:val="32"/>
        </w:rPr>
      </w:pPr>
    </w:p>
    <w:p w14:paraId="488BBCF2" w14:textId="33DC6961" w:rsidR="00896DA4" w:rsidRPr="00BE5BA8" w:rsidRDefault="00896DA4" w:rsidP="00BE5BA8">
      <w:pPr>
        <w:bidi w:val="0"/>
        <w:rPr>
          <w:rFonts w:asciiTheme="majorHAnsi" w:hAnsiTheme="majorHAnsi" w:cstheme="majorBidi"/>
          <w:sz w:val="32"/>
          <w:szCs w:val="32"/>
        </w:rPr>
      </w:pPr>
    </w:p>
    <w:p w14:paraId="29C3836F" w14:textId="4C9600F5" w:rsidR="00896DA4" w:rsidRPr="00BE5BA8" w:rsidRDefault="00896DA4" w:rsidP="00BE5BA8">
      <w:pPr>
        <w:bidi w:val="0"/>
        <w:rPr>
          <w:rFonts w:asciiTheme="majorHAnsi" w:hAnsiTheme="majorHAnsi" w:cstheme="majorBidi"/>
          <w:sz w:val="32"/>
          <w:szCs w:val="32"/>
        </w:rPr>
      </w:pPr>
    </w:p>
    <w:p w14:paraId="31AF835B" w14:textId="354F176C" w:rsidR="00896DA4" w:rsidRPr="00BE5BA8" w:rsidRDefault="00896DA4" w:rsidP="00BE5BA8">
      <w:pPr>
        <w:bidi w:val="0"/>
        <w:rPr>
          <w:rFonts w:asciiTheme="majorHAnsi" w:hAnsiTheme="majorHAnsi" w:cstheme="majorBidi"/>
          <w:sz w:val="32"/>
          <w:szCs w:val="32"/>
        </w:rPr>
      </w:pPr>
    </w:p>
    <w:p w14:paraId="36424A26" w14:textId="28236B53" w:rsidR="00896DA4" w:rsidRPr="00BE5BA8" w:rsidRDefault="00896DA4" w:rsidP="00BE5BA8">
      <w:pPr>
        <w:bidi w:val="0"/>
        <w:rPr>
          <w:rFonts w:asciiTheme="majorHAnsi" w:hAnsiTheme="majorHAnsi" w:cstheme="majorBidi"/>
          <w:sz w:val="32"/>
          <w:szCs w:val="32"/>
        </w:rPr>
      </w:pPr>
    </w:p>
    <w:p w14:paraId="71D9089F" w14:textId="2E2CA1D1" w:rsidR="00896DA4" w:rsidRPr="00BE5BA8" w:rsidRDefault="00896DA4" w:rsidP="00BE5BA8">
      <w:pPr>
        <w:bidi w:val="0"/>
        <w:rPr>
          <w:rFonts w:asciiTheme="majorHAnsi" w:hAnsiTheme="majorHAnsi" w:cstheme="majorBidi"/>
          <w:sz w:val="32"/>
          <w:szCs w:val="32"/>
        </w:rPr>
      </w:pPr>
    </w:p>
    <w:p w14:paraId="014891B1" w14:textId="5809E0B5" w:rsidR="00896DA4" w:rsidRPr="00BE5BA8" w:rsidRDefault="00896DA4" w:rsidP="00BE5BA8">
      <w:pPr>
        <w:bidi w:val="0"/>
        <w:rPr>
          <w:rFonts w:asciiTheme="majorHAnsi" w:hAnsiTheme="majorHAnsi" w:cstheme="majorBidi"/>
          <w:sz w:val="32"/>
          <w:szCs w:val="32"/>
        </w:rPr>
      </w:pPr>
    </w:p>
    <w:p w14:paraId="0DFE5C72" w14:textId="722D3470" w:rsidR="00896DA4" w:rsidRPr="00BE5BA8" w:rsidRDefault="00896DA4" w:rsidP="00BE5BA8">
      <w:pPr>
        <w:bidi w:val="0"/>
        <w:rPr>
          <w:rFonts w:asciiTheme="majorHAnsi" w:hAnsiTheme="majorHAnsi" w:cstheme="majorBidi"/>
          <w:sz w:val="32"/>
          <w:szCs w:val="32"/>
        </w:rPr>
      </w:pPr>
    </w:p>
    <w:p w14:paraId="4B41A147" w14:textId="2FD4EC8C" w:rsidR="00896DA4" w:rsidRPr="00BE5BA8" w:rsidRDefault="00896DA4" w:rsidP="00BE5BA8">
      <w:pPr>
        <w:bidi w:val="0"/>
        <w:rPr>
          <w:rFonts w:asciiTheme="majorHAnsi" w:hAnsiTheme="majorHAnsi" w:cstheme="majorBidi"/>
          <w:sz w:val="32"/>
          <w:szCs w:val="32"/>
        </w:rPr>
      </w:pPr>
    </w:p>
    <w:p w14:paraId="168382D7" w14:textId="4E3F2CA0" w:rsidR="00896DA4" w:rsidRPr="00BE5BA8" w:rsidRDefault="00896DA4" w:rsidP="00BE5BA8">
      <w:pPr>
        <w:bidi w:val="0"/>
        <w:rPr>
          <w:rFonts w:asciiTheme="majorHAnsi" w:hAnsiTheme="majorHAnsi" w:cstheme="majorBidi"/>
          <w:sz w:val="32"/>
          <w:szCs w:val="32"/>
        </w:rPr>
      </w:pPr>
    </w:p>
    <w:p w14:paraId="689FCAA4" w14:textId="552DF195" w:rsidR="00896DA4" w:rsidRPr="00BE5BA8" w:rsidRDefault="00896DA4" w:rsidP="00BE5BA8">
      <w:pPr>
        <w:bidi w:val="0"/>
        <w:rPr>
          <w:rFonts w:asciiTheme="majorHAnsi" w:hAnsiTheme="majorHAnsi" w:cstheme="majorBidi"/>
          <w:sz w:val="32"/>
          <w:szCs w:val="32"/>
        </w:rPr>
      </w:pPr>
    </w:p>
    <w:p w14:paraId="5E99D292" w14:textId="4E300507" w:rsidR="00896DA4" w:rsidRPr="00BE5BA8" w:rsidRDefault="00896DA4" w:rsidP="00BE5BA8">
      <w:pPr>
        <w:bidi w:val="0"/>
        <w:rPr>
          <w:rFonts w:asciiTheme="majorHAnsi" w:hAnsiTheme="majorHAnsi" w:cstheme="majorBidi"/>
          <w:sz w:val="32"/>
          <w:szCs w:val="32"/>
        </w:rPr>
      </w:pPr>
    </w:p>
    <w:p w14:paraId="233DBD27" w14:textId="128E5252" w:rsidR="00896DA4" w:rsidRPr="00BE5BA8" w:rsidRDefault="00896DA4" w:rsidP="00BE5BA8">
      <w:pPr>
        <w:bidi w:val="0"/>
        <w:rPr>
          <w:rFonts w:asciiTheme="majorHAnsi" w:hAnsiTheme="majorHAnsi" w:cstheme="majorBidi"/>
          <w:sz w:val="32"/>
          <w:szCs w:val="32"/>
        </w:rPr>
      </w:pPr>
    </w:p>
    <w:p w14:paraId="78F8BC66" w14:textId="79608020" w:rsidR="00896DA4" w:rsidRPr="00BE5BA8" w:rsidRDefault="00896DA4" w:rsidP="00BE5BA8">
      <w:pPr>
        <w:bidi w:val="0"/>
        <w:rPr>
          <w:rFonts w:asciiTheme="majorHAnsi" w:hAnsiTheme="majorHAnsi" w:cstheme="majorBidi"/>
          <w:sz w:val="32"/>
          <w:szCs w:val="32"/>
        </w:rPr>
      </w:pPr>
    </w:p>
    <w:p w14:paraId="06203B32" w14:textId="77777777" w:rsidR="00896DA4" w:rsidRPr="00BE5BA8" w:rsidRDefault="00896DA4" w:rsidP="00BE5BA8">
      <w:pPr>
        <w:bidi w:val="0"/>
        <w:rPr>
          <w:rFonts w:asciiTheme="majorHAnsi" w:hAnsiTheme="majorHAnsi" w:cstheme="majorBidi"/>
          <w:sz w:val="32"/>
          <w:szCs w:val="32"/>
        </w:rPr>
      </w:pPr>
    </w:p>
    <w:sectPr w:rsidR="00896DA4" w:rsidRPr="00BE5BA8" w:rsidSect="00BE6AA1">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47862"/>
    <w:multiLevelType w:val="hybridMultilevel"/>
    <w:tmpl w:val="591040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851120"/>
    <w:multiLevelType w:val="hybridMultilevel"/>
    <w:tmpl w:val="403CBECC"/>
    <w:lvl w:ilvl="0" w:tplc="1EFAB89C">
      <w:start w:val="1"/>
      <w:numFmt w:val="bullet"/>
      <w:lvlText w:val=""/>
      <w:lvlJc w:val="left"/>
      <w:pPr>
        <w:tabs>
          <w:tab w:val="num" w:pos="720"/>
        </w:tabs>
        <w:ind w:left="720" w:hanging="360"/>
      </w:pPr>
      <w:rPr>
        <w:rFonts w:ascii="Wingdings" w:hAnsi="Wingdings" w:hint="default"/>
      </w:rPr>
    </w:lvl>
    <w:lvl w:ilvl="1" w:tplc="EA7E7A04" w:tentative="1">
      <w:start w:val="1"/>
      <w:numFmt w:val="bullet"/>
      <w:lvlText w:val=""/>
      <w:lvlJc w:val="left"/>
      <w:pPr>
        <w:tabs>
          <w:tab w:val="num" w:pos="1440"/>
        </w:tabs>
        <w:ind w:left="1440" w:hanging="360"/>
      </w:pPr>
      <w:rPr>
        <w:rFonts w:ascii="Wingdings" w:hAnsi="Wingdings" w:hint="default"/>
      </w:rPr>
    </w:lvl>
    <w:lvl w:ilvl="2" w:tplc="88382EF0" w:tentative="1">
      <w:start w:val="1"/>
      <w:numFmt w:val="bullet"/>
      <w:lvlText w:val=""/>
      <w:lvlJc w:val="left"/>
      <w:pPr>
        <w:tabs>
          <w:tab w:val="num" w:pos="2160"/>
        </w:tabs>
        <w:ind w:left="2160" w:hanging="360"/>
      </w:pPr>
      <w:rPr>
        <w:rFonts w:ascii="Wingdings" w:hAnsi="Wingdings" w:hint="default"/>
      </w:rPr>
    </w:lvl>
    <w:lvl w:ilvl="3" w:tplc="213C6E58" w:tentative="1">
      <w:start w:val="1"/>
      <w:numFmt w:val="bullet"/>
      <w:lvlText w:val=""/>
      <w:lvlJc w:val="left"/>
      <w:pPr>
        <w:tabs>
          <w:tab w:val="num" w:pos="2880"/>
        </w:tabs>
        <w:ind w:left="2880" w:hanging="360"/>
      </w:pPr>
      <w:rPr>
        <w:rFonts w:ascii="Wingdings" w:hAnsi="Wingdings" w:hint="default"/>
      </w:rPr>
    </w:lvl>
    <w:lvl w:ilvl="4" w:tplc="ADAC0B36" w:tentative="1">
      <w:start w:val="1"/>
      <w:numFmt w:val="bullet"/>
      <w:lvlText w:val=""/>
      <w:lvlJc w:val="left"/>
      <w:pPr>
        <w:tabs>
          <w:tab w:val="num" w:pos="3600"/>
        </w:tabs>
        <w:ind w:left="3600" w:hanging="360"/>
      </w:pPr>
      <w:rPr>
        <w:rFonts w:ascii="Wingdings" w:hAnsi="Wingdings" w:hint="default"/>
      </w:rPr>
    </w:lvl>
    <w:lvl w:ilvl="5" w:tplc="6A48E91E" w:tentative="1">
      <w:start w:val="1"/>
      <w:numFmt w:val="bullet"/>
      <w:lvlText w:val=""/>
      <w:lvlJc w:val="left"/>
      <w:pPr>
        <w:tabs>
          <w:tab w:val="num" w:pos="4320"/>
        </w:tabs>
        <w:ind w:left="4320" w:hanging="360"/>
      </w:pPr>
      <w:rPr>
        <w:rFonts w:ascii="Wingdings" w:hAnsi="Wingdings" w:hint="default"/>
      </w:rPr>
    </w:lvl>
    <w:lvl w:ilvl="6" w:tplc="EA6CC9E2" w:tentative="1">
      <w:start w:val="1"/>
      <w:numFmt w:val="bullet"/>
      <w:lvlText w:val=""/>
      <w:lvlJc w:val="left"/>
      <w:pPr>
        <w:tabs>
          <w:tab w:val="num" w:pos="5040"/>
        </w:tabs>
        <w:ind w:left="5040" w:hanging="360"/>
      </w:pPr>
      <w:rPr>
        <w:rFonts w:ascii="Wingdings" w:hAnsi="Wingdings" w:hint="default"/>
      </w:rPr>
    </w:lvl>
    <w:lvl w:ilvl="7" w:tplc="712E6F16" w:tentative="1">
      <w:start w:val="1"/>
      <w:numFmt w:val="bullet"/>
      <w:lvlText w:val=""/>
      <w:lvlJc w:val="left"/>
      <w:pPr>
        <w:tabs>
          <w:tab w:val="num" w:pos="5760"/>
        </w:tabs>
        <w:ind w:left="5760" w:hanging="360"/>
      </w:pPr>
      <w:rPr>
        <w:rFonts w:ascii="Wingdings" w:hAnsi="Wingdings" w:hint="default"/>
      </w:rPr>
    </w:lvl>
    <w:lvl w:ilvl="8" w:tplc="27A8BE18"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7536C9"/>
    <w:multiLevelType w:val="hybridMultilevel"/>
    <w:tmpl w:val="DE54DCF8"/>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9202A1"/>
    <w:multiLevelType w:val="multilevel"/>
    <w:tmpl w:val="2CECD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391FF2"/>
    <w:multiLevelType w:val="hybridMultilevel"/>
    <w:tmpl w:val="6DCA600C"/>
    <w:lvl w:ilvl="0" w:tplc="14B82C0E">
      <w:start w:val="1"/>
      <w:numFmt w:val="bullet"/>
      <w:lvlText w:val="•"/>
      <w:lvlJc w:val="left"/>
      <w:pPr>
        <w:tabs>
          <w:tab w:val="num" w:pos="720"/>
        </w:tabs>
        <w:ind w:left="720" w:hanging="360"/>
      </w:pPr>
      <w:rPr>
        <w:rFonts w:ascii="Arial" w:hAnsi="Arial" w:hint="default"/>
      </w:rPr>
    </w:lvl>
    <w:lvl w:ilvl="1" w:tplc="94D68230" w:tentative="1">
      <w:start w:val="1"/>
      <w:numFmt w:val="bullet"/>
      <w:lvlText w:val="•"/>
      <w:lvlJc w:val="left"/>
      <w:pPr>
        <w:tabs>
          <w:tab w:val="num" w:pos="1440"/>
        </w:tabs>
        <w:ind w:left="1440" w:hanging="360"/>
      </w:pPr>
      <w:rPr>
        <w:rFonts w:ascii="Arial" w:hAnsi="Arial" w:hint="default"/>
      </w:rPr>
    </w:lvl>
    <w:lvl w:ilvl="2" w:tplc="F74832B2" w:tentative="1">
      <w:start w:val="1"/>
      <w:numFmt w:val="bullet"/>
      <w:lvlText w:val="•"/>
      <w:lvlJc w:val="left"/>
      <w:pPr>
        <w:tabs>
          <w:tab w:val="num" w:pos="2160"/>
        </w:tabs>
        <w:ind w:left="2160" w:hanging="360"/>
      </w:pPr>
      <w:rPr>
        <w:rFonts w:ascii="Arial" w:hAnsi="Arial" w:hint="default"/>
      </w:rPr>
    </w:lvl>
    <w:lvl w:ilvl="3" w:tplc="59AA475C" w:tentative="1">
      <w:start w:val="1"/>
      <w:numFmt w:val="bullet"/>
      <w:lvlText w:val="•"/>
      <w:lvlJc w:val="left"/>
      <w:pPr>
        <w:tabs>
          <w:tab w:val="num" w:pos="2880"/>
        </w:tabs>
        <w:ind w:left="2880" w:hanging="360"/>
      </w:pPr>
      <w:rPr>
        <w:rFonts w:ascii="Arial" w:hAnsi="Arial" w:hint="default"/>
      </w:rPr>
    </w:lvl>
    <w:lvl w:ilvl="4" w:tplc="FBFE0B30" w:tentative="1">
      <w:start w:val="1"/>
      <w:numFmt w:val="bullet"/>
      <w:lvlText w:val="•"/>
      <w:lvlJc w:val="left"/>
      <w:pPr>
        <w:tabs>
          <w:tab w:val="num" w:pos="3600"/>
        </w:tabs>
        <w:ind w:left="3600" w:hanging="360"/>
      </w:pPr>
      <w:rPr>
        <w:rFonts w:ascii="Arial" w:hAnsi="Arial" w:hint="default"/>
      </w:rPr>
    </w:lvl>
    <w:lvl w:ilvl="5" w:tplc="8C2859EC" w:tentative="1">
      <w:start w:val="1"/>
      <w:numFmt w:val="bullet"/>
      <w:lvlText w:val="•"/>
      <w:lvlJc w:val="left"/>
      <w:pPr>
        <w:tabs>
          <w:tab w:val="num" w:pos="4320"/>
        </w:tabs>
        <w:ind w:left="4320" w:hanging="360"/>
      </w:pPr>
      <w:rPr>
        <w:rFonts w:ascii="Arial" w:hAnsi="Arial" w:hint="default"/>
      </w:rPr>
    </w:lvl>
    <w:lvl w:ilvl="6" w:tplc="4C50F0C2" w:tentative="1">
      <w:start w:val="1"/>
      <w:numFmt w:val="bullet"/>
      <w:lvlText w:val="•"/>
      <w:lvlJc w:val="left"/>
      <w:pPr>
        <w:tabs>
          <w:tab w:val="num" w:pos="5040"/>
        </w:tabs>
        <w:ind w:left="5040" w:hanging="360"/>
      </w:pPr>
      <w:rPr>
        <w:rFonts w:ascii="Arial" w:hAnsi="Arial" w:hint="default"/>
      </w:rPr>
    </w:lvl>
    <w:lvl w:ilvl="7" w:tplc="EC506A40" w:tentative="1">
      <w:start w:val="1"/>
      <w:numFmt w:val="bullet"/>
      <w:lvlText w:val="•"/>
      <w:lvlJc w:val="left"/>
      <w:pPr>
        <w:tabs>
          <w:tab w:val="num" w:pos="5760"/>
        </w:tabs>
        <w:ind w:left="5760" w:hanging="360"/>
      </w:pPr>
      <w:rPr>
        <w:rFonts w:ascii="Arial" w:hAnsi="Arial" w:hint="default"/>
      </w:rPr>
    </w:lvl>
    <w:lvl w:ilvl="8" w:tplc="71D8DD7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CE704A1"/>
    <w:multiLevelType w:val="hybridMultilevel"/>
    <w:tmpl w:val="A33E2BA6"/>
    <w:lvl w:ilvl="0" w:tplc="D7708A3C">
      <w:start w:val="1"/>
      <w:numFmt w:val="bullet"/>
      <w:lvlText w:val=""/>
      <w:lvlJc w:val="left"/>
      <w:pPr>
        <w:tabs>
          <w:tab w:val="num" w:pos="720"/>
        </w:tabs>
        <w:ind w:left="720" w:hanging="360"/>
      </w:pPr>
      <w:rPr>
        <w:rFonts w:ascii="Wingdings" w:hAnsi="Wingdings" w:hint="default"/>
      </w:rPr>
    </w:lvl>
    <w:lvl w:ilvl="1" w:tplc="ADF079EC" w:tentative="1">
      <w:start w:val="1"/>
      <w:numFmt w:val="bullet"/>
      <w:lvlText w:val=""/>
      <w:lvlJc w:val="left"/>
      <w:pPr>
        <w:tabs>
          <w:tab w:val="num" w:pos="1440"/>
        </w:tabs>
        <w:ind w:left="1440" w:hanging="360"/>
      </w:pPr>
      <w:rPr>
        <w:rFonts w:ascii="Wingdings" w:hAnsi="Wingdings" w:hint="default"/>
      </w:rPr>
    </w:lvl>
    <w:lvl w:ilvl="2" w:tplc="C3EE26F0" w:tentative="1">
      <w:start w:val="1"/>
      <w:numFmt w:val="bullet"/>
      <w:lvlText w:val=""/>
      <w:lvlJc w:val="left"/>
      <w:pPr>
        <w:tabs>
          <w:tab w:val="num" w:pos="2160"/>
        </w:tabs>
        <w:ind w:left="2160" w:hanging="360"/>
      </w:pPr>
      <w:rPr>
        <w:rFonts w:ascii="Wingdings" w:hAnsi="Wingdings" w:hint="default"/>
      </w:rPr>
    </w:lvl>
    <w:lvl w:ilvl="3" w:tplc="1C30B6B6" w:tentative="1">
      <w:start w:val="1"/>
      <w:numFmt w:val="bullet"/>
      <w:lvlText w:val=""/>
      <w:lvlJc w:val="left"/>
      <w:pPr>
        <w:tabs>
          <w:tab w:val="num" w:pos="2880"/>
        </w:tabs>
        <w:ind w:left="2880" w:hanging="360"/>
      </w:pPr>
      <w:rPr>
        <w:rFonts w:ascii="Wingdings" w:hAnsi="Wingdings" w:hint="default"/>
      </w:rPr>
    </w:lvl>
    <w:lvl w:ilvl="4" w:tplc="F2D8E350" w:tentative="1">
      <w:start w:val="1"/>
      <w:numFmt w:val="bullet"/>
      <w:lvlText w:val=""/>
      <w:lvlJc w:val="left"/>
      <w:pPr>
        <w:tabs>
          <w:tab w:val="num" w:pos="3600"/>
        </w:tabs>
        <w:ind w:left="3600" w:hanging="360"/>
      </w:pPr>
      <w:rPr>
        <w:rFonts w:ascii="Wingdings" w:hAnsi="Wingdings" w:hint="default"/>
      </w:rPr>
    </w:lvl>
    <w:lvl w:ilvl="5" w:tplc="EFA4F9E8" w:tentative="1">
      <w:start w:val="1"/>
      <w:numFmt w:val="bullet"/>
      <w:lvlText w:val=""/>
      <w:lvlJc w:val="left"/>
      <w:pPr>
        <w:tabs>
          <w:tab w:val="num" w:pos="4320"/>
        </w:tabs>
        <w:ind w:left="4320" w:hanging="360"/>
      </w:pPr>
      <w:rPr>
        <w:rFonts w:ascii="Wingdings" w:hAnsi="Wingdings" w:hint="default"/>
      </w:rPr>
    </w:lvl>
    <w:lvl w:ilvl="6" w:tplc="CE7887F6" w:tentative="1">
      <w:start w:val="1"/>
      <w:numFmt w:val="bullet"/>
      <w:lvlText w:val=""/>
      <w:lvlJc w:val="left"/>
      <w:pPr>
        <w:tabs>
          <w:tab w:val="num" w:pos="5040"/>
        </w:tabs>
        <w:ind w:left="5040" w:hanging="360"/>
      </w:pPr>
      <w:rPr>
        <w:rFonts w:ascii="Wingdings" w:hAnsi="Wingdings" w:hint="default"/>
      </w:rPr>
    </w:lvl>
    <w:lvl w:ilvl="7" w:tplc="4F781438" w:tentative="1">
      <w:start w:val="1"/>
      <w:numFmt w:val="bullet"/>
      <w:lvlText w:val=""/>
      <w:lvlJc w:val="left"/>
      <w:pPr>
        <w:tabs>
          <w:tab w:val="num" w:pos="5760"/>
        </w:tabs>
        <w:ind w:left="5760" w:hanging="360"/>
      </w:pPr>
      <w:rPr>
        <w:rFonts w:ascii="Wingdings" w:hAnsi="Wingdings" w:hint="default"/>
      </w:rPr>
    </w:lvl>
    <w:lvl w:ilvl="8" w:tplc="EFCAADD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A995EED"/>
    <w:multiLevelType w:val="multilevel"/>
    <w:tmpl w:val="FAE24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BC6522"/>
    <w:multiLevelType w:val="hybridMultilevel"/>
    <w:tmpl w:val="43FC74C6"/>
    <w:lvl w:ilvl="0" w:tplc="553404DC">
      <w:start w:val="1"/>
      <w:numFmt w:val="bullet"/>
      <w:lvlText w:val="•"/>
      <w:lvlJc w:val="left"/>
      <w:pPr>
        <w:tabs>
          <w:tab w:val="num" w:pos="720"/>
        </w:tabs>
        <w:ind w:left="720" w:hanging="360"/>
      </w:pPr>
      <w:rPr>
        <w:rFonts w:ascii="Arial" w:hAnsi="Arial" w:hint="default"/>
      </w:rPr>
    </w:lvl>
    <w:lvl w:ilvl="1" w:tplc="BC407B9A">
      <w:numFmt w:val="bullet"/>
      <w:lvlText w:val="•"/>
      <w:lvlJc w:val="left"/>
      <w:pPr>
        <w:tabs>
          <w:tab w:val="num" w:pos="1440"/>
        </w:tabs>
        <w:ind w:left="1440" w:hanging="360"/>
      </w:pPr>
      <w:rPr>
        <w:rFonts w:ascii="Arial" w:hAnsi="Arial" w:hint="default"/>
      </w:rPr>
    </w:lvl>
    <w:lvl w:ilvl="2" w:tplc="318AD2F8" w:tentative="1">
      <w:start w:val="1"/>
      <w:numFmt w:val="bullet"/>
      <w:lvlText w:val="•"/>
      <w:lvlJc w:val="left"/>
      <w:pPr>
        <w:tabs>
          <w:tab w:val="num" w:pos="2160"/>
        </w:tabs>
        <w:ind w:left="2160" w:hanging="360"/>
      </w:pPr>
      <w:rPr>
        <w:rFonts w:ascii="Arial" w:hAnsi="Arial" w:hint="default"/>
      </w:rPr>
    </w:lvl>
    <w:lvl w:ilvl="3" w:tplc="FB42DE04" w:tentative="1">
      <w:start w:val="1"/>
      <w:numFmt w:val="bullet"/>
      <w:lvlText w:val="•"/>
      <w:lvlJc w:val="left"/>
      <w:pPr>
        <w:tabs>
          <w:tab w:val="num" w:pos="2880"/>
        </w:tabs>
        <w:ind w:left="2880" w:hanging="360"/>
      </w:pPr>
      <w:rPr>
        <w:rFonts w:ascii="Arial" w:hAnsi="Arial" w:hint="default"/>
      </w:rPr>
    </w:lvl>
    <w:lvl w:ilvl="4" w:tplc="BF327D6E" w:tentative="1">
      <w:start w:val="1"/>
      <w:numFmt w:val="bullet"/>
      <w:lvlText w:val="•"/>
      <w:lvlJc w:val="left"/>
      <w:pPr>
        <w:tabs>
          <w:tab w:val="num" w:pos="3600"/>
        </w:tabs>
        <w:ind w:left="3600" w:hanging="360"/>
      </w:pPr>
      <w:rPr>
        <w:rFonts w:ascii="Arial" w:hAnsi="Arial" w:hint="default"/>
      </w:rPr>
    </w:lvl>
    <w:lvl w:ilvl="5" w:tplc="8152BA9C" w:tentative="1">
      <w:start w:val="1"/>
      <w:numFmt w:val="bullet"/>
      <w:lvlText w:val="•"/>
      <w:lvlJc w:val="left"/>
      <w:pPr>
        <w:tabs>
          <w:tab w:val="num" w:pos="4320"/>
        </w:tabs>
        <w:ind w:left="4320" w:hanging="360"/>
      </w:pPr>
      <w:rPr>
        <w:rFonts w:ascii="Arial" w:hAnsi="Arial" w:hint="default"/>
      </w:rPr>
    </w:lvl>
    <w:lvl w:ilvl="6" w:tplc="8E909C7E" w:tentative="1">
      <w:start w:val="1"/>
      <w:numFmt w:val="bullet"/>
      <w:lvlText w:val="•"/>
      <w:lvlJc w:val="left"/>
      <w:pPr>
        <w:tabs>
          <w:tab w:val="num" w:pos="5040"/>
        </w:tabs>
        <w:ind w:left="5040" w:hanging="360"/>
      </w:pPr>
      <w:rPr>
        <w:rFonts w:ascii="Arial" w:hAnsi="Arial" w:hint="default"/>
      </w:rPr>
    </w:lvl>
    <w:lvl w:ilvl="7" w:tplc="2EC475D4" w:tentative="1">
      <w:start w:val="1"/>
      <w:numFmt w:val="bullet"/>
      <w:lvlText w:val="•"/>
      <w:lvlJc w:val="left"/>
      <w:pPr>
        <w:tabs>
          <w:tab w:val="num" w:pos="5760"/>
        </w:tabs>
        <w:ind w:left="5760" w:hanging="360"/>
      </w:pPr>
      <w:rPr>
        <w:rFonts w:ascii="Arial" w:hAnsi="Arial" w:hint="default"/>
      </w:rPr>
    </w:lvl>
    <w:lvl w:ilvl="8" w:tplc="9FA883C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FAF616B"/>
    <w:multiLevelType w:val="multilevel"/>
    <w:tmpl w:val="13EE0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41D5AB6"/>
    <w:multiLevelType w:val="multilevel"/>
    <w:tmpl w:val="7F94D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52968ED"/>
    <w:multiLevelType w:val="hybridMultilevel"/>
    <w:tmpl w:val="1B642746"/>
    <w:lvl w:ilvl="0" w:tplc="19320850">
      <w:start w:val="1"/>
      <w:numFmt w:val="bullet"/>
      <w:lvlText w:val=""/>
      <w:lvlJc w:val="left"/>
      <w:pPr>
        <w:tabs>
          <w:tab w:val="num" w:pos="720"/>
        </w:tabs>
        <w:ind w:left="720" w:hanging="360"/>
      </w:pPr>
      <w:rPr>
        <w:rFonts w:ascii="Wingdings" w:hAnsi="Wingdings" w:hint="default"/>
      </w:rPr>
    </w:lvl>
    <w:lvl w:ilvl="1" w:tplc="46F228E6" w:tentative="1">
      <w:start w:val="1"/>
      <w:numFmt w:val="bullet"/>
      <w:lvlText w:val=""/>
      <w:lvlJc w:val="left"/>
      <w:pPr>
        <w:tabs>
          <w:tab w:val="num" w:pos="1440"/>
        </w:tabs>
        <w:ind w:left="1440" w:hanging="360"/>
      </w:pPr>
      <w:rPr>
        <w:rFonts w:ascii="Wingdings" w:hAnsi="Wingdings" w:hint="default"/>
      </w:rPr>
    </w:lvl>
    <w:lvl w:ilvl="2" w:tplc="4CB63AFA" w:tentative="1">
      <w:start w:val="1"/>
      <w:numFmt w:val="bullet"/>
      <w:lvlText w:val=""/>
      <w:lvlJc w:val="left"/>
      <w:pPr>
        <w:tabs>
          <w:tab w:val="num" w:pos="2160"/>
        </w:tabs>
        <w:ind w:left="2160" w:hanging="360"/>
      </w:pPr>
      <w:rPr>
        <w:rFonts w:ascii="Wingdings" w:hAnsi="Wingdings" w:hint="default"/>
      </w:rPr>
    </w:lvl>
    <w:lvl w:ilvl="3" w:tplc="FBCECD42" w:tentative="1">
      <w:start w:val="1"/>
      <w:numFmt w:val="bullet"/>
      <w:lvlText w:val=""/>
      <w:lvlJc w:val="left"/>
      <w:pPr>
        <w:tabs>
          <w:tab w:val="num" w:pos="2880"/>
        </w:tabs>
        <w:ind w:left="2880" w:hanging="360"/>
      </w:pPr>
      <w:rPr>
        <w:rFonts w:ascii="Wingdings" w:hAnsi="Wingdings" w:hint="default"/>
      </w:rPr>
    </w:lvl>
    <w:lvl w:ilvl="4" w:tplc="DD4665F6" w:tentative="1">
      <w:start w:val="1"/>
      <w:numFmt w:val="bullet"/>
      <w:lvlText w:val=""/>
      <w:lvlJc w:val="left"/>
      <w:pPr>
        <w:tabs>
          <w:tab w:val="num" w:pos="3600"/>
        </w:tabs>
        <w:ind w:left="3600" w:hanging="360"/>
      </w:pPr>
      <w:rPr>
        <w:rFonts w:ascii="Wingdings" w:hAnsi="Wingdings" w:hint="default"/>
      </w:rPr>
    </w:lvl>
    <w:lvl w:ilvl="5" w:tplc="21924126" w:tentative="1">
      <w:start w:val="1"/>
      <w:numFmt w:val="bullet"/>
      <w:lvlText w:val=""/>
      <w:lvlJc w:val="left"/>
      <w:pPr>
        <w:tabs>
          <w:tab w:val="num" w:pos="4320"/>
        </w:tabs>
        <w:ind w:left="4320" w:hanging="360"/>
      </w:pPr>
      <w:rPr>
        <w:rFonts w:ascii="Wingdings" w:hAnsi="Wingdings" w:hint="default"/>
      </w:rPr>
    </w:lvl>
    <w:lvl w:ilvl="6" w:tplc="A4AC0896" w:tentative="1">
      <w:start w:val="1"/>
      <w:numFmt w:val="bullet"/>
      <w:lvlText w:val=""/>
      <w:lvlJc w:val="left"/>
      <w:pPr>
        <w:tabs>
          <w:tab w:val="num" w:pos="5040"/>
        </w:tabs>
        <w:ind w:left="5040" w:hanging="360"/>
      </w:pPr>
      <w:rPr>
        <w:rFonts w:ascii="Wingdings" w:hAnsi="Wingdings" w:hint="default"/>
      </w:rPr>
    </w:lvl>
    <w:lvl w:ilvl="7" w:tplc="AD087AC6" w:tentative="1">
      <w:start w:val="1"/>
      <w:numFmt w:val="bullet"/>
      <w:lvlText w:val=""/>
      <w:lvlJc w:val="left"/>
      <w:pPr>
        <w:tabs>
          <w:tab w:val="num" w:pos="5760"/>
        </w:tabs>
        <w:ind w:left="5760" w:hanging="360"/>
      </w:pPr>
      <w:rPr>
        <w:rFonts w:ascii="Wingdings" w:hAnsi="Wingdings" w:hint="default"/>
      </w:rPr>
    </w:lvl>
    <w:lvl w:ilvl="8" w:tplc="8AE045B4"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54F2193"/>
    <w:multiLevelType w:val="hybridMultilevel"/>
    <w:tmpl w:val="7F8A3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D826E1"/>
    <w:multiLevelType w:val="hybridMultilevel"/>
    <w:tmpl w:val="764EF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7A545FB"/>
    <w:multiLevelType w:val="hybridMultilevel"/>
    <w:tmpl w:val="CE286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CD5779"/>
    <w:multiLevelType w:val="hybridMultilevel"/>
    <w:tmpl w:val="1472A7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052A20"/>
    <w:multiLevelType w:val="hybridMultilevel"/>
    <w:tmpl w:val="AAD43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0964450"/>
    <w:multiLevelType w:val="hybridMultilevel"/>
    <w:tmpl w:val="C92ACA56"/>
    <w:lvl w:ilvl="0" w:tplc="1D4413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946967"/>
    <w:multiLevelType w:val="hybridMultilevel"/>
    <w:tmpl w:val="458ECC36"/>
    <w:lvl w:ilvl="0" w:tplc="306ACF0A">
      <w:start w:val="1"/>
      <w:numFmt w:val="decimal"/>
      <w:lvlText w:val="%1-"/>
      <w:lvlJc w:val="left"/>
      <w:pPr>
        <w:ind w:left="720" w:hanging="360"/>
      </w:pPr>
      <w:rPr>
        <w:rFonts w:hint="default"/>
        <w:b/>
        <w:color w:val="202124"/>
        <w:sz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2F53572"/>
    <w:multiLevelType w:val="multilevel"/>
    <w:tmpl w:val="1262B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4E0304"/>
    <w:multiLevelType w:val="hybridMultilevel"/>
    <w:tmpl w:val="E880312C"/>
    <w:lvl w:ilvl="0" w:tplc="E8DCC4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911FC0"/>
    <w:multiLevelType w:val="multilevel"/>
    <w:tmpl w:val="A4807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9505FD1"/>
    <w:multiLevelType w:val="hybridMultilevel"/>
    <w:tmpl w:val="87D42F3A"/>
    <w:lvl w:ilvl="0" w:tplc="750CAC40">
      <w:start w:val="1"/>
      <w:numFmt w:val="decimal"/>
      <w:lvlText w:val="%1-"/>
      <w:lvlJc w:val="left"/>
      <w:pPr>
        <w:ind w:left="720" w:hanging="360"/>
      </w:pPr>
      <w:rPr>
        <w:rFonts w:asciiTheme="majorBidi" w:hAnsiTheme="majorBidi" w:hint="default"/>
        <w:b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B090F41"/>
    <w:multiLevelType w:val="multilevel"/>
    <w:tmpl w:val="EBE69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D983B52"/>
    <w:multiLevelType w:val="hybridMultilevel"/>
    <w:tmpl w:val="08A4D148"/>
    <w:lvl w:ilvl="0" w:tplc="6602D39A">
      <w:start w:val="1"/>
      <w:numFmt w:val="bullet"/>
      <w:lvlText w:val=""/>
      <w:lvlJc w:val="left"/>
      <w:pPr>
        <w:tabs>
          <w:tab w:val="num" w:pos="720"/>
        </w:tabs>
        <w:ind w:left="720" w:hanging="360"/>
      </w:pPr>
      <w:rPr>
        <w:rFonts w:ascii="Wingdings" w:hAnsi="Wingdings" w:hint="default"/>
      </w:rPr>
    </w:lvl>
    <w:lvl w:ilvl="1" w:tplc="34561B6E" w:tentative="1">
      <w:start w:val="1"/>
      <w:numFmt w:val="bullet"/>
      <w:lvlText w:val=""/>
      <w:lvlJc w:val="left"/>
      <w:pPr>
        <w:tabs>
          <w:tab w:val="num" w:pos="1440"/>
        </w:tabs>
        <w:ind w:left="1440" w:hanging="360"/>
      </w:pPr>
      <w:rPr>
        <w:rFonts w:ascii="Wingdings" w:hAnsi="Wingdings" w:hint="default"/>
      </w:rPr>
    </w:lvl>
    <w:lvl w:ilvl="2" w:tplc="A2B0CA0E" w:tentative="1">
      <w:start w:val="1"/>
      <w:numFmt w:val="bullet"/>
      <w:lvlText w:val=""/>
      <w:lvlJc w:val="left"/>
      <w:pPr>
        <w:tabs>
          <w:tab w:val="num" w:pos="2160"/>
        </w:tabs>
        <w:ind w:left="2160" w:hanging="360"/>
      </w:pPr>
      <w:rPr>
        <w:rFonts w:ascii="Wingdings" w:hAnsi="Wingdings" w:hint="default"/>
      </w:rPr>
    </w:lvl>
    <w:lvl w:ilvl="3" w:tplc="09B83A4E" w:tentative="1">
      <w:start w:val="1"/>
      <w:numFmt w:val="bullet"/>
      <w:lvlText w:val=""/>
      <w:lvlJc w:val="left"/>
      <w:pPr>
        <w:tabs>
          <w:tab w:val="num" w:pos="2880"/>
        </w:tabs>
        <w:ind w:left="2880" w:hanging="360"/>
      </w:pPr>
      <w:rPr>
        <w:rFonts w:ascii="Wingdings" w:hAnsi="Wingdings" w:hint="default"/>
      </w:rPr>
    </w:lvl>
    <w:lvl w:ilvl="4" w:tplc="293A1432" w:tentative="1">
      <w:start w:val="1"/>
      <w:numFmt w:val="bullet"/>
      <w:lvlText w:val=""/>
      <w:lvlJc w:val="left"/>
      <w:pPr>
        <w:tabs>
          <w:tab w:val="num" w:pos="3600"/>
        </w:tabs>
        <w:ind w:left="3600" w:hanging="360"/>
      </w:pPr>
      <w:rPr>
        <w:rFonts w:ascii="Wingdings" w:hAnsi="Wingdings" w:hint="default"/>
      </w:rPr>
    </w:lvl>
    <w:lvl w:ilvl="5" w:tplc="3D74E61A" w:tentative="1">
      <w:start w:val="1"/>
      <w:numFmt w:val="bullet"/>
      <w:lvlText w:val=""/>
      <w:lvlJc w:val="left"/>
      <w:pPr>
        <w:tabs>
          <w:tab w:val="num" w:pos="4320"/>
        </w:tabs>
        <w:ind w:left="4320" w:hanging="360"/>
      </w:pPr>
      <w:rPr>
        <w:rFonts w:ascii="Wingdings" w:hAnsi="Wingdings" w:hint="default"/>
      </w:rPr>
    </w:lvl>
    <w:lvl w:ilvl="6" w:tplc="38F099B6" w:tentative="1">
      <w:start w:val="1"/>
      <w:numFmt w:val="bullet"/>
      <w:lvlText w:val=""/>
      <w:lvlJc w:val="left"/>
      <w:pPr>
        <w:tabs>
          <w:tab w:val="num" w:pos="5040"/>
        </w:tabs>
        <w:ind w:left="5040" w:hanging="360"/>
      </w:pPr>
      <w:rPr>
        <w:rFonts w:ascii="Wingdings" w:hAnsi="Wingdings" w:hint="default"/>
      </w:rPr>
    </w:lvl>
    <w:lvl w:ilvl="7" w:tplc="83304EE2" w:tentative="1">
      <w:start w:val="1"/>
      <w:numFmt w:val="bullet"/>
      <w:lvlText w:val=""/>
      <w:lvlJc w:val="left"/>
      <w:pPr>
        <w:tabs>
          <w:tab w:val="num" w:pos="5760"/>
        </w:tabs>
        <w:ind w:left="5760" w:hanging="360"/>
      </w:pPr>
      <w:rPr>
        <w:rFonts w:ascii="Wingdings" w:hAnsi="Wingdings" w:hint="default"/>
      </w:rPr>
    </w:lvl>
    <w:lvl w:ilvl="8" w:tplc="85E0806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E0D3458"/>
    <w:multiLevelType w:val="multilevel"/>
    <w:tmpl w:val="9A88C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3AD77B7"/>
    <w:multiLevelType w:val="hybridMultilevel"/>
    <w:tmpl w:val="D2020CA4"/>
    <w:lvl w:ilvl="0" w:tplc="66DEBFBA">
      <w:start w:val="1"/>
      <w:numFmt w:val="bullet"/>
      <w:lvlText w:val=""/>
      <w:lvlJc w:val="left"/>
      <w:pPr>
        <w:tabs>
          <w:tab w:val="num" w:pos="720"/>
        </w:tabs>
        <w:ind w:left="720" w:hanging="360"/>
      </w:pPr>
      <w:rPr>
        <w:rFonts w:ascii="Wingdings" w:hAnsi="Wingdings" w:hint="default"/>
      </w:rPr>
    </w:lvl>
    <w:lvl w:ilvl="1" w:tplc="B5BEEF76" w:tentative="1">
      <w:start w:val="1"/>
      <w:numFmt w:val="bullet"/>
      <w:lvlText w:val=""/>
      <w:lvlJc w:val="left"/>
      <w:pPr>
        <w:tabs>
          <w:tab w:val="num" w:pos="1440"/>
        </w:tabs>
        <w:ind w:left="1440" w:hanging="360"/>
      </w:pPr>
      <w:rPr>
        <w:rFonts w:ascii="Wingdings" w:hAnsi="Wingdings" w:hint="default"/>
      </w:rPr>
    </w:lvl>
    <w:lvl w:ilvl="2" w:tplc="2C6A60FE" w:tentative="1">
      <w:start w:val="1"/>
      <w:numFmt w:val="bullet"/>
      <w:lvlText w:val=""/>
      <w:lvlJc w:val="left"/>
      <w:pPr>
        <w:tabs>
          <w:tab w:val="num" w:pos="2160"/>
        </w:tabs>
        <w:ind w:left="2160" w:hanging="360"/>
      </w:pPr>
      <w:rPr>
        <w:rFonts w:ascii="Wingdings" w:hAnsi="Wingdings" w:hint="default"/>
      </w:rPr>
    </w:lvl>
    <w:lvl w:ilvl="3" w:tplc="51548D42" w:tentative="1">
      <w:start w:val="1"/>
      <w:numFmt w:val="bullet"/>
      <w:lvlText w:val=""/>
      <w:lvlJc w:val="left"/>
      <w:pPr>
        <w:tabs>
          <w:tab w:val="num" w:pos="2880"/>
        </w:tabs>
        <w:ind w:left="2880" w:hanging="360"/>
      </w:pPr>
      <w:rPr>
        <w:rFonts w:ascii="Wingdings" w:hAnsi="Wingdings" w:hint="default"/>
      </w:rPr>
    </w:lvl>
    <w:lvl w:ilvl="4" w:tplc="B96A9E88" w:tentative="1">
      <w:start w:val="1"/>
      <w:numFmt w:val="bullet"/>
      <w:lvlText w:val=""/>
      <w:lvlJc w:val="left"/>
      <w:pPr>
        <w:tabs>
          <w:tab w:val="num" w:pos="3600"/>
        </w:tabs>
        <w:ind w:left="3600" w:hanging="360"/>
      </w:pPr>
      <w:rPr>
        <w:rFonts w:ascii="Wingdings" w:hAnsi="Wingdings" w:hint="default"/>
      </w:rPr>
    </w:lvl>
    <w:lvl w:ilvl="5" w:tplc="3F167A6E" w:tentative="1">
      <w:start w:val="1"/>
      <w:numFmt w:val="bullet"/>
      <w:lvlText w:val=""/>
      <w:lvlJc w:val="left"/>
      <w:pPr>
        <w:tabs>
          <w:tab w:val="num" w:pos="4320"/>
        </w:tabs>
        <w:ind w:left="4320" w:hanging="360"/>
      </w:pPr>
      <w:rPr>
        <w:rFonts w:ascii="Wingdings" w:hAnsi="Wingdings" w:hint="default"/>
      </w:rPr>
    </w:lvl>
    <w:lvl w:ilvl="6" w:tplc="3DD8D9F0" w:tentative="1">
      <w:start w:val="1"/>
      <w:numFmt w:val="bullet"/>
      <w:lvlText w:val=""/>
      <w:lvlJc w:val="left"/>
      <w:pPr>
        <w:tabs>
          <w:tab w:val="num" w:pos="5040"/>
        </w:tabs>
        <w:ind w:left="5040" w:hanging="360"/>
      </w:pPr>
      <w:rPr>
        <w:rFonts w:ascii="Wingdings" w:hAnsi="Wingdings" w:hint="default"/>
      </w:rPr>
    </w:lvl>
    <w:lvl w:ilvl="7" w:tplc="46709270" w:tentative="1">
      <w:start w:val="1"/>
      <w:numFmt w:val="bullet"/>
      <w:lvlText w:val=""/>
      <w:lvlJc w:val="left"/>
      <w:pPr>
        <w:tabs>
          <w:tab w:val="num" w:pos="5760"/>
        </w:tabs>
        <w:ind w:left="5760" w:hanging="360"/>
      </w:pPr>
      <w:rPr>
        <w:rFonts w:ascii="Wingdings" w:hAnsi="Wingdings" w:hint="default"/>
      </w:rPr>
    </w:lvl>
    <w:lvl w:ilvl="8" w:tplc="5822A6D8"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44C548D"/>
    <w:multiLevelType w:val="multilevel"/>
    <w:tmpl w:val="F118A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9214281"/>
    <w:multiLevelType w:val="multilevel"/>
    <w:tmpl w:val="252A3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BB94BEA"/>
    <w:multiLevelType w:val="hybridMultilevel"/>
    <w:tmpl w:val="0F2EC2D6"/>
    <w:lvl w:ilvl="0" w:tplc="481CD456">
      <w:start w:val="1"/>
      <w:numFmt w:val="bullet"/>
      <w:lvlText w:val=""/>
      <w:lvlJc w:val="left"/>
      <w:pPr>
        <w:tabs>
          <w:tab w:val="num" w:pos="720"/>
        </w:tabs>
        <w:ind w:left="720" w:hanging="360"/>
      </w:pPr>
      <w:rPr>
        <w:rFonts w:ascii="Wingdings" w:hAnsi="Wingdings" w:hint="default"/>
      </w:rPr>
    </w:lvl>
    <w:lvl w:ilvl="1" w:tplc="6090D8C8" w:tentative="1">
      <w:start w:val="1"/>
      <w:numFmt w:val="bullet"/>
      <w:lvlText w:val=""/>
      <w:lvlJc w:val="left"/>
      <w:pPr>
        <w:tabs>
          <w:tab w:val="num" w:pos="1440"/>
        </w:tabs>
        <w:ind w:left="1440" w:hanging="360"/>
      </w:pPr>
      <w:rPr>
        <w:rFonts w:ascii="Wingdings" w:hAnsi="Wingdings" w:hint="default"/>
      </w:rPr>
    </w:lvl>
    <w:lvl w:ilvl="2" w:tplc="21F86B4E" w:tentative="1">
      <w:start w:val="1"/>
      <w:numFmt w:val="bullet"/>
      <w:lvlText w:val=""/>
      <w:lvlJc w:val="left"/>
      <w:pPr>
        <w:tabs>
          <w:tab w:val="num" w:pos="2160"/>
        </w:tabs>
        <w:ind w:left="2160" w:hanging="360"/>
      </w:pPr>
      <w:rPr>
        <w:rFonts w:ascii="Wingdings" w:hAnsi="Wingdings" w:hint="default"/>
      </w:rPr>
    </w:lvl>
    <w:lvl w:ilvl="3" w:tplc="0874B688" w:tentative="1">
      <w:start w:val="1"/>
      <w:numFmt w:val="bullet"/>
      <w:lvlText w:val=""/>
      <w:lvlJc w:val="left"/>
      <w:pPr>
        <w:tabs>
          <w:tab w:val="num" w:pos="2880"/>
        </w:tabs>
        <w:ind w:left="2880" w:hanging="360"/>
      </w:pPr>
      <w:rPr>
        <w:rFonts w:ascii="Wingdings" w:hAnsi="Wingdings" w:hint="default"/>
      </w:rPr>
    </w:lvl>
    <w:lvl w:ilvl="4" w:tplc="0FF0AACE" w:tentative="1">
      <w:start w:val="1"/>
      <w:numFmt w:val="bullet"/>
      <w:lvlText w:val=""/>
      <w:lvlJc w:val="left"/>
      <w:pPr>
        <w:tabs>
          <w:tab w:val="num" w:pos="3600"/>
        </w:tabs>
        <w:ind w:left="3600" w:hanging="360"/>
      </w:pPr>
      <w:rPr>
        <w:rFonts w:ascii="Wingdings" w:hAnsi="Wingdings" w:hint="default"/>
      </w:rPr>
    </w:lvl>
    <w:lvl w:ilvl="5" w:tplc="2BBE88D6" w:tentative="1">
      <w:start w:val="1"/>
      <w:numFmt w:val="bullet"/>
      <w:lvlText w:val=""/>
      <w:lvlJc w:val="left"/>
      <w:pPr>
        <w:tabs>
          <w:tab w:val="num" w:pos="4320"/>
        </w:tabs>
        <w:ind w:left="4320" w:hanging="360"/>
      </w:pPr>
      <w:rPr>
        <w:rFonts w:ascii="Wingdings" w:hAnsi="Wingdings" w:hint="default"/>
      </w:rPr>
    </w:lvl>
    <w:lvl w:ilvl="6" w:tplc="21FE51F8" w:tentative="1">
      <w:start w:val="1"/>
      <w:numFmt w:val="bullet"/>
      <w:lvlText w:val=""/>
      <w:lvlJc w:val="left"/>
      <w:pPr>
        <w:tabs>
          <w:tab w:val="num" w:pos="5040"/>
        </w:tabs>
        <w:ind w:left="5040" w:hanging="360"/>
      </w:pPr>
      <w:rPr>
        <w:rFonts w:ascii="Wingdings" w:hAnsi="Wingdings" w:hint="default"/>
      </w:rPr>
    </w:lvl>
    <w:lvl w:ilvl="7" w:tplc="EB42EE3C" w:tentative="1">
      <w:start w:val="1"/>
      <w:numFmt w:val="bullet"/>
      <w:lvlText w:val=""/>
      <w:lvlJc w:val="left"/>
      <w:pPr>
        <w:tabs>
          <w:tab w:val="num" w:pos="5760"/>
        </w:tabs>
        <w:ind w:left="5760" w:hanging="360"/>
      </w:pPr>
      <w:rPr>
        <w:rFonts w:ascii="Wingdings" w:hAnsi="Wingdings" w:hint="default"/>
      </w:rPr>
    </w:lvl>
    <w:lvl w:ilvl="8" w:tplc="2E0627D4"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D101F46"/>
    <w:multiLevelType w:val="hybridMultilevel"/>
    <w:tmpl w:val="D944B348"/>
    <w:lvl w:ilvl="0" w:tplc="46E8AE2A">
      <w:start w:val="1"/>
      <w:numFmt w:val="bullet"/>
      <w:lvlText w:val=""/>
      <w:lvlJc w:val="left"/>
      <w:pPr>
        <w:tabs>
          <w:tab w:val="num" w:pos="720"/>
        </w:tabs>
        <w:ind w:left="720" w:hanging="360"/>
      </w:pPr>
      <w:rPr>
        <w:rFonts w:ascii="Wingdings" w:hAnsi="Wingdings" w:hint="default"/>
      </w:rPr>
    </w:lvl>
    <w:lvl w:ilvl="1" w:tplc="F9445B8A" w:tentative="1">
      <w:start w:val="1"/>
      <w:numFmt w:val="bullet"/>
      <w:lvlText w:val=""/>
      <w:lvlJc w:val="left"/>
      <w:pPr>
        <w:tabs>
          <w:tab w:val="num" w:pos="1440"/>
        </w:tabs>
        <w:ind w:left="1440" w:hanging="360"/>
      </w:pPr>
      <w:rPr>
        <w:rFonts w:ascii="Wingdings" w:hAnsi="Wingdings" w:hint="default"/>
      </w:rPr>
    </w:lvl>
    <w:lvl w:ilvl="2" w:tplc="190C468C" w:tentative="1">
      <w:start w:val="1"/>
      <w:numFmt w:val="bullet"/>
      <w:lvlText w:val=""/>
      <w:lvlJc w:val="left"/>
      <w:pPr>
        <w:tabs>
          <w:tab w:val="num" w:pos="2160"/>
        </w:tabs>
        <w:ind w:left="2160" w:hanging="360"/>
      </w:pPr>
      <w:rPr>
        <w:rFonts w:ascii="Wingdings" w:hAnsi="Wingdings" w:hint="default"/>
      </w:rPr>
    </w:lvl>
    <w:lvl w:ilvl="3" w:tplc="D77084B2" w:tentative="1">
      <w:start w:val="1"/>
      <w:numFmt w:val="bullet"/>
      <w:lvlText w:val=""/>
      <w:lvlJc w:val="left"/>
      <w:pPr>
        <w:tabs>
          <w:tab w:val="num" w:pos="2880"/>
        </w:tabs>
        <w:ind w:left="2880" w:hanging="360"/>
      </w:pPr>
      <w:rPr>
        <w:rFonts w:ascii="Wingdings" w:hAnsi="Wingdings" w:hint="default"/>
      </w:rPr>
    </w:lvl>
    <w:lvl w:ilvl="4" w:tplc="0F5ECE2E" w:tentative="1">
      <w:start w:val="1"/>
      <w:numFmt w:val="bullet"/>
      <w:lvlText w:val=""/>
      <w:lvlJc w:val="left"/>
      <w:pPr>
        <w:tabs>
          <w:tab w:val="num" w:pos="3600"/>
        </w:tabs>
        <w:ind w:left="3600" w:hanging="360"/>
      </w:pPr>
      <w:rPr>
        <w:rFonts w:ascii="Wingdings" w:hAnsi="Wingdings" w:hint="default"/>
      </w:rPr>
    </w:lvl>
    <w:lvl w:ilvl="5" w:tplc="38FED6EA" w:tentative="1">
      <w:start w:val="1"/>
      <w:numFmt w:val="bullet"/>
      <w:lvlText w:val=""/>
      <w:lvlJc w:val="left"/>
      <w:pPr>
        <w:tabs>
          <w:tab w:val="num" w:pos="4320"/>
        </w:tabs>
        <w:ind w:left="4320" w:hanging="360"/>
      </w:pPr>
      <w:rPr>
        <w:rFonts w:ascii="Wingdings" w:hAnsi="Wingdings" w:hint="default"/>
      </w:rPr>
    </w:lvl>
    <w:lvl w:ilvl="6" w:tplc="5B0C39DA" w:tentative="1">
      <w:start w:val="1"/>
      <w:numFmt w:val="bullet"/>
      <w:lvlText w:val=""/>
      <w:lvlJc w:val="left"/>
      <w:pPr>
        <w:tabs>
          <w:tab w:val="num" w:pos="5040"/>
        </w:tabs>
        <w:ind w:left="5040" w:hanging="360"/>
      </w:pPr>
      <w:rPr>
        <w:rFonts w:ascii="Wingdings" w:hAnsi="Wingdings" w:hint="default"/>
      </w:rPr>
    </w:lvl>
    <w:lvl w:ilvl="7" w:tplc="D04A4956" w:tentative="1">
      <w:start w:val="1"/>
      <w:numFmt w:val="bullet"/>
      <w:lvlText w:val=""/>
      <w:lvlJc w:val="left"/>
      <w:pPr>
        <w:tabs>
          <w:tab w:val="num" w:pos="5760"/>
        </w:tabs>
        <w:ind w:left="5760" w:hanging="360"/>
      </w:pPr>
      <w:rPr>
        <w:rFonts w:ascii="Wingdings" w:hAnsi="Wingdings" w:hint="default"/>
      </w:rPr>
    </w:lvl>
    <w:lvl w:ilvl="8" w:tplc="FD3EFB4C" w:tentative="1">
      <w:start w:val="1"/>
      <w:numFmt w:val="bullet"/>
      <w:lvlText w:val=""/>
      <w:lvlJc w:val="left"/>
      <w:pPr>
        <w:tabs>
          <w:tab w:val="num" w:pos="6480"/>
        </w:tabs>
        <w:ind w:left="6480" w:hanging="360"/>
      </w:pPr>
      <w:rPr>
        <w:rFonts w:ascii="Wingdings" w:hAnsi="Wingdings" w:hint="default"/>
      </w:rPr>
    </w:lvl>
  </w:abstractNum>
  <w:num w:numId="1" w16cid:durableId="942304881">
    <w:abstractNumId w:val="21"/>
  </w:num>
  <w:num w:numId="2" w16cid:durableId="164823564">
    <w:abstractNumId w:val="11"/>
  </w:num>
  <w:num w:numId="3" w16cid:durableId="952369884">
    <w:abstractNumId w:val="12"/>
  </w:num>
  <w:num w:numId="4" w16cid:durableId="674184448">
    <w:abstractNumId w:val="15"/>
  </w:num>
  <w:num w:numId="5" w16cid:durableId="147333318">
    <w:abstractNumId w:val="2"/>
  </w:num>
  <w:num w:numId="6" w16cid:durableId="178004643">
    <w:abstractNumId w:val="13"/>
  </w:num>
  <w:num w:numId="7" w16cid:durableId="1253394889">
    <w:abstractNumId w:val="0"/>
  </w:num>
  <w:num w:numId="8" w16cid:durableId="1102994515">
    <w:abstractNumId w:val="25"/>
  </w:num>
  <w:num w:numId="9" w16cid:durableId="1597594506">
    <w:abstractNumId w:val="14"/>
  </w:num>
  <w:num w:numId="10" w16cid:durableId="569926533">
    <w:abstractNumId w:val="23"/>
  </w:num>
  <w:num w:numId="11" w16cid:durableId="1153258616">
    <w:abstractNumId w:val="5"/>
  </w:num>
  <w:num w:numId="12" w16cid:durableId="560218752">
    <w:abstractNumId w:val="4"/>
  </w:num>
  <w:num w:numId="13" w16cid:durableId="1449814456">
    <w:abstractNumId w:val="7"/>
  </w:num>
  <w:num w:numId="14" w16cid:durableId="626857442">
    <w:abstractNumId w:val="10"/>
  </w:num>
  <w:num w:numId="15" w16cid:durableId="1345744244">
    <w:abstractNumId w:val="28"/>
  </w:num>
  <w:num w:numId="16" w16cid:durableId="784883973">
    <w:abstractNumId w:val="29"/>
  </w:num>
  <w:num w:numId="17" w16cid:durableId="2009748497">
    <w:abstractNumId w:val="1"/>
  </w:num>
  <w:num w:numId="18" w16cid:durableId="2056661854">
    <w:abstractNumId w:val="3"/>
  </w:num>
  <w:num w:numId="19" w16cid:durableId="1488131421">
    <w:abstractNumId w:val="8"/>
  </w:num>
  <w:num w:numId="20" w16cid:durableId="1529299380">
    <w:abstractNumId w:val="22"/>
  </w:num>
  <w:num w:numId="21" w16cid:durableId="1106541041">
    <w:abstractNumId w:val="24"/>
  </w:num>
  <w:num w:numId="22" w16cid:durableId="399343">
    <w:abstractNumId w:val="26"/>
  </w:num>
  <w:num w:numId="23" w16cid:durableId="904027523">
    <w:abstractNumId w:val="9"/>
  </w:num>
  <w:num w:numId="24" w16cid:durableId="318769440">
    <w:abstractNumId w:val="6"/>
  </w:num>
  <w:num w:numId="25" w16cid:durableId="1150707980">
    <w:abstractNumId w:val="27"/>
  </w:num>
  <w:num w:numId="26" w16cid:durableId="643317156">
    <w:abstractNumId w:val="18"/>
  </w:num>
  <w:num w:numId="27" w16cid:durableId="857542162">
    <w:abstractNumId w:val="17"/>
  </w:num>
  <w:num w:numId="28" w16cid:durableId="770783362">
    <w:abstractNumId w:val="20"/>
  </w:num>
  <w:num w:numId="29" w16cid:durableId="114569692">
    <w:abstractNumId w:val="16"/>
  </w:num>
  <w:num w:numId="30" w16cid:durableId="119735394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ar-LY" w:vendorID="64" w:dllVersion="6" w:nlCheck="1" w:checkStyle="0"/>
  <w:activeWritingStyle w:appName="MSWord" w:lang="en-US" w:vendorID="64" w:dllVersion="6" w:nlCheck="1" w:checkStyle="1"/>
  <w:activeWritingStyle w:appName="MSWord" w:lang="ar-SA" w:vendorID="64" w:dllVersion="6" w:nlCheck="1" w:checkStyle="0"/>
  <w:activeWritingStyle w:appName="MSWord" w:lang="en-US" w:vendorID="64" w:dllVersion="4096" w:nlCheck="1" w:checkStyle="0"/>
  <w:activeWritingStyle w:appName="MSWord" w:lang="ar-SA" w:vendorID="64" w:dllVersion="4096"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297C"/>
    <w:rsid w:val="00171831"/>
    <w:rsid w:val="001A5F40"/>
    <w:rsid w:val="001C2A69"/>
    <w:rsid w:val="00242D51"/>
    <w:rsid w:val="00275C11"/>
    <w:rsid w:val="00291FB3"/>
    <w:rsid w:val="002F4411"/>
    <w:rsid w:val="003206FF"/>
    <w:rsid w:val="003C2529"/>
    <w:rsid w:val="003C5FB1"/>
    <w:rsid w:val="00441DA4"/>
    <w:rsid w:val="00451221"/>
    <w:rsid w:val="00460729"/>
    <w:rsid w:val="004B16D8"/>
    <w:rsid w:val="005511AD"/>
    <w:rsid w:val="00571695"/>
    <w:rsid w:val="005C671D"/>
    <w:rsid w:val="005E6276"/>
    <w:rsid w:val="00605128"/>
    <w:rsid w:val="00623E62"/>
    <w:rsid w:val="00663B3A"/>
    <w:rsid w:val="00666A71"/>
    <w:rsid w:val="00742B13"/>
    <w:rsid w:val="00742FB4"/>
    <w:rsid w:val="007A2D86"/>
    <w:rsid w:val="007C020A"/>
    <w:rsid w:val="00805144"/>
    <w:rsid w:val="00896DA4"/>
    <w:rsid w:val="008A297C"/>
    <w:rsid w:val="008A79D6"/>
    <w:rsid w:val="00917F7F"/>
    <w:rsid w:val="00920376"/>
    <w:rsid w:val="0097085E"/>
    <w:rsid w:val="00990239"/>
    <w:rsid w:val="009A416E"/>
    <w:rsid w:val="009C6CD6"/>
    <w:rsid w:val="00A02643"/>
    <w:rsid w:val="00BE5BA8"/>
    <w:rsid w:val="00BE6AA1"/>
    <w:rsid w:val="00C22B28"/>
    <w:rsid w:val="00C653B0"/>
    <w:rsid w:val="00C93DC8"/>
    <w:rsid w:val="00CC669D"/>
    <w:rsid w:val="00D000DD"/>
    <w:rsid w:val="00D608E8"/>
    <w:rsid w:val="00D63C5D"/>
    <w:rsid w:val="00DD7E4D"/>
    <w:rsid w:val="00DF00F4"/>
    <w:rsid w:val="00E05DB6"/>
    <w:rsid w:val="00E31ADE"/>
    <w:rsid w:val="00EB5A25"/>
    <w:rsid w:val="00EC4C98"/>
    <w:rsid w:val="00F2240B"/>
    <w:rsid w:val="00F509E2"/>
    <w:rsid w:val="00FB7D6C"/>
    <w:rsid w:val="00FE5B8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11901"/>
  <w15:chartTrackingRefBased/>
  <w15:docId w15:val="{A6436B49-71BA-49C4-91E9-6D18D3C92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2">
    <w:name w:val="heading 2"/>
    <w:basedOn w:val="a"/>
    <w:link w:val="2Char"/>
    <w:uiPriority w:val="9"/>
    <w:qFormat/>
    <w:rsid w:val="00805144"/>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3C5D"/>
    <w:pPr>
      <w:ind w:left="720"/>
      <w:contextualSpacing/>
    </w:pPr>
  </w:style>
  <w:style w:type="paragraph" w:styleId="HTML">
    <w:name w:val="HTML Preformatted"/>
    <w:basedOn w:val="a"/>
    <w:link w:val="HTMLChar"/>
    <w:uiPriority w:val="99"/>
    <w:semiHidden/>
    <w:unhideWhenUsed/>
    <w:rsid w:val="00D608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D608E8"/>
    <w:rPr>
      <w:rFonts w:ascii="Courier New" w:eastAsia="Times New Roman" w:hAnsi="Courier New" w:cs="Courier New"/>
      <w:sz w:val="20"/>
      <w:szCs w:val="20"/>
    </w:rPr>
  </w:style>
  <w:style w:type="character" w:customStyle="1" w:styleId="y2iqfc">
    <w:name w:val="y2iqfc"/>
    <w:basedOn w:val="a0"/>
    <w:rsid w:val="00D608E8"/>
  </w:style>
  <w:style w:type="paragraph" w:styleId="a4">
    <w:name w:val="Normal (Web)"/>
    <w:basedOn w:val="a"/>
    <w:uiPriority w:val="99"/>
    <w:unhideWhenUsed/>
    <w:rsid w:val="0080514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Char">
    <w:name w:val="عنوان 2 Char"/>
    <w:basedOn w:val="a0"/>
    <w:link w:val="2"/>
    <w:uiPriority w:val="9"/>
    <w:rsid w:val="00805144"/>
    <w:rPr>
      <w:rFonts w:ascii="Times New Roman" w:eastAsia="Times New Roman" w:hAnsi="Times New Roman" w:cs="Times New Roman"/>
      <w:b/>
      <w:bCs/>
      <w:sz w:val="36"/>
      <w:szCs w:val="36"/>
    </w:rPr>
  </w:style>
  <w:style w:type="character" w:styleId="a5">
    <w:name w:val="Emphasis"/>
    <w:basedOn w:val="a0"/>
    <w:uiPriority w:val="20"/>
    <w:qFormat/>
    <w:rsid w:val="00805144"/>
    <w:rPr>
      <w:i/>
      <w:iCs/>
    </w:rPr>
  </w:style>
  <w:style w:type="character" w:styleId="Hyperlink">
    <w:name w:val="Hyperlink"/>
    <w:basedOn w:val="a0"/>
    <w:uiPriority w:val="99"/>
    <w:unhideWhenUsed/>
    <w:rsid w:val="009A416E"/>
    <w:rPr>
      <w:color w:val="0000FF"/>
      <w:u w:val="single"/>
    </w:rPr>
  </w:style>
  <w:style w:type="character" w:styleId="a6">
    <w:name w:val="Unresolved Mention"/>
    <w:basedOn w:val="a0"/>
    <w:uiPriority w:val="99"/>
    <w:semiHidden/>
    <w:unhideWhenUsed/>
    <w:rsid w:val="003206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963674">
      <w:bodyDiv w:val="1"/>
      <w:marLeft w:val="0"/>
      <w:marRight w:val="0"/>
      <w:marTop w:val="0"/>
      <w:marBottom w:val="0"/>
      <w:divBdr>
        <w:top w:val="none" w:sz="0" w:space="0" w:color="auto"/>
        <w:left w:val="none" w:sz="0" w:space="0" w:color="auto"/>
        <w:bottom w:val="none" w:sz="0" w:space="0" w:color="auto"/>
        <w:right w:val="none" w:sz="0" w:space="0" w:color="auto"/>
      </w:divBdr>
    </w:div>
    <w:div w:id="215360129">
      <w:bodyDiv w:val="1"/>
      <w:marLeft w:val="0"/>
      <w:marRight w:val="0"/>
      <w:marTop w:val="0"/>
      <w:marBottom w:val="0"/>
      <w:divBdr>
        <w:top w:val="none" w:sz="0" w:space="0" w:color="auto"/>
        <w:left w:val="none" w:sz="0" w:space="0" w:color="auto"/>
        <w:bottom w:val="none" w:sz="0" w:space="0" w:color="auto"/>
        <w:right w:val="none" w:sz="0" w:space="0" w:color="auto"/>
      </w:divBdr>
    </w:div>
    <w:div w:id="258679724">
      <w:bodyDiv w:val="1"/>
      <w:marLeft w:val="0"/>
      <w:marRight w:val="0"/>
      <w:marTop w:val="0"/>
      <w:marBottom w:val="0"/>
      <w:divBdr>
        <w:top w:val="none" w:sz="0" w:space="0" w:color="auto"/>
        <w:left w:val="none" w:sz="0" w:space="0" w:color="auto"/>
        <w:bottom w:val="none" w:sz="0" w:space="0" w:color="auto"/>
        <w:right w:val="none" w:sz="0" w:space="0" w:color="auto"/>
      </w:divBdr>
    </w:div>
    <w:div w:id="290936599">
      <w:bodyDiv w:val="1"/>
      <w:marLeft w:val="0"/>
      <w:marRight w:val="0"/>
      <w:marTop w:val="0"/>
      <w:marBottom w:val="0"/>
      <w:divBdr>
        <w:top w:val="none" w:sz="0" w:space="0" w:color="auto"/>
        <w:left w:val="none" w:sz="0" w:space="0" w:color="auto"/>
        <w:bottom w:val="none" w:sz="0" w:space="0" w:color="auto"/>
        <w:right w:val="none" w:sz="0" w:space="0" w:color="auto"/>
      </w:divBdr>
      <w:divsChild>
        <w:div w:id="495459653">
          <w:marLeft w:val="547"/>
          <w:marRight w:val="0"/>
          <w:marTop w:val="125"/>
          <w:marBottom w:val="0"/>
          <w:divBdr>
            <w:top w:val="none" w:sz="0" w:space="0" w:color="auto"/>
            <w:left w:val="none" w:sz="0" w:space="0" w:color="auto"/>
            <w:bottom w:val="none" w:sz="0" w:space="0" w:color="auto"/>
            <w:right w:val="none" w:sz="0" w:space="0" w:color="auto"/>
          </w:divBdr>
        </w:div>
        <w:div w:id="1911235803">
          <w:marLeft w:val="547"/>
          <w:marRight w:val="0"/>
          <w:marTop w:val="125"/>
          <w:marBottom w:val="0"/>
          <w:divBdr>
            <w:top w:val="none" w:sz="0" w:space="0" w:color="auto"/>
            <w:left w:val="none" w:sz="0" w:space="0" w:color="auto"/>
            <w:bottom w:val="none" w:sz="0" w:space="0" w:color="auto"/>
            <w:right w:val="none" w:sz="0" w:space="0" w:color="auto"/>
          </w:divBdr>
        </w:div>
        <w:div w:id="1951548224">
          <w:marLeft w:val="547"/>
          <w:marRight w:val="0"/>
          <w:marTop w:val="125"/>
          <w:marBottom w:val="0"/>
          <w:divBdr>
            <w:top w:val="none" w:sz="0" w:space="0" w:color="auto"/>
            <w:left w:val="none" w:sz="0" w:space="0" w:color="auto"/>
            <w:bottom w:val="none" w:sz="0" w:space="0" w:color="auto"/>
            <w:right w:val="none" w:sz="0" w:space="0" w:color="auto"/>
          </w:divBdr>
        </w:div>
        <w:div w:id="2141801786">
          <w:marLeft w:val="547"/>
          <w:marRight w:val="0"/>
          <w:marTop w:val="125"/>
          <w:marBottom w:val="0"/>
          <w:divBdr>
            <w:top w:val="none" w:sz="0" w:space="0" w:color="auto"/>
            <w:left w:val="none" w:sz="0" w:space="0" w:color="auto"/>
            <w:bottom w:val="none" w:sz="0" w:space="0" w:color="auto"/>
            <w:right w:val="none" w:sz="0" w:space="0" w:color="auto"/>
          </w:divBdr>
        </w:div>
        <w:div w:id="1758015352">
          <w:marLeft w:val="547"/>
          <w:marRight w:val="0"/>
          <w:marTop w:val="125"/>
          <w:marBottom w:val="0"/>
          <w:divBdr>
            <w:top w:val="none" w:sz="0" w:space="0" w:color="auto"/>
            <w:left w:val="none" w:sz="0" w:space="0" w:color="auto"/>
            <w:bottom w:val="none" w:sz="0" w:space="0" w:color="auto"/>
            <w:right w:val="none" w:sz="0" w:space="0" w:color="auto"/>
          </w:divBdr>
        </w:div>
        <w:div w:id="762070265">
          <w:marLeft w:val="547"/>
          <w:marRight w:val="0"/>
          <w:marTop w:val="125"/>
          <w:marBottom w:val="0"/>
          <w:divBdr>
            <w:top w:val="none" w:sz="0" w:space="0" w:color="auto"/>
            <w:left w:val="none" w:sz="0" w:space="0" w:color="auto"/>
            <w:bottom w:val="none" w:sz="0" w:space="0" w:color="auto"/>
            <w:right w:val="none" w:sz="0" w:space="0" w:color="auto"/>
          </w:divBdr>
        </w:div>
      </w:divsChild>
    </w:div>
    <w:div w:id="311369565">
      <w:bodyDiv w:val="1"/>
      <w:marLeft w:val="0"/>
      <w:marRight w:val="0"/>
      <w:marTop w:val="0"/>
      <w:marBottom w:val="0"/>
      <w:divBdr>
        <w:top w:val="none" w:sz="0" w:space="0" w:color="auto"/>
        <w:left w:val="none" w:sz="0" w:space="0" w:color="auto"/>
        <w:bottom w:val="none" w:sz="0" w:space="0" w:color="auto"/>
        <w:right w:val="none" w:sz="0" w:space="0" w:color="auto"/>
      </w:divBdr>
      <w:divsChild>
        <w:div w:id="2140881054">
          <w:marLeft w:val="547"/>
          <w:marRight w:val="0"/>
          <w:marTop w:val="125"/>
          <w:marBottom w:val="0"/>
          <w:divBdr>
            <w:top w:val="none" w:sz="0" w:space="0" w:color="auto"/>
            <w:left w:val="none" w:sz="0" w:space="0" w:color="auto"/>
            <w:bottom w:val="none" w:sz="0" w:space="0" w:color="auto"/>
            <w:right w:val="none" w:sz="0" w:space="0" w:color="auto"/>
          </w:divBdr>
        </w:div>
      </w:divsChild>
    </w:div>
    <w:div w:id="381947073">
      <w:bodyDiv w:val="1"/>
      <w:marLeft w:val="0"/>
      <w:marRight w:val="0"/>
      <w:marTop w:val="0"/>
      <w:marBottom w:val="0"/>
      <w:divBdr>
        <w:top w:val="none" w:sz="0" w:space="0" w:color="auto"/>
        <w:left w:val="none" w:sz="0" w:space="0" w:color="auto"/>
        <w:bottom w:val="none" w:sz="0" w:space="0" w:color="auto"/>
        <w:right w:val="none" w:sz="0" w:space="0" w:color="auto"/>
      </w:divBdr>
      <w:divsChild>
        <w:div w:id="235626959">
          <w:marLeft w:val="547"/>
          <w:marRight w:val="0"/>
          <w:marTop w:val="106"/>
          <w:marBottom w:val="0"/>
          <w:divBdr>
            <w:top w:val="none" w:sz="0" w:space="0" w:color="auto"/>
            <w:left w:val="none" w:sz="0" w:space="0" w:color="auto"/>
            <w:bottom w:val="none" w:sz="0" w:space="0" w:color="auto"/>
            <w:right w:val="none" w:sz="0" w:space="0" w:color="auto"/>
          </w:divBdr>
        </w:div>
        <w:div w:id="241330441">
          <w:marLeft w:val="547"/>
          <w:marRight w:val="0"/>
          <w:marTop w:val="106"/>
          <w:marBottom w:val="0"/>
          <w:divBdr>
            <w:top w:val="none" w:sz="0" w:space="0" w:color="auto"/>
            <w:left w:val="none" w:sz="0" w:space="0" w:color="auto"/>
            <w:bottom w:val="none" w:sz="0" w:space="0" w:color="auto"/>
            <w:right w:val="none" w:sz="0" w:space="0" w:color="auto"/>
          </w:divBdr>
        </w:div>
        <w:div w:id="1027095713">
          <w:marLeft w:val="547"/>
          <w:marRight w:val="0"/>
          <w:marTop w:val="106"/>
          <w:marBottom w:val="0"/>
          <w:divBdr>
            <w:top w:val="none" w:sz="0" w:space="0" w:color="auto"/>
            <w:left w:val="none" w:sz="0" w:space="0" w:color="auto"/>
            <w:bottom w:val="none" w:sz="0" w:space="0" w:color="auto"/>
            <w:right w:val="none" w:sz="0" w:space="0" w:color="auto"/>
          </w:divBdr>
        </w:div>
        <w:div w:id="1084573547">
          <w:marLeft w:val="547"/>
          <w:marRight w:val="0"/>
          <w:marTop w:val="106"/>
          <w:marBottom w:val="0"/>
          <w:divBdr>
            <w:top w:val="none" w:sz="0" w:space="0" w:color="auto"/>
            <w:left w:val="none" w:sz="0" w:space="0" w:color="auto"/>
            <w:bottom w:val="none" w:sz="0" w:space="0" w:color="auto"/>
            <w:right w:val="none" w:sz="0" w:space="0" w:color="auto"/>
          </w:divBdr>
        </w:div>
        <w:div w:id="1214585462">
          <w:marLeft w:val="547"/>
          <w:marRight w:val="0"/>
          <w:marTop w:val="106"/>
          <w:marBottom w:val="0"/>
          <w:divBdr>
            <w:top w:val="none" w:sz="0" w:space="0" w:color="auto"/>
            <w:left w:val="none" w:sz="0" w:space="0" w:color="auto"/>
            <w:bottom w:val="none" w:sz="0" w:space="0" w:color="auto"/>
            <w:right w:val="none" w:sz="0" w:space="0" w:color="auto"/>
          </w:divBdr>
        </w:div>
        <w:div w:id="1646541382">
          <w:marLeft w:val="547"/>
          <w:marRight w:val="0"/>
          <w:marTop w:val="106"/>
          <w:marBottom w:val="0"/>
          <w:divBdr>
            <w:top w:val="none" w:sz="0" w:space="0" w:color="auto"/>
            <w:left w:val="none" w:sz="0" w:space="0" w:color="auto"/>
            <w:bottom w:val="none" w:sz="0" w:space="0" w:color="auto"/>
            <w:right w:val="none" w:sz="0" w:space="0" w:color="auto"/>
          </w:divBdr>
        </w:div>
      </w:divsChild>
    </w:div>
    <w:div w:id="570116388">
      <w:bodyDiv w:val="1"/>
      <w:marLeft w:val="0"/>
      <w:marRight w:val="0"/>
      <w:marTop w:val="0"/>
      <w:marBottom w:val="0"/>
      <w:divBdr>
        <w:top w:val="none" w:sz="0" w:space="0" w:color="auto"/>
        <w:left w:val="none" w:sz="0" w:space="0" w:color="auto"/>
        <w:bottom w:val="none" w:sz="0" w:space="0" w:color="auto"/>
        <w:right w:val="none" w:sz="0" w:space="0" w:color="auto"/>
      </w:divBdr>
    </w:div>
    <w:div w:id="600725752">
      <w:bodyDiv w:val="1"/>
      <w:marLeft w:val="0"/>
      <w:marRight w:val="0"/>
      <w:marTop w:val="0"/>
      <w:marBottom w:val="0"/>
      <w:divBdr>
        <w:top w:val="none" w:sz="0" w:space="0" w:color="auto"/>
        <w:left w:val="none" w:sz="0" w:space="0" w:color="auto"/>
        <w:bottom w:val="none" w:sz="0" w:space="0" w:color="auto"/>
        <w:right w:val="none" w:sz="0" w:space="0" w:color="auto"/>
      </w:divBdr>
    </w:div>
    <w:div w:id="828908554">
      <w:bodyDiv w:val="1"/>
      <w:marLeft w:val="0"/>
      <w:marRight w:val="0"/>
      <w:marTop w:val="0"/>
      <w:marBottom w:val="0"/>
      <w:divBdr>
        <w:top w:val="none" w:sz="0" w:space="0" w:color="auto"/>
        <w:left w:val="none" w:sz="0" w:space="0" w:color="auto"/>
        <w:bottom w:val="none" w:sz="0" w:space="0" w:color="auto"/>
        <w:right w:val="none" w:sz="0" w:space="0" w:color="auto"/>
      </w:divBdr>
    </w:div>
    <w:div w:id="957761362">
      <w:bodyDiv w:val="1"/>
      <w:marLeft w:val="0"/>
      <w:marRight w:val="0"/>
      <w:marTop w:val="0"/>
      <w:marBottom w:val="0"/>
      <w:divBdr>
        <w:top w:val="none" w:sz="0" w:space="0" w:color="auto"/>
        <w:left w:val="none" w:sz="0" w:space="0" w:color="auto"/>
        <w:bottom w:val="none" w:sz="0" w:space="0" w:color="auto"/>
        <w:right w:val="none" w:sz="0" w:space="0" w:color="auto"/>
      </w:divBdr>
      <w:divsChild>
        <w:div w:id="1036125763">
          <w:marLeft w:val="547"/>
          <w:marRight w:val="0"/>
          <w:marTop w:val="96"/>
          <w:marBottom w:val="0"/>
          <w:divBdr>
            <w:top w:val="none" w:sz="0" w:space="0" w:color="auto"/>
            <w:left w:val="none" w:sz="0" w:space="0" w:color="auto"/>
            <w:bottom w:val="none" w:sz="0" w:space="0" w:color="auto"/>
            <w:right w:val="none" w:sz="0" w:space="0" w:color="auto"/>
          </w:divBdr>
        </w:div>
        <w:div w:id="305746572">
          <w:marLeft w:val="547"/>
          <w:marRight w:val="0"/>
          <w:marTop w:val="96"/>
          <w:marBottom w:val="0"/>
          <w:divBdr>
            <w:top w:val="none" w:sz="0" w:space="0" w:color="auto"/>
            <w:left w:val="none" w:sz="0" w:space="0" w:color="auto"/>
            <w:bottom w:val="none" w:sz="0" w:space="0" w:color="auto"/>
            <w:right w:val="none" w:sz="0" w:space="0" w:color="auto"/>
          </w:divBdr>
        </w:div>
        <w:div w:id="1667972721">
          <w:marLeft w:val="547"/>
          <w:marRight w:val="0"/>
          <w:marTop w:val="96"/>
          <w:marBottom w:val="0"/>
          <w:divBdr>
            <w:top w:val="none" w:sz="0" w:space="0" w:color="auto"/>
            <w:left w:val="none" w:sz="0" w:space="0" w:color="auto"/>
            <w:bottom w:val="none" w:sz="0" w:space="0" w:color="auto"/>
            <w:right w:val="none" w:sz="0" w:space="0" w:color="auto"/>
          </w:divBdr>
        </w:div>
        <w:div w:id="27265089">
          <w:marLeft w:val="547"/>
          <w:marRight w:val="0"/>
          <w:marTop w:val="96"/>
          <w:marBottom w:val="0"/>
          <w:divBdr>
            <w:top w:val="none" w:sz="0" w:space="0" w:color="auto"/>
            <w:left w:val="none" w:sz="0" w:space="0" w:color="auto"/>
            <w:bottom w:val="none" w:sz="0" w:space="0" w:color="auto"/>
            <w:right w:val="none" w:sz="0" w:space="0" w:color="auto"/>
          </w:divBdr>
        </w:div>
      </w:divsChild>
    </w:div>
    <w:div w:id="1361204383">
      <w:bodyDiv w:val="1"/>
      <w:marLeft w:val="0"/>
      <w:marRight w:val="0"/>
      <w:marTop w:val="0"/>
      <w:marBottom w:val="0"/>
      <w:divBdr>
        <w:top w:val="none" w:sz="0" w:space="0" w:color="auto"/>
        <w:left w:val="none" w:sz="0" w:space="0" w:color="auto"/>
        <w:bottom w:val="none" w:sz="0" w:space="0" w:color="auto"/>
        <w:right w:val="none" w:sz="0" w:space="0" w:color="auto"/>
      </w:divBdr>
      <w:divsChild>
        <w:div w:id="1916667705">
          <w:marLeft w:val="547"/>
          <w:marRight w:val="0"/>
          <w:marTop w:val="115"/>
          <w:marBottom w:val="0"/>
          <w:divBdr>
            <w:top w:val="none" w:sz="0" w:space="0" w:color="auto"/>
            <w:left w:val="none" w:sz="0" w:space="0" w:color="auto"/>
            <w:bottom w:val="none" w:sz="0" w:space="0" w:color="auto"/>
            <w:right w:val="none" w:sz="0" w:space="0" w:color="auto"/>
          </w:divBdr>
        </w:div>
        <w:div w:id="1991977787">
          <w:marLeft w:val="547"/>
          <w:marRight w:val="0"/>
          <w:marTop w:val="115"/>
          <w:marBottom w:val="0"/>
          <w:divBdr>
            <w:top w:val="none" w:sz="0" w:space="0" w:color="auto"/>
            <w:left w:val="none" w:sz="0" w:space="0" w:color="auto"/>
            <w:bottom w:val="none" w:sz="0" w:space="0" w:color="auto"/>
            <w:right w:val="none" w:sz="0" w:space="0" w:color="auto"/>
          </w:divBdr>
        </w:div>
        <w:div w:id="523179637">
          <w:marLeft w:val="547"/>
          <w:marRight w:val="0"/>
          <w:marTop w:val="115"/>
          <w:marBottom w:val="0"/>
          <w:divBdr>
            <w:top w:val="none" w:sz="0" w:space="0" w:color="auto"/>
            <w:left w:val="none" w:sz="0" w:space="0" w:color="auto"/>
            <w:bottom w:val="none" w:sz="0" w:space="0" w:color="auto"/>
            <w:right w:val="none" w:sz="0" w:space="0" w:color="auto"/>
          </w:divBdr>
        </w:div>
        <w:div w:id="344332899">
          <w:marLeft w:val="1008"/>
          <w:marRight w:val="0"/>
          <w:marTop w:val="115"/>
          <w:marBottom w:val="0"/>
          <w:divBdr>
            <w:top w:val="none" w:sz="0" w:space="0" w:color="auto"/>
            <w:left w:val="none" w:sz="0" w:space="0" w:color="auto"/>
            <w:bottom w:val="none" w:sz="0" w:space="0" w:color="auto"/>
            <w:right w:val="none" w:sz="0" w:space="0" w:color="auto"/>
          </w:divBdr>
        </w:div>
        <w:div w:id="8222019">
          <w:marLeft w:val="1008"/>
          <w:marRight w:val="0"/>
          <w:marTop w:val="115"/>
          <w:marBottom w:val="0"/>
          <w:divBdr>
            <w:top w:val="none" w:sz="0" w:space="0" w:color="auto"/>
            <w:left w:val="none" w:sz="0" w:space="0" w:color="auto"/>
            <w:bottom w:val="none" w:sz="0" w:space="0" w:color="auto"/>
            <w:right w:val="none" w:sz="0" w:space="0" w:color="auto"/>
          </w:divBdr>
        </w:div>
        <w:div w:id="544412643">
          <w:marLeft w:val="1008"/>
          <w:marRight w:val="0"/>
          <w:marTop w:val="115"/>
          <w:marBottom w:val="0"/>
          <w:divBdr>
            <w:top w:val="none" w:sz="0" w:space="0" w:color="auto"/>
            <w:left w:val="none" w:sz="0" w:space="0" w:color="auto"/>
            <w:bottom w:val="none" w:sz="0" w:space="0" w:color="auto"/>
            <w:right w:val="none" w:sz="0" w:space="0" w:color="auto"/>
          </w:divBdr>
        </w:div>
        <w:div w:id="244531877">
          <w:marLeft w:val="1008"/>
          <w:marRight w:val="0"/>
          <w:marTop w:val="115"/>
          <w:marBottom w:val="0"/>
          <w:divBdr>
            <w:top w:val="none" w:sz="0" w:space="0" w:color="auto"/>
            <w:left w:val="none" w:sz="0" w:space="0" w:color="auto"/>
            <w:bottom w:val="none" w:sz="0" w:space="0" w:color="auto"/>
            <w:right w:val="none" w:sz="0" w:space="0" w:color="auto"/>
          </w:divBdr>
        </w:div>
        <w:div w:id="1734544650">
          <w:marLeft w:val="1008"/>
          <w:marRight w:val="0"/>
          <w:marTop w:val="115"/>
          <w:marBottom w:val="0"/>
          <w:divBdr>
            <w:top w:val="none" w:sz="0" w:space="0" w:color="auto"/>
            <w:left w:val="none" w:sz="0" w:space="0" w:color="auto"/>
            <w:bottom w:val="none" w:sz="0" w:space="0" w:color="auto"/>
            <w:right w:val="none" w:sz="0" w:space="0" w:color="auto"/>
          </w:divBdr>
        </w:div>
      </w:divsChild>
    </w:div>
    <w:div w:id="1386218857">
      <w:bodyDiv w:val="1"/>
      <w:marLeft w:val="0"/>
      <w:marRight w:val="0"/>
      <w:marTop w:val="0"/>
      <w:marBottom w:val="0"/>
      <w:divBdr>
        <w:top w:val="none" w:sz="0" w:space="0" w:color="auto"/>
        <w:left w:val="none" w:sz="0" w:space="0" w:color="auto"/>
        <w:bottom w:val="none" w:sz="0" w:space="0" w:color="auto"/>
        <w:right w:val="none" w:sz="0" w:space="0" w:color="auto"/>
      </w:divBdr>
      <w:divsChild>
        <w:div w:id="1901598970">
          <w:marLeft w:val="547"/>
          <w:marRight w:val="0"/>
          <w:marTop w:val="125"/>
          <w:marBottom w:val="0"/>
          <w:divBdr>
            <w:top w:val="none" w:sz="0" w:space="0" w:color="auto"/>
            <w:left w:val="none" w:sz="0" w:space="0" w:color="auto"/>
            <w:bottom w:val="none" w:sz="0" w:space="0" w:color="auto"/>
            <w:right w:val="none" w:sz="0" w:space="0" w:color="auto"/>
          </w:divBdr>
        </w:div>
        <w:div w:id="271935071">
          <w:marLeft w:val="547"/>
          <w:marRight w:val="0"/>
          <w:marTop w:val="125"/>
          <w:marBottom w:val="0"/>
          <w:divBdr>
            <w:top w:val="none" w:sz="0" w:space="0" w:color="auto"/>
            <w:left w:val="none" w:sz="0" w:space="0" w:color="auto"/>
            <w:bottom w:val="none" w:sz="0" w:space="0" w:color="auto"/>
            <w:right w:val="none" w:sz="0" w:space="0" w:color="auto"/>
          </w:divBdr>
        </w:div>
        <w:div w:id="1982537006">
          <w:marLeft w:val="547"/>
          <w:marRight w:val="0"/>
          <w:marTop w:val="125"/>
          <w:marBottom w:val="0"/>
          <w:divBdr>
            <w:top w:val="none" w:sz="0" w:space="0" w:color="auto"/>
            <w:left w:val="none" w:sz="0" w:space="0" w:color="auto"/>
            <w:bottom w:val="none" w:sz="0" w:space="0" w:color="auto"/>
            <w:right w:val="none" w:sz="0" w:space="0" w:color="auto"/>
          </w:divBdr>
        </w:div>
        <w:div w:id="262494401">
          <w:marLeft w:val="547"/>
          <w:marRight w:val="0"/>
          <w:marTop w:val="125"/>
          <w:marBottom w:val="0"/>
          <w:divBdr>
            <w:top w:val="none" w:sz="0" w:space="0" w:color="auto"/>
            <w:left w:val="none" w:sz="0" w:space="0" w:color="auto"/>
            <w:bottom w:val="none" w:sz="0" w:space="0" w:color="auto"/>
            <w:right w:val="none" w:sz="0" w:space="0" w:color="auto"/>
          </w:divBdr>
        </w:div>
        <w:div w:id="587927518">
          <w:marLeft w:val="547"/>
          <w:marRight w:val="0"/>
          <w:marTop w:val="125"/>
          <w:marBottom w:val="0"/>
          <w:divBdr>
            <w:top w:val="none" w:sz="0" w:space="0" w:color="auto"/>
            <w:left w:val="none" w:sz="0" w:space="0" w:color="auto"/>
            <w:bottom w:val="none" w:sz="0" w:space="0" w:color="auto"/>
            <w:right w:val="none" w:sz="0" w:space="0" w:color="auto"/>
          </w:divBdr>
        </w:div>
      </w:divsChild>
    </w:div>
    <w:div w:id="1414665588">
      <w:bodyDiv w:val="1"/>
      <w:marLeft w:val="0"/>
      <w:marRight w:val="0"/>
      <w:marTop w:val="0"/>
      <w:marBottom w:val="0"/>
      <w:divBdr>
        <w:top w:val="none" w:sz="0" w:space="0" w:color="auto"/>
        <w:left w:val="none" w:sz="0" w:space="0" w:color="auto"/>
        <w:bottom w:val="none" w:sz="0" w:space="0" w:color="auto"/>
        <w:right w:val="none" w:sz="0" w:space="0" w:color="auto"/>
      </w:divBdr>
    </w:div>
    <w:div w:id="1448308724">
      <w:bodyDiv w:val="1"/>
      <w:marLeft w:val="0"/>
      <w:marRight w:val="0"/>
      <w:marTop w:val="0"/>
      <w:marBottom w:val="0"/>
      <w:divBdr>
        <w:top w:val="none" w:sz="0" w:space="0" w:color="auto"/>
        <w:left w:val="none" w:sz="0" w:space="0" w:color="auto"/>
        <w:bottom w:val="none" w:sz="0" w:space="0" w:color="auto"/>
        <w:right w:val="none" w:sz="0" w:space="0" w:color="auto"/>
      </w:divBdr>
      <w:divsChild>
        <w:div w:id="650256006">
          <w:marLeft w:val="547"/>
          <w:marRight w:val="0"/>
          <w:marTop w:val="125"/>
          <w:marBottom w:val="0"/>
          <w:divBdr>
            <w:top w:val="none" w:sz="0" w:space="0" w:color="auto"/>
            <w:left w:val="none" w:sz="0" w:space="0" w:color="auto"/>
            <w:bottom w:val="none" w:sz="0" w:space="0" w:color="auto"/>
            <w:right w:val="none" w:sz="0" w:space="0" w:color="auto"/>
          </w:divBdr>
        </w:div>
        <w:div w:id="1754932443">
          <w:marLeft w:val="547"/>
          <w:marRight w:val="0"/>
          <w:marTop w:val="125"/>
          <w:marBottom w:val="0"/>
          <w:divBdr>
            <w:top w:val="none" w:sz="0" w:space="0" w:color="auto"/>
            <w:left w:val="none" w:sz="0" w:space="0" w:color="auto"/>
            <w:bottom w:val="none" w:sz="0" w:space="0" w:color="auto"/>
            <w:right w:val="none" w:sz="0" w:space="0" w:color="auto"/>
          </w:divBdr>
        </w:div>
        <w:div w:id="1974480276">
          <w:marLeft w:val="547"/>
          <w:marRight w:val="0"/>
          <w:marTop w:val="125"/>
          <w:marBottom w:val="0"/>
          <w:divBdr>
            <w:top w:val="none" w:sz="0" w:space="0" w:color="auto"/>
            <w:left w:val="none" w:sz="0" w:space="0" w:color="auto"/>
            <w:bottom w:val="none" w:sz="0" w:space="0" w:color="auto"/>
            <w:right w:val="none" w:sz="0" w:space="0" w:color="auto"/>
          </w:divBdr>
        </w:div>
        <w:div w:id="673073761">
          <w:marLeft w:val="547"/>
          <w:marRight w:val="0"/>
          <w:marTop w:val="125"/>
          <w:marBottom w:val="0"/>
          <w:divBdr>
            <w:top w:val="none" w:sz="0" w:space="0" w:color="auto"/>
            <w:left w:val="none" w:sz="0" w:space="0" w:color="auto"/>
            <w:bottom w:val="none" w:sz="0" w:space="0" w:color="auto"/>
            <w:right w:val="none" w:sz="0" w:space="0" w:color="auto"/>
          </w:divBdr>
        </w:div>
        <w:div w:id="323824748">
          <w:marLeft w:val="547"/>
          <w:marRight w:val="0"/>
          <w:marTop w:val="125"/>
          <w:marBottom w:val="0"/>
          <w:divBdr>
            <w:top w:val="none" w:sz="0" w:space="0" w:color="auto"/>
            <w:left w:val="none" w:sz="0" w:space="0" w:color="auto"/>
            <w:bottom w:val="none" w:sz="0" w:space="0" w:color="auto"/>
            <w:right w:val="none" w:sz="0" w:space="0" w:color="auto"/>
          </w:divBdr>
        </w:div>
        <w:div w:id="1825316772">
          <w:marLeft w:val="547"/>
          <w:marRight w:val="0"/>
          <w:marTop w:val="125"/>
          <w:marBottom w:val="0"/>
          <w:divBdr>
            <w:top w:val="none" w:sz="0" w:space="0" w:color="auto"/>
            <w:left w:val="none" w:sz="0" w:space="0" w:color="auto"/>
            <w:bottom w:val="none" w:sz="0" w:space="0" w:color="auto"/>
            <w:right w:val="none" w:sz="0" w:space="0" w:color="auto"/>
          </w:divBdr>
        </w:div>
      </w:divsChild>
    </w:div>
    <w:div w:id="1825926137">
      <w:bodyDiv w:val="1"/>
      <w:marLeft w:val="0"/>
      <w:marRight w:val="0"/>
      <w:marTop w:val="0"/>
      <w:marBottom w:val="0"/>
      <w:divBdr>
        <w:top w:val="none" w:sz="0" w:space="0" w:color="auto"/>
        <w:left w:val="none" w:sz="0" w:space="0" w:color="auto"/>
        <w:bottom w:val="none" w:sz="0" w:space="0" w:color="auto"/>
        <w:right w:val="none" w:sz="0" w:space="0" w:color="auto"/>
      </w:divBdr>
      <w:divsChild>
        <w:div w:id="136143268">
          <w:marLeft w:val="547"/>
          <w:marRight w:val="0"/>
          <w:marTop w:val="106"/>
          <w:marBottom w:val="0"/>
          <w:divBdr>
            <w:top w:val="none" w:sz="0" w:space="0" w:color="auto"/>
            <w:left w:val="none" w:sz="0" w:space="0" w:color="auto"/>
            <w:bottom w:val="none" w:sz="0" w:space="0" w:color="auto"/>
            <w:right w:val="none" w:sz="0" w:space="0" w:color="auto"/>
          </w:divBdr>
        </w:div>
        <w:div w:id="1046754274">
          <w:marLeft w:val="547"/>
          <w:marRight w:val="0"/>
          <w:marTop w:val="106"/>
          <w:marBottom w:val="0"/>
          <w:divBdr>
            <w:top w:val="none" w:sz="0" w:space="0" w:color="auto"/>
            <w:left w:val="none" w:sz="0" w:space="0" w:color="auto"/>
            <w:bottom w:val="none" w:sz="0" w:space="0" w:color="auto"/>
            <w:right w:val="none" w:sz="0" w:space="0" w:color="auto"/>
          </w:divBdr>
        </w:div>
        <w:div w:id="1333069353">
          <w:marLeft w:val="547"/>
          <w:marRight w:val="0"/>
          <w:marTop w:val="106"/>
          <w:marBottom w:val="0"/>
          <w:divBdr>
            <w:top w:val="none" w:sz="0" w:space="0" w:color="auto"/>
            <w:left w:val="none" w:sz="0" w:space="0" w:color="auto"/>
            <w:bottom w:val="none" w:sz="0" w:space="0" w:color="auto"/>
            <w:right w:val="none" w:sz="0" w:space="0" w:color="auto"/>
          </w:divBdr>
        </w:div>
        <w:div w:id="1391999268">
          <w:marLeft w:val="547"/>
          <w:marRight w:val="0"/>
          <w:marTop w:val="106"/>
          <w:marBottom w:val="0"/>
          <w:divBdr>
            <w:top w:val="none" w:sz="0" w:space="0" w:color="auto"/>
            <w:left w:val="none" w:sz="0" w:space="0" w:color="auto"/>
            <w:bottom w:val="none" w:sz="0" w:space="0" w:color="auto"/>
            <w:right w:val="none" w:sz="0" w:space="0" w:color="auto"/>
          </w:divBdr>
        </w:div>
        <w:div w:id="1846824494">
          <w:marLeft w:val="547"/>
          <w:marRight w:val="0"/>
          <w:marTop w:val="106"/>
          <w:marBottom w:val="0"/>
          <w:divBdr>
            <w:top w:val="none" w:sz="0" w:space="0" w:color="auto"/>
            <w:left w:val="none" w:sz="0" w:space="0" w:color="auto"/>
            <w:bottom w:val="none" w:sz="0" w:space="0" w:color="auto"/>
            <w:right w:val="none" w:sz="0" w:space="0" w:color="auto"/>
          </w:divBdr>
        </w:div>
        <w:div w:id="2089887625">
          <w:marLeft w:val="547"/>
          <w:marRight w:val="0"/>
          <w:marTop w:val="106"/>
          <w:marBottom w:val="0"/>
          <w:divBdr>
            <w:top w:val="none" w:sz="0" w:space="0" w:color="auto"/>
            <w:left w:val="none" w:sz="0" w:space="0" w:color="auto"/>
            <w:bottom w:val="none" w:sz="0" w:space="0" w:color="auto"/>
            <w:right w:val="none" w:sz="0" w:space="0" w:color="auto"/>
          </w:divBdr>
        </w:div>
      </w:divsChild>
    </w:div>
    <w:div w:id="1855921810">
      <w:bodyDiv w:val="1"/>
      <w:marLeft w:val="0"/>
      <w:marRight w:val="0"/>
      <w:marTop w:val="0"/>
      <w:marBottom w:val="0"/>
      <w:divBdr>
        <w:top w:val="none" w:sz="0" w:space="0" w:color="auto"/>
        <w:left w:val="none" w:sz="0" w:space="0" w:color="auto"/>
        <w:bottom w:val="none" w:sz="0" w:space="0" w:color="auto"/>
        <w:right w:val="none" w:sz="0" w:space="0" w:color="auto"/>
      </w:divBdr>
    </w:div>
    <w:div w:id="1861385880">
      <w:bodyDiv w:val="1"/>
      <w:marLeft w:val="0"/>
      <w:marRight w:val="0"/>
      <w:marTop w:val="0"/>
      <w:marBottom w:val="0"/>
      <w:divBdr>
        <w:top w:val="none" w:sz="0" w:space="0" w:color="auto"/>
        <w:left w:val="none" w:sz="0" w:space="0" w:color="auto"/>
        <w:bottom w:val="none" w:sz="0" w:space="0" w:color="auto"/>
        <w:right w:val="none" w:sz="0" w:space="0" w:color="auto"/>
      </w:divBdr>
      <w:divsChild>
        <w:div w:id="107890569">
          <w:marLeft w:val="547"/>
          <w:marRight w:val="0"/>
          <w:marTop w:val="106"/>
          <w:marBottom w:val="0"/>
          <w:divBdr>
            <w:top w:val="none" w:sz="0" w:space="0" w:color="auto"/>
            <w:left w:val="none" w:sz="0" w:space="0" w:color="auto"/>
            <w:bottom w:val="none" w:sz="0" w:space="0" w:color="auto"/>
            <w:right w:val="none" w:sz="0" w:space="0" w:color="auto"/>
          </w:divBdr>
        </w:div>
        <w:div w:id="133647094">
          <w:marLeft w:val="547"/>
          <w:marRight w:val="0"/>
          <w:marTop w:val="106"/>
          <w:marBottom w:val="0"/>
          <w:divBdr>
            <w:top w:val="none" w:sz="0" w:space="0" w:color="auto"/>
            <w:left w:val="none" w:sz="0" w:space="0" w:color="auto"/>
            <w:bottom w:val="none" w:sz="0" w:space="0" w:color="auto"/>
            <w:right w:val="none" w:sz="0" w:space="0" w:color="auto"/>
          </w:divBdr>
        </w:div>
        <w:div w:id="176622131">
          <w:marLeft w:val="547"/>
          <w:marRight w:val="0"/>
          <w:marTop w:val="106"/>
          <w:marBottom w:val="0"/>
          <w:divBdr>
            <w:top w:val="none" w:sz="0" w:space="0" w:color="auto"/>
            <w:left w:val="none" w:sz="0" w:space="0" w:color="auto"/>
            <w:bottom w:val="none" w:sz="0" w:space="0" w:color="auto"/>
            <w:right w:val="none" w:sz="0" w:space="0" w:color="auto"/>
          </w:divBdr>
        </w:div>
        <w:div w:id="1254168997">
          <w:marLeft w:val="547"/>
          <w:marRight w:val="0"/>
          <w:marTop w:val="106"/>
          <w:marBottom w:val="0"/>
          <w:divBdr>
            <w:top w:val="none" w:sz="0" w:space="0" w:color="auto"/>
            <w:left w:val="none" w:sz="0" w:space="0" w:color="auto"/>
            <w:bottom w:val="none" w:sz="0" w:space="0" w:color="auto"/>
            <w:right w:val="none" w:sz="0" w:space="0" w:color="auto"/>
          </w:divBdr>
        </w:div>
        <w:div w:id="1290893979">
          <w:marLeft w:val="547"/>
          <w:marRight w:val="0"/>
          <w:marTop w:val="106"/>
          <w:marBottom w:val="0"/>
          <w:divBdr>
            <w:top w:val="none" w:sz="0" w:space="0" w:color="auto"/>
            <w:left w:val="none" w:sz="0" w:space="0" w:color="auto"/>
            <w:bottom w:val="none" w:sz="0" w:space="0" w:color="auto"/>
            <w:right w:val="none" w:sz="0" w:space="0" w:color="auto"/>
          </w:divBdr>
        </w:div>
        <w:div w:id="1479304085">
          <w:marLeft w:val="547"/>
          <w:marRight w:val="0"/>
          <w:marTop w:val="106"/>
          <w:marBottom w:val="0"/>
          <w:divBdr>
            <w:top w:val="none" w:sz="0" w:space="0" w:color="auto"/>
            <w:left w:val="none" w:sz="0" w:space="0" w:color="auto"/>
            <w:bottom w:val="none" w:sz="0" w:space="0" w:color="auto"/>
            <w:right w:val="none" w:sz="0" w:space="0" w:color="auto"/>
          </w:divBdr>
        </w:div>
      </w:divsChild>
    </w:div>
    <w:div w:id="2095855793">
      <w:bodyDiv w:val="1"/>
      <w:marLeft w:val="0"/>
      <w:marRight w:val="0"/>
      <w:marTop w:val="0"/>
      <w:marBottom w:val="0"/>
      <w:divBdr>
        <w:top w:val="none" w:sz="0" w:space="0" w:color="auto"/>
        <w:left w:val="none" w:sz="0" w:space="0" w:color="auto"/>
        <w:bottom w:val="none" w:sz="0" w:space="0" w:color="auto"/>
        <w:right w:val="none" w:sz="0" w:space="0" w:color="auto"/>
      </w:divBdr>
    </w:div>
    <w:div w:id="2117628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1009</Words>
  <Characters>5754</Characters>
  <Application>Microsoft Office Word</Application>
  <DocSecurity>0</DocSecurity>
  <Lines>47</Lines>
  <Paragraphs>13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okba bre</cp:lastModifiedBy>
  <cp:revision>3</cp:revision>
  <dcterms:created xsi:type="dcterms:W3CDTF">2022-06-20T21:09:00Z</dcterms:created>
  <dcterms:modified xsi:type="dcterms:W3CDTF">2022-06-20T21:10:00Z</dcterms:modified>
</cp:coreProperties>
</file>