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692E" w:rsidRPr="000E692E" w:rsidRDefault="000E692E" w:rsidP="000E692E">
      <w:pPr>
        <w:shd w:val="clear" w:color="auto" w:fill="FFFFFF"/>
        <w:spacing w:line="240" w:lineRule="auto"/>
        <w:rPr>
          <w:rFonts w:ascii="Arial" w:eastAsia="Times New Roman" w:hAnsi="Arial" w:cs="Arial"/>
          <w:color w:val="222222"/>
          <w:sz w:val="28"/>
          <w:szCs w:val="28"/>
        </w:rPr>
      </w:pPr>
      <w:r w:rsidRPr="000E692E">
        <w:rPr>
          <w:rFonts w:ascii="Arial" w:eastAsia="Times New Roman" w:hAnsi="Arial" w:cs="Arial"/>
          <w:color w:val="222222"/>
          <w:sz w:val="28"/>
          <w:szCs w:val="28"/>
        </w:rPr>
        <w:fldChar w:fldCharType="begin"/>
      </w:r>
      <w:r w:rsidRPr="000E692E">
        <w:rPr>
          <w:rFonts w:ascii="Arial" w:eastAsia="Times New Roman" w:hAnsi="Arial" w:cs="Arial"/>
          <w:color w:val="222222"/>
          <w:sz w:val="28"/>
          <w:szCs w:val="28"/>
        </w:rPr>
        <w:instrText xml:space="preserve"> HYPERLINK "https://ieeexplore.ieee.org/abstract/document/9914074/" </w:instrText>
      </w:r>
      <w:r w:rsidRPr="000E692E">
        <w:rPr>
          <w:rFonts w:ascii="Arial" w:eastAsia="Times New Roman" w:hAnsi="Arial" w:cs="Arial"/>
          <w:color w:val="222222"/>
          <w:sz w:val="28"/>
          <w:szCs w:val="28"/>
        </w:rPr>
        <w:fldChar w:fldCharType="separate"/>
      </w:r>
      <w:r w:rsidRPr="000E692E">
        <w:rPr>
          <w:rFonts w:ascii="Arial" w:eastAsia="Times New Roman" w:hAnsi="Arial" w:cs="Arial"/>
          <w:color w:val="1A0DAB"/>
          <w:sz w:val="28"/>
          <w:szCs w:val="28"/>
        </w:rPr>
        <w:br/>
      </w:r>
      <w:bookmarkStart w:id="0" w:name="_GoBack"/>
      <w:r w:rsidRPr="000E692E">
        <w:rPr>
          <w:rFonts w:ascii="Arial" w:eastAsia="Times New Roman" w:hAnsi="Arial" w:cs="Arial"/>
          <w:color w:val="1A0DAB"/>
          <w:sz w:val="28"/>
          <w:szCs w:val="28"/>
        </w:rPr>
        <w:t>A Bird’s Eye View on Aspect Oriented Requirements Engineering</w:t>
      </w:r>
      <w:bookmarkEnd w:id="0"/>
      <w:r w:rsidRPr="000E692E">
        <w:rPr>
          <w:rFonts w:ascii="Arial" w:eastAsia="Times New Roman" w:hAnsi="Arial" w:cs="Arial"/>
          <w:color w:val="222222"/>
          <w:sz w:val="28"/>
          <w:szCs w:val="28"/>
        </w:rPr>
        <w:fldChar w:fldCharType="end"/>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Authors</w:t>
      </w:r>
    </w:p>
    <w:p w:rsidR="000E692E" w:rsidRPr="000E692E" w:rsidRDefault="000E692E" w:rsidP="000E692E">
      <w:pPr>
        <w:shd w:val="clear" w:color="auto" w:fill="FFFFFF"/>
        <w:spacing w:line="240" w:lineRule="auto"/>
        <w:rPr>
          <w:rFonts w:ascii="Arial" w:eastAsia="Times New Roman" w:hAnsi="Arial" w:cs="Arial"/>
          <w:color w:val="222222"/>
        </w:rPr>
      </w:pPr>
      <w:proofErr w:type="spellStart"/>
      <w:r w:rsidRPr="000E692E">
        <w:rPr>
          <w:rFonts w:ascii="Arial" w:eastAsia="Times New Roman" w:hAnsi="Arial" w:cs="Arial"/>
          <w:color w:val="222222"/>
        </w:rPr>
        <w:t>Sohil</w:t>
      </w:r>
      <w:proofErr w:type="spellEnd"/>
      <w:r w:rsidRPr="000E692E">
        <w:rPr>
          <w:rFonts w:ascii="Arial" w:eastAsia="Times New Roman" w:hAnsi="Arial" w:cs="Arial"/>
          <w:color w:val="222222"/>
        </w:rPr>
        <w:t xml:space="preserve"> F </w:t>
      </w:r>
      <w:proofErr w:type="spellStart"/>
      <w:r w:rsidRPr="000E692E">
        <w:rPr>
          <w:rFonts w:ascii="Arial" w:eastAsia="Times New Roman" w:hAnsi="Arial" w:cs="Arial"/>
          <w:color w:val="222222"/>
        </w:rPr>
        <w:t>Alshareef</w:t>
      </w:r>
      <w:proofErr w:type="spellEnd"/>
      <w:r w:rsidRPr="000E692E">
        <w:rPr>
          <w:rFonts w:ascii="Arial" w:eastAsia="Times New Roman" w:hAnsi="Arial" w:cs="Arial"/>
          <w:color w:val="222222"/>
        </w:rPr>
        <w:t xml:space="preserve">, </w:t>
      </w:r>
      <w:proofErr w:type="spellStart"/>
      <w:r w:rsidRPr="000E692E">
        <w:rPr>
          <w:rFonts w:ascii="Arial" w:eastAsia="Times New Roman" w:hAnsi="Arial" w:cs="Arial"/>
          <w:color w:val="222222"/>
        </w:rPr>
        <w:t>Abdelsalam</w:t>
      </w:r>
      <w:proofErr w:type="spellEnd"/>
      <w:r w:rsidRPr="000E692E">
        <w:rPr>
          <w:rFonts w:ascii="Arial" w:eastAsia="Times New Roman" w:hAnsi="Arial" w:cs="Arial"/>
          <w:color w:val="222222"/>
        </w:rPr>
        <w:t xml:space="preserve"> M </w:t>
      </w:r>
      <w:proofErr w:type="spellStart"/>
      <w:r w:rsidRPr="000E692E">
        <w:rPr>
          <w:rFonts w:ascii="Arial" w:eastAsia="Times New Roman" w:hAnsi="Arial" w:cs="Arial"/>
          <w:color w:val="222222"/>
        </w:rPr>
        <w:t>Maatuk</w:t>
      </w:r>
      <w:proofErr w:type="spellEnd"/>
      <w:r w:rsidRPr="000E692E">
        <w:rPr>
          <w:rFonts w:ascii="Arial" w:eastAsia="Times New Roman" w:hAnsi="Arial" w:cs="Arial"/>
          <w:color w:val="222222"/>
        </w:rPr>
        <w:t xml:space="preserve">, </w:t>
      </w:r>
      <w:proofErr w:type="spellStart"/>
      <w:r w:rsidRPr="000E692E">
        <w:rPr>
          <w:rFonts w:ascii="Arial" w:eastAsia="Times New Roman" w:hAnsi="Arial" w:cs="Arial"/>
          <w:color w:val="222222"/>
        </w:rPr>
        <w:t>Tawfig</w:t>
      </w:r>
      <w:proofErr w:type="spellEnd"/>
      <w:r w:rsidRPr="000E692E">
        <w:rPr>
          <w:rFonts w:ascii="Arial" w:eastAsia="Times New Roman" w:hAnsi="Arial" w:cs="Arial"/>
          <w:color w:val="222222"/>
        </w:rPr>
        <w:t xml:space="preserve"> M </w:t>
      </w:r>
      <w:proofErr w:type="spellStart"/>
      <w:r w:rsidRPr="000E692E">
        <w:rPr>
          <w:rFonts w:ascii="Arial" w:eastAsia="Times New Roman" w:hAnsi="Arial" w:cs="Arial"/>
          <w:color w:val="222222"/>
        </w:rPr>
        <w:t>Abdelaziz</w:t>
      </w:r>
      <w:proofErr w:type="spellEnd"/>
      <w:r w:rsidRPr="000E692E">
        <w:rPr>
          <w:rFonts w:ascii="Arial" w:eastAsia="Times New Roman" w:hAnsi="Arial" w:cs="Arial"/>
          <w:color w:val="222222"/>
        </w:rPr>
        <w:t xml:space="preserve">, </w:t>
      </w:r>
      <w:proofErr w:type="spellStart"/>
      <w:r w:rsidRPr="000E692E">
        <w:rPr>
          <w:rFonts w:ascii="Arial" w:eastAsia="Times New Roman" w:hAnsi="Arial" w:cs="Arial"/>
          <w:color w:val="222222"/>
        </w:rPr>
        <w:t>Shadi</w:t>
      </w:r>
      <w:proofErr w:type="spellEnd"/>
      <w:r w:rsidRPr="000E692E">
        <w:rPr>
          <w:rFonts w:ascii="Arial" w:eastAsia="Times New Roman" w:hAnsi="Arial" w:cs="Arial"/>
          <w:color w:val="222222"/>
        </w:rPr>
        <w:t xml:space="preserve"> </w:t>
      </w:r>
      <w:proofErr w:type="spellStart"/>
      <w:r w:rsidRPr="000E692E">
        <w:rPr>
          <w:rFonts w:ascii="Arial" w:eastAsia="Times New Roman" w:hAnsi="Arial" w:cs="Arial"/>
          <w:color w:val="222222"/>
        </w:rPr>
        <w:t>Aljawarneh</w:t>
      </w:r>
      <w:proofErr w:type="spellEnd"/>
    </w:p>
    <w:p w:rsidR="000E692E" w:rsidRPr="000E692E" w:rsidRDefault="000E692E" w:rsidP="000E692E">
      <w:pPr>
        <w:shd w:val="clear" w:color="auto" w:fill="FFFFFF"/>
        <w:spacing w:after="0" w:line="240" w:lineRule="auto"/>
        <w:rPr>
          <w:rFonts w:ascii="Arial" w:eastAsia="Times New Roman" w:hAnsi="Arial" w:cs="Arial"/>
          <w:color w:val="777777"/>
        </w:rPr>
      </w:pPr>
      <w:r w:rsidRPr="000E692E">
        <w:rPr>
          <w:rFonts w:ascii="Arial" w:eastAsia="Times New Roman" w:hAnsi="Arial" w:cs="Arial"/>
          <w:color w:val="777777"/>
        </w:rPr>
        <w:t>Publication date</w:t>
      </w:r>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2022/7/4</w:t>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Source</w:t>
      </w:r>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2022 International Conference on Engineering &amp; MIS (ICEMIS)</w:t>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Pages</w:t>
      </w:r>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1-6</w:t>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Publisher</w:t>
      </w:r>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IEEE</w:t>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Description</w:t>
      </w:r>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Aspect-oriented software development builds on the concept of separation of concerns. It is concerned with addressing and handling the scattering and tangling issues related to the object-oriented paradigm. The traditional requirements engineering approach cannot address crosscutting concerns properly, which results in the occurrence of the tyranny of the dominant decomposition. Aspect-oriented requirements engineering (AORE) supports identifying and handling crosscutting concerns at the early stages of software development. The approaches and techniques of AORE are an extension of the traditional requirements engineering approaches like viewpoints, use cases, and goal-oriented, while some approaches are purely designed with aspect orientation in mind. This paper surveys the most relevant and popular AORE approaches. Most of the approaches support analysis and design. The focus is on the …</w:t>
      </w:r>
    </w:p>
    <w:p w:rsidR="000E692E" w:rsidRPr="000E692E" w:rsidRDefault="000E692E" w:rsidP="000E692E">
      <w:pPr>
        <w:shd w:val="clear" w:color="auto" w:fill="FFFFFF"/>
        <w:spacing w:after="0" w:line="240" w:lineRule="auto"/>
        <w:rPr>
          <w:rFonts w:ascii="Arial" w:eastAsia="Times New Roman" w:hAnsi="Arial" w:cs="Arial"/>
          <w:color w:val="FF0000"/>
        </w:rPr>
      </w:pPr>
      <w:r w:rsidRPr="000E692E">
        <w:rPr>
          <w:rFonts w:ascii="Arial" w:eastAsia="Times New Roman" w:hAnsi="Arial" w:cs="Arial"/>
          <w:color w:val="FF0000"/>
        </w:rPr>
        <w:t>Scholar articles</w:t>
      </w:r>
    </w:p>
    <w:p w:rsidR="000E692E" w:rsidRPr="000E692E" w:rsidRDefault="000E692E" w:rsidP="000E692E">
      <w:pPr>
        <w:shd w:val="clear" w:color="auto" w:fill="FFFFFF"/>
        <w:spacing w:after="0" w:line="240" w:lineRule="auto"/>
        <w:rPr>
          <w:rFonts w:ascii="Arial" w:eastAsia="Times New Roman" w:hAnsi="Arial" w:cs="Arial"/>
          <w:color w:val="222222"/>
        </w:rPr>
      </w:pPr>
      <w:hyperlink r:id="rId4" w:history="1">
        <w:r w:rsidRPr="000E692E">
          <w:rPr>
            <w:rFonts w:ascii="Arial" w:eastAsia="Times New Roman" w:hAnsi="Arial" w:cs="Arial"/>
            <w:color w:val="1A0DAB"/>
          </w:rPr>
          <w:t>A Bird’s Eye View on Aspect Oriented Requirements Engineering</w:t>
        </w:r>
      </w:hyperlink>
    </w:p>
    <w:p w:rsidR="000E692E" w:rsidRPr="000E692E" w:rsidRDefault="000E692E" w:rsidP="000E692E">
      <w:pPr>
        <w:shd w:val="clear" w:color="auto" w:fill="FFFFFF"/>
        <w:spacing w:line="240" w:lineRule="auto"/>
        <w:rPr>
          <w:rFonts w:ascii="Arial" w:eastAsia="Times New Roman" w:hAnsi="Arial" w:cs="Arial"/>
          <w:color w:val="222222"/>
        </w:rPr>
      </w:pPr>
      <w:r w:rsidRPr="000E692E">
        <w:rPr>
          <w:rFonts w:ascii="Arial" w:eastAsia="Times New Roman" w:hAnsi="Arial" w:cs="Arial"/>
          <w:color w:val="222222"/>
        </w:rPr>
        <w:t xml:space="preserve">SF </w:t>
      </w:r>
      <w:proofErr w:type="spellStart"/>
      <w:r w:rsidRPr="000E692E">
        <w:rPr>
          <w:rFonts w:ascii="Arial" w:eastAsia="Times New Roman" w:hAnsi="Arial" w:cs="Arial"/>
          <w:color w:val="222222"/>
        </w:rPr>
        <w:t>Alshareef</w:t>
      </w:r>
      <w:proofErr w:type="spellEnd"/>
      <w:r w:rsidRPr="000E692E">
        <w:rPr>
          <w:rFonts w:ascii="Arial" w:eastAsia="Times New Roman" w:hAnsi="Arial" w:cs="Arial"/>
          <w:color w:val="222222"/>
        </w:rPr>
        <w:t xml:space="preserve">, AM </w:t>
      </w:r>
      <w:proofErr w:type="spellStart"/>
      <w:r w:rsidRPr="000E692E">
        <w:rPr>
          <w:rFonts w:ascii="Arial" w:eastAsia="Times New Roman" w:hAnsi="Arial" w:cs="Arial"/>
          <w:color w:val="222222"/>
        </w:rPr>
        <w:t>Maatuk</w:t>
      </w:r>
      <w:proofErr w:type="spellEnd"/>
      <w:r w:rsidRPr="000E692E">
        <w:rPr>
          <w:rFonts w:ascii="Arial" w:eastAsia="Times New Roman" w:hAnsi="Arial" w:cs="Arial"/>
          <w:color w:val="222222"/>
        </w:rPr>
        <w:t xml:space="preserve">, TM </w:t>
      </w:r>
      <w:proofErr w:type="spellStart"/>
      <w:r w:rsidRPr="000E692E">
        <w:rPr>
          <w:rFonts w:ascii="Arial" w:eastAsia="Times New Roman" w:hAnsi="Arial" w:cs="Arial"/>
          <w:color w:val="222222"/>
        </w:rPr>
        <w:t>Abdelaziz</w:t>
      </w:r>
      <w:proofErr w:type="spellEnd"/>
      <w:r w:rsidRPr="000E692E">
        <w:rPr>
          <w:rFonts w:ascii="Arial" w:eastAsia="Times New Roman" w:hAnsi="Arial" w:cs="Arial"/>
          <w:color w:val="222222"/>
        </w:rPr>
        <w:t xml:space="preserve">, S </w:t>
      </w:r>
      <w:proofErr w:type="spellStart"/>
      <w:r w:rsidRPr="000E692E">
        <w:rPr>
          <w:rFonts w:ascii="Arial" w:eastAsia="Times New Roman" w:hAnsi="Arial" w:cs="Arial"/>
          <w:color w:val="222222"/>
        </w:rPr>
        <w:t>Aljawarneh</w:t>
      </w:r>
      <w:proofErr w:type="spellEnd"/>
      <w:r w:rsidRPr="000E692E">
        <w:rPr>
          <w:rFonts w:ascii="Arial" w:eastAsia="Times New Roman" w:hAnsi="Arial" w:cs="Arial"/>
          <w:color w:val="222222"/>
        </w:rPr>
        <w:t> - 2022 International Conference on Engineering &amp; MIS …, 2022</w:t>
      </w:r>
    </w:p>
    <w:p w:rsidR="002B4F3F" w:rsidRPr="000E692E" w:rsidRDefault="002B4F3F" w:rsidP="000E692E">
      <w:pPr>
        <w:rPr>
          <w:sz w:val="24"/>
          <w:szCs w:val="24"/>
        </w:rPr>
      </w:pPr>
    </w:p>
    <w:sectPr w:rsidR="002B4F3F" w:rsidRPr="000E692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976"/>
    <w:rsid w:val="00055976"/>
    <w:rsid w:val="000E692E"/>
    <w:rsid w:val="002B4F3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55FC2D-0FF2-4871-A21D-0A2C6FD1E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E69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98562">
      <w:bodyDiv w:val="1"/>
      <w:marLeft w:val="0"/>
      <w:marRight w:val="0"/>
      <w:marTop w:val="0"/>
      <w:marBottom w:val="0"/>
      <w:divBdr>
        <w:top w:val="none" w:sz="0" w:space="0" w:color="auto"/>
        <w:left w:val="none" w:sz="0" w:space="0" w:color="auto"/>
        <w:bottom w:val="none" w:sz="0" w:space="0" w:color="auto"/>
        <w:right w:val="none" w:sz="0" w:space="0" w:color="auto"/>
      </w:divBdr>
      <w:divsChild>
        <w:div w:id="95365381">
          <w:marLeft w:val="0"/>
          <w:marRight w:val="0"/>
          <w:marTop w:val="0"/>
          <w:marBottom w:val="240"/>
          <w:divBdr>
            <w:top w:val="none" w:sz="0" w:space="0" w:color="auto"/>
            <w:left w:val="none" w:sz="0" w:space="0" w:color="auto"/>
            <w:bottom w:val="none" w:sz="0" w:space="0" w:color="auto"/>
            <w:right w:val="none" w:sz="0" w:space="0" w:color="auto"/>
          </w:divBdr>
          <w:divsChild>
            <w:div w:id="703990311">
              <w:marLeft w:val="0"/>
              <w:marRight w:val="0"/>
              <w:marTop w:val="0"/>
              <w:marBottom w:val="0"/>
              <w:divBdr>
                <w:top w:val="none" w:sz="0" w:space="0" w:color="auto"/>
                <w:left w:val="none" w:sz="0" w:space="0" w:color="auto"/>
                <w:bottom w:val="none" w:sz="0" w:space="0" w:color="auto"/>
                <w:right w:val="none" w:sz="0" w:space="0" w:color="auto"/>
              </w:divBdr>
            </w:div>
          </w:divsChild>
        </w:div>
        <w:div w:id="1955211217">
          <w:marLeft w:val="0"/>
          <w:marRight w:val="0"/>
          <w:marTop w:val="0"/>
          <w:marBottom w:val="0"/>
          <w:divBdr>
            <w:top w:val="none" w:sz="0" w:space="0" w:color="auto"/>
            <w:left w:val="none" w:sz="0" w:space="0" w:color="auto"/>
            <w:bottom w:val="none" w:sz="0" w:space="0" w:color="auto"/>
            <w:right w:val="none" w:sz="0" w:space="0" w:color="auto"/>
          </w:divBdr>
          <w:divsChild>
            <w:div w:id="1734162571">
              <w:marLeft w:val="0"/>
              <w:marRight w:val="0"/>
              <w:marTop w:val="0"/>
              <w:marBottom w:val="0"/>
              <w:divBdr>
                <w:top w:val="none" w:sz="0" w:space="0" w:color="auto"/>
                <w:left w:val="none" w:sz="0" w:space="0" w:color="auto"/>
                <w:bottom w:val="none" w:sz="0" w:space="0" w:color="auto"/>
                <w:right w:val="none" w:sz="0" w:space="0" w:color="auto"/>
              </w:divBdr>
              <w:divsChild>
                <w:div w:id="906453996">
                  <w:marLeft w:val="1740"/>
                  <w:marRight w:val="0"/>
                  <w:marTop w:val="0"/>
                  <w:marBottom w:val="240"/>
                  <w:divBdr>
                    <w:top w:val="none" w:sz="0" w:space="0" w:color="auto"/>
                    <w:left w:val="none" w:sz="0" w:space="0" w:color="auto"/>
                    <w:bottom w:val="none" w:sz="0" w:space="0" w:color="auto"/>
                    <w:right w:val="none" w:sz="0" w:space="0" w:color="auto"/>
                  </w:divBdr>
                </w:div>
              </w:divsChild>
            </w:div>
            <w:div w:id="29039454">
              <w:marLeft w:val="0"/>
              <w:marRight w:val="0"/>
              <w:marTop w:val="0"/>
              <w:marBottom w:val="0"/>
              <w:divBdr>
                <w:top w:val="none" w:sz="0" w:space="0" w:color="auto"/>
                <w:left w:val="none" w:sz="0" w:space="0" w:color="auto"/>
                <w:bottom w:val="none" w:sz="0" w:space="0" w:color="auto"/>
                <w:right w:val="none" w:sz="0" w:space="0" w:color="auto"/>
              </w:divBdr>
              <w:divsChild>
                <w:div w:id="1430393307">
                  <w:marLeft w:val="1740"/>
                  <w:marRight w:val="0"/>
                  <w:marTop w:val="0"/>
                  <w:marBottom w:val="240"/>
                  <w:divBdr>
                    <w:top w:val="none" w:sz="0" w:space="0" w:color="auto"/>
                    <w:left w:val="none" w:sz="0" w:space="0" w:color="auto"/>
                    <w:bottom w:val="none" w:sz="0" w:space="0" w:color="auto"/>
                    <w:right w:val="none" w:sz="0" w:space="0" w:color="auto"/>
                  </w:divBdr>
                </w:div>
              </w:divsChild>
            </w:div>
            <w:div w:id="1649630502">
              <w:marLeft w:val="0"/>
              <w:marRight w:val="0"/>
              <w:marTop w:val="0"/>
              <w:marBottom w:val="0"/>
              <w:divBdr>
                <w:top w:val="none" w:sz="0" w:space="0" w:color="auto"/>
                <w:left w:val="none" w:sz="0" w:space="0" w:color="auto"/>
                <w:bottom w:val="none" w:sz="0" w:space="0" w:color="auto"/>
                <w:right w:val="none" w:sz="0" w:space="0" w:color="auto"/>
              </w:divBdr>
              <w:divsChild>
                <w:div w:id="1700473084">
                  <w:marLeft w:val="1740"/>
                  <w:marRight w:val="0"/>
                  <w:marTop w:val="0"/>
                  <w:marBottom w:val="240"/>
                  <w:divBdr>
                    <w:top w:val="none" w:sz="0" w:space="0" w:color="auto"/>
                    <w:left w:val="none" w:sz="0" w:space="0" w:color="auto"/>
                    <w:bottom w:val="none" w:sz="0" w:space="0" w:color="auto"/>
                    <w:right w:val="none" w:sz="0" w:space="0" w:color="auto"/>
                  </w:divBdr>
                </w:div>
              </w:divsChild>
            </w:div>
            <w:div w:id="1036276155">
              <w:marLeft w:val="0"/>
              <w:marRight w:val="0"/>
              <w:marTop w:val="0"/>
              <w:marBottom w:val="0"/>
              <w:divBdr>
                <w:top w:val="none" w:sz="0" w:space="0" w:color="auto"/>
                <w:left w:val="none" w:sz="0" w:space="0" w:color="auto"/>
                <w:bottom w:val="none" w:sz="0" w:space="0" w:color="auto"/>
                <w:right w:val="none" w:sz="0" w:space="0" w:color="auto"/>
              </w:divBdr>
              <w:divsChild>
                <w:div w:id="340742568">
                  <w:marLeft w:val="1740"/>
                  <w:marRight w:val="0"/>
                  <w:marTop w:val="0"/>
                  <w:marBottom w:val="240"/>
                  <w:divBdr>
                    <w:top w:val="none" w:sz="0" w:space="0" w:color="auto"/>
                    <w:left w:val="none" w:sz="0" w:space="0" w:color="auto"/>
                    <w:bottom w:val="none" w:sz="0" w:space="0" w:color="auto"/>
                    <w:right w:val="none" w:sz="0" w:space="0" w:color="auto"/>
                  </w:divBdr>
                </w:div>
              </w:divsChild>
            </w:div>
            <w:div w:id="1972664635">
              <w:marLeft w:val="0"/>
              <w:marRight w:val="0"/>
              <w:marTop w:val="0"/>
              <w:marBottom w:val="0"/>
              <w:divBdr>
                <w:top w:val="none" w:sz="0" w:space="0" w:color="auto"/>
                <w:left w:val="none" w:sz="0" w:space="0" w:color="auto"/>
                <w:bottom w:val="none" w:sz="0" w:space="0" w:color="auto"/>
                <w:right w:val="none" w:sz="0" w:space="0" w:color="auto"/>
              </w:divBdr>
              <w:divsChild>
                <w:div w:id="79717276">
                  <w:marLeft w:val="1740"/>
                  <w:marRight w:val="0"/>
                  <w:marTop w:val="0"/>
                  <w:marBottom w:val="240"/>
                  <w:divBdr>
                    <w:top w:val="none" w:sz="0" w:space="0" w:color="auto"/>
                    <w:left w:val="none" w:sz="0" w:space="0" w:color="auto"/>
                    <w:bottom w:val="none" w:sz="0" w:space="0" w:color="auto"/>
                    <w:right w:val="none" w:sz="0" w:space="0" w:color="auto"/>
                  </w:divBdr>
                </w:div>
              </w:divsChild>
            </w:div>
            <w:div w:id="1830946774">
              <w:marLeft w:val="0"/>
              <w:marRight w:val="0"/>
              <w:marTop w:val="0"/>
              <w:marBottom w:val="0"/>
              <w:divBdr>
                <w:top w:val="none" w:sz="0" w:space="0" w:color="auto"/>
                <w:left w:val="none" w:sz="0" w:space="0" w:color="auto"/>
                <w:bottom w:val="none" w:sz="0" w:space="0" w:color="auto"/>
                <w:right w:val="none" w:sz="0" w:space="0" w:color="auto"/>
              </w:divBdr>
              <w:divsChild>
                <w:div w:id="1938555593">
                  <w:marLeft w:val="1740"/>
                  <w:marRight w:val="0"/>
                  <w:marTop w:val="0"/>
                  <w:marBottom w:val="240"/>
                  <w:divBdr>
                    <w:top w:val="none" w:sz="0" w:space="0" w:color="auto"/>
                    <w:left w:val="none" w:sz="0" w:space="0" w:color="auto"/>
                    <w:bottom w:val="none" w:sz="0" w:space="0" w:color="auto"/>
                    <w:right w:val="none" w:sz="0" w:space="0" w:color="auto"/>
                  </w:divBdr>
                  <w:divsChild>
                    <w:div w:id="199487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954036">
              <w:marLeft w:val="0"/>
              <w:marRight w:val="0"/>
              <w:marTop w:val="0"/>
              <w:marBottom w:val="0"/>
              <w:divBdr>
                <w:top w:val="none" w:sz="0" w:space="0" w:color="auto"/>
                <w:left w:val="none" w:sz="0" w:space="0" w:color="auto"/>
                <w:bottom w:val="none" w:sz="0" w:space="0" w:color="auto"/>
                <w:right w:val="none" w:sz="0" w:space="0" w:color="auto"/>
              </w:divBdr>
              <w:divsChild>
                <w:div w:id="1316715916">
                  <w:marLeft w:val="1740"/>
                  <w:marRight w:val="0"/>
                  <w:marTop w:val="0"/>
                  <w:marBottom w:val="240"/>
                  <w:divBdr>
                    <w:top w:val="none" w:sz="0" w:space="0" w:color="auto"/>
                    <w:left w:val="none" w:sz="0" w:space="0" w:color="auto"/>
                    <w:bottom w:val="none" w:sz="0" w:space="0" w:color="auto"/>
                    <w:right w:val="none" w:sz="0" w:space="0" w:color="auto"/>
                  </w:divBdr>
                  <w:divsChild>
                    <w:div w:id="243030982">
                      <w:marLeft w:val="0"/>
                      <w:marRight w:val="0"/>
                      <w:marTop w:val="0"/>
                      <w:marBottom w:val="240"/>
                      <w:divBdr>
                        <w:top w:val="none" w:sz="0" w:space="0" w:color="auto"/>
                        <w:left w:val="none" w:sz="0" w:space="0" w:color="auto"/>
                        <w:bottom w:val="none" w:sz="0" w:space="0" w:color="auto"/>
                        <w:right w:val="none" w:sz="0" w:space="0" w:color="auto"/>
                      </w:divBdr>
                      <w:divsChild>
                        <w:div w:id="489829791">
                          <w:marLeft w:val="0"/>
                          <w:marRight w:val="0"/>
                          <w:marTop w:val="0"/>
                          <w:marBottom w:val="0"/>
                          <w:divBdr>
                            <w:top w:val="none" w:sz="0" w:space="0" w:color="auto"/>
                            <w:left w:val="none" w:sz="0" w:space="0" w:color="auto"/>
                            <w:bottom w:val="none" w:sz="0" w:space="0" w:color="auto"/>
                            <w:right w:val="none" w:sz="0" w:space="0" w:color="auto"/>
                          </w:divBdr>
                        </w:div>
                        <w:div w:id="989945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cholar.google.com/scholar?oi=bibs&amp;cluster=13136387247769060645&amp;btnI=1&amp;hl=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230</Words>
  <Characters>1316</Characters>
  <Application>Microsoft Office Word</Application>
  <DocSecurity>0</DocSecurity>
  <Lines>10</Lines>
  <Paragraphs>3</Paragraphs>
  <ScaleCrop>false</ScaleCrop>
  <Company/>
  <LinksUpToDate>false</LinksUpToDate>
  <CharactersWithSpaces>1543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2022-10-25T11:18:00Z</dcterms:created>
  <dcterms:modified xsi:type="dcterms:W3CDTF">2022-10-25T11:22:00Z</dcterms:modified>
</cp:coreProperties>
</file>