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15E" w:rsidRDefault="003035AF" w:rsidP="003035AF">
      <w:pPr>
        <w:pStyle w:val="NoSpacing"/>
        <w:jc w:val="right"/>
        <w:rPr>
          <w:rFonts w:hint="cs"/>
          <w:rtl/>
          <w:lang w:bidi="ar-LY"/>
        </w:rPr>
      </w:pPr>
      <w:r>
        <w:rPr>
          <w:noProof/>
        </w:rPr>
        <w:drawing>
          <wp:inline distT="0" distB="0" distL="0" distR="0">
            <wp:extent cx="1381125" cy="1073628"/>
            <wp:effectExtent l="19050" t="0" r="0" b="0"/>
            <wp:docPr id="1" name="Picture 0" descr="Pictur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1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81011" cy="1073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35AF" w:rsidRDefault="003035AF" w:rsidP="003035AF">
      <w:pPr>
        <w:pStyle w:val="NoSpacing"/>
        <w:jc w:val="right"/>
        <w:rPr>
          <w:rFonts w:hint="cs"/>
          <w:rtl/>
          <w:lang w:bidi="ar-LY"/>
        </w:rPr>
      </w:pPr>
      <w:r>
        <w:rPr>
          <w:rFonts w:hint="cs"/>
          <w:rtl/>
          <w:lang w:bidi="ar-LY"/>
        </w:rPr>
        <w:t xml:space="preserve">    </w:t>
      </w:r>
    </w:p>
    <w:p w:rsidR="003035AF" w:rsidRDefault="003035AF" w:rsidP="003035AF">
      <w:pPr>
        <w:pStyle w:val="NoSpacing"/>
        <w:jc w:val="right"/>
        <w:rPr>
          <w:rFonts w:hint="cs"/>
          <w:rtl/>
          <w:lang w:bidi="ar-LY"/>
        </w:rPr>
      </w:pPr>
    </w:p>
    <w:p w:rsidR="003035AF" w:rsidRDefault="003035AF" w:rsidP="003035AF">
      <w:pPr>
        <w:pStyle w:val="NoSpacing"/>
        <w:rPr>
          <w:rFonts w:hint="cs"/>
          <w:rtl/>
          <w:lang w:bidi="ar-LY"/>
        </w:rPr>
      </w:pPr>
    </w:p>
    <w:p w:rsidR="003035AF" w:rsidRDefault="003035AF" w:rsidP="003035AF">
      <w:pPr>
        <w:pStyle w:val="NoSpacing"/>
        <w:jc w:val="right"/>
        <w:rPr>
          <w:rFonts w:hint="cs"/>
          <w:rtl/>
          <w:lang w:bidi="ar-LY"/>
        </w:rPr>
      </w:pPr>
    </w:p>
    <w:p w:rsidR="003035AF" w:rsidRDefault="003035AF" w:rsidP="003035AF">
      <w:pPr>
        <w:pStyle w:val="NoSpacing"/>
        <w:jc w:val="right"/>
        <w:rPr>
          <w:rFonts w:hint="cs"/>
          <w:rtl/>
          <w:lang w:bidi="ar-LY"/>
        </w:rPr>
      </w:pPr>
    </w:p>
    <w:p w:rsidR="003035AF" w:rsidRPr="0066366E" w:rsidRDefault="003035AF" w:rsidP="003035AF">
      <w:pPr>
        <w:pStyle w:val="NoSpacing"/>
        <w:rPr>
          <w:rFonts w:hint="cs"/>
          <w:sz w:val="36"/>
          <w:szCs w:val="36"/>
          <w:rtl/>
          <w:lang w:bidi="ar-LY"/>
        </w:rPr>
      </w:pPr>
    </w:p>
    <w:p w:rsidR="003035AF" w:rsidRPr="0066366E" w:rsidRDefault="003035AF" w:rsidP="003035AF">
      <w:pPr>
        <w:pStyle w:val="NoSpacing"/>
        <w:jc w:val="right"/>
        <w:rPr>
          <w:rFonts w:hint="cs"/>
          <w:sz w:val="36"/>
          <w:szCs w:val="36"/>
          <w:rtl/>
          <w:lang w:bidi="ar-LY"/>
        </w:rPr>
      </w:pPr>
    </w:p>
    <w:p w:rsidR="003035AF" w:rsidRPr="0066366E" w:rsidRDefault="003035AF" w:rsidP="003035AF">
      <w:pPr>
        <w:pStyle w:val="NoSpacing"/>
        <w:jc w:val="center"/>
        <w:rPr>
          <w:rFonts w:asciiTheme="majorBidi" w:hAnsiTheme="majorBidi" w:cstheme="majorBidi"/>
          <w:sz w:val="36"/>
          <w:szCs w:val="36"/>
          <w:lang w:bidi="ar-LY"/>
        </w:rPr>
      </w:pPr>
      <w:r w:rsidRPr="0066366E">
        <w:rPr>
          <w:rFonts w:asciiTheme="majorBidi" w:hAnsiTheme="majorBidi" w:cstheme="majorBidi"/>
          <w:sz w:val="36"/>
          <w:szCs w:val="36"/>
          <w:lang w:bidi="ar-LY"/>
        </w:rPr>
        <w:t>Libyan International Medical University</w:t>
      </w:r>
    </w:p>
    <w:p w:rsidR="003035AF" w:rsidRDefault="003035AF" w:rsidP="003035AF">
      <w:pPr>
        <w:pStyle w:val="NoSpacing"/>
        <w:jc w:val="center"/>
        <w:rPr>
          <w:rFonts w:asciiTheme="majorBidi" w:hAnsiTheme="majorBidi" w:cstheme="majorBidi" w:hint="cs"/>
          <w:sz w:val="48"/>
          <w:szCs w:val="48"/>
          <w:rtl/>
          <w:lang w:bidi="ar-LY"/>
        </w:rPr>
      </w:pPr>
    </w:p>
    <w:p w:rsidR="003035AF" w:rsidRDefault="003035AF" w:rsidP="003035AF">
      <w:pPr>
        <w:pStyle w:val="NoSpacing"/>
        <w:jc w:val="center"/>
        <w:rPr>
          <w:rFonts w:asciiTheme="majorBidi" w:hAnsiTheme="majorBidi" w:cstheme="majorBidi" w:hint="cs"/>
          <w:sz w:val="48"/>
          <w:szCs w:val="48"/>
          <w:rtl/>
          <w:lang w:bidi="ar-LY"/>
        </w:rPr>
      </w:pPr>
    </w:p>
    <w:p w:rsidR="003035AF" w:rsidRPr="0066366E" w:rsidRDefault="003035AF" w:rsidP="005945EB">
      <w:pPr>
        <w:pStyle w:val="NoSpacing"/>
        <w:jc w:val="center"/>
        <w:rPr>
          <w:rFonts w:asciiTheme="majorBidi" w:hAnsiTheme="majorBidi" w:cstheme="majorBidi" w:hint="cs"/>
          <w:sz w:val="40"/>
          <w:szCs w:val="40"/>
          <w:rtl/>
          <w:lang w:bidi="ar-LY"/>
        </w:rPr>
      </w:pPr>
      <w:proofErr w:type="spellStart"/>
      <w:r w:rsidRPr="0066366E">
        <w:rPr>
          <w:rFonts w:asciiTheme="majorBidi" w:hAnsiTheme="majorBidi" w:cstheme="majorBidi"/>
          <w:sz w:val="40"/>
          <w:szCs w:val="40"/>
          <w:lang w:bidi="ar-LY"/>
        </w:rPr>
        <w:t>Bruxism</w:t>
      </w:r>
      <w:proofErr w:type="spellEnd"/>
    </w:p>
    <w:p w:rsidR="003035AF" w:rsidRDefault="003035AF" w:rsidP="003035AF">
      <w:pPr>
        <w:pStyle w:val="NoSpacing"/>
        <w:jc w:val="center"/>
        <w:rPr>
          <w:rFonts w:asciiTheme="majorBidi" w:hAnsiTheme="majorBidi" w:cstheme="majorBidi" w:hint="cs"/>
          <w:sz w:val="48"/>
          <w:szCs w:val="48"/>
          <w:rtl/>
          <w:lang w:bidi="ar-LY"/>
        </w:rPr>
      </w:pPr>
    </w:p>
    <w:p w:rsidR="003035AF" w:rsidRDefault="003035AF" w:rsidP="003035AF">
      <w:pPr>
        <w:pStyle w:val="NoSpacing"/>
        <w:jc w:val="center"/>
        <w:rPr>
          <w:rFonts w:asciiTheme="majorBidi" w:hAnsiTheme="majorBidi" w:cstheme="majorBidi" w:hint="cs"/>
          <w:sz w:val="48"/>
          <w:szCs w:val="48"/>
          <w:rtl/>
          <w:lang w:bidi="ar-LY"/>
        </w:rPr>
      </w:pPr>
    </w:p>
    <w:p w:rsidR="003035AF" w:rsidRPr="003035AF" w:rsidRDefault="003035AF" w:rsidP="003035AF">
      <w:pPr>
        <w:pStyle w:val="NoSpacing"/>
        <w:jc w:val="right"/>
        <w:rPr>
          <w:rFonts w:asciiTheme="majorBidi" w:hAnsiTheme="majorBidi" w:cstheme="majorBidi"/>
          <w:sz w:val="36"/>
          <w:szCs w:val="36"/>
          <w:rtl/>
          <w:lang w:bidi="ar-LY"/>
        </w:rPr>
      </w:pPr>
    </w:p>
    <w:p w:rsidR="003035AF" w:rsidRDefault="003035AF" w:rsidP="003035AF">
      <w:pPr>
        <w:pStyle w:val="NoSpacing"/>
        <w:jc w:val="right"/>
        <w:rPr>
          <w:rFonts w:asciiTheme="majorBidi" w:hAnsiTheme="majorBidi" w:cstheme="majorBidi"/>
          <w:sz w:val="36"/>
          <w:szCs w:val="36"/>
          <w:lang w:bidi="ar-LY"/>
        </w:rPr>
      </w:pPr>
      <w:r>
        <w:rPr>
          <w:rFonts w:asciiTheme="majorBidi" w:hAnsiTheme="majorBidi" w:cstheme="majorBidi"/>
          <w:sz w:val="36"/>
          <w:szCs w:val="36"/>
          <w:lang w:bidi="ar-LY"/>
        </w:rPr>
        <w:t xml:space="preserve">      </w:t>
      </w:r>
    </w:p>
    <w:p w:rsidR="003035AF" w:rsidRPr="0066366E" w:rsidRDefault="003035AF" w:rsidP="003035AF">
      <w:pPr>
        <w:pStyle w:val="NoSpacing"/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66366E">
        <w:rPr>
          <w:rFonts w:asciiTheme="majorBidi" w:hAnsiTheme="majorBidi" w:cstheme="majorBidi"/>
          <w:sz w:val="32"/>
          <w:szCs w:val="32"/>
          <w:lang w:bidi="ar-LY"/>
        </w:rPr>
        <w:t xml:space="preserve">     Submitted by: Donia Ali Almajbri</w:t>
      </w:r>
      <w:r w:rsidRPr="0066366E">
        <w:rPr>
          <w:rFonts w:asciiTheme="majorBidi" w:hAnsiTheme="majorBidi" w:cstheme="majorBidi" w:hint="cs"/>
          <w:sz w:val="32"/>
          <w:szCs w:val="32"/>
          <w:rtl/>
          <w:lang w:bidi="ar-LY"/>
        </w:rPr>
        <w:t xml:space="preserve">        </w:t>
      </w:r>
    </w:p>
    <w:p w:rsidR="003035AF" w:rsidRPr="0066366E" w:rsidRDefault="003035AF" w:rsidP="003035AF">
      <w:pPr>
        <w:pStyle w:val="NoSpacing"/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66366E">
        <w:rPr>
          <w:rFonts w:asciiTheme="majorBidi" w:hAnsiTheme="majorBidi" w:cstheme="majorBidi"/>
          <w:sz w:val="32"/>
          <w:szCs w:val="32"/>
          <w:lang w:bidi="ar-LY"/>
        </w:rPr>
        <w:t xml:space="preserve">      </w:t>
      </w:r>
    </w:p>
    <w:p w:rsidR="003035AF" w:rsidRPr="0066366E" w:rsidRDefault="003035AF" w:rsidP="003035AF">
      <w:pPr>
        <w:pStyle w:val="NoSpacing"/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66366E">
        <w:rPr>
          <w:rFonts w:asciiTheme="majorBidi" w:hAnsiTheme="majorBidi" w:cstheme="majorBidi"/>
          <w:sz w:val="32"/>
          <w:szCs w:val="32"/>
          <w:lang w:bidi="ar-LY"/>
        </w:rPr>
        <w:t xml:space="preserve">     Year: second year medical student</w:t>
      </w:r>
    </w:p>
    <w:p w:rsidR="003035AF" w:rsidRPr="0066366E" w:rsidRDefault="003035AF" w:rsidP="003035AF">
      <w:pPr>
        <w:pStyle w:val="NoSpacing"/>
        <w:jc w:val="right"/>
        <w:rPr>
          <w:rFonts w:asciiTheme="majorBidi" w:hAnsiTheme="majorBidi" w:cstheme="majorBidi"/>
          <w:sz w:val="32"/>
          <w:szCs w:val="32"/>
          <w:lang w:bidi="ar-LY"/>
        </w:rPr>
      </w:pPr>
      <w:r w:rsidRPr="0066366E">
        <w:rPr>
          <w:rFonts w:asciiTheme="majorBidi" w:hAnsiTheme="majorBidi" w:cstheme="majorBidi"/>
          <w:sz w:val="32"/>
          <w:szCs w:val="32"/>
          <w:lang w:bidi="ar-LY"/>
        </w:rPr>
        <w:t xml:space="preserve">      </w:t>
      </w:r>
    </w:p>
    <w:p w:rsidR="003035AF" w:rsidRPr="0066366E" w:rsidRDefault="003035AF" w:rsidP="003035AF">
      <w:pPr>
        <w:pStyle w:val="NoSpacing"/>
        <w:jc w:val="right"/>
        <w:rPr>
          <w:rFonts w:asciiTheme="majorBidi" w:hAnsiTheme="majorBidi" w:cstheme="majorBidi" w:hint="cs"/>
          <w:sz w:val="32"/>
          <w:szCs w:val="32"/>
          <w:rtl/>
          <w:lang w:bidi="ar-LY"/>
        </w:rPr>
      </w:pPr>
      <w:r w:rsidRPr="0066366E">
        <w:rPr>
          <w:rFonts w:asciiTheme="majorBidi" w:hAnsiTheme="majorBidi" w:cstheme="majorBidi"/>
          <w:sz w:val="32"/>
          <w:szCs w:val="32"/>
          <w:lang w:bidi="ar-LY"/>
        </w:rPr>
        <w:t xml:space="preserve">     Date of </w:t>
      </w:r>
      <w:proofErr w:type="spellStart"/>
      <w:r w:rsidRPr="0066366E">
        <w:rPr>
          <w:rFonts w:asciiTheme="majorBidi" w:hAnsiTheme="majorBidi" w:cstheme="majorBidi"/>
          <w:sz w:val="32"/>
          <w:szCs w:val="32"/>
          <w:lang w:bidi="ar-LY"/>
        </w:rPr>
        <w:t>submittion</w:t>
      </w:r>
      <w:proofErr w:type="spellEnd"/>
      <w:r w:rsidRPr="0066366E">
        <w:rPr>
          <w:rFonts w:asciiTheme="majorBidi" w:hAnsiTheme="majorBidi" w:cstheme="majorBidi"/>
          <w:sz w:val="32"/>
          <w:szCs w:val="32"/>
          <w:lang w:bidi="ar-LY"/>
        </w:rPr>
        <w:t>: 19/4/2019</w:t>
      </w:r>
    </w:p>
    <w:p w:rsidR="003035AF" w:rsidRPr="003035AF" w:rsidRDefault="003035AF" w:rsidP="003035AF">
      <w:pPr>
        <w:pStyle w:val="NoSpacing"/>
        <w:jc w:val="right"/>
        <w:rPr>
          <w:rFonts w:hint="cs"/>
          <w:sz w:val="52"/>
          <w:szCs w:val="52"/>
          <w:rtl/>
          <w:lang w:bidi="ar-LY"/>
        </w:rPr>
      </w:pPr>
    </w:p>
    <w:p w:rsidR="003035AF" w:rsidRDefault="003035AF" w:rsidP="003035AF">
      <w:pPr>
        <w:pStyle w:val="NoSpacing"/>
        <w:jc w:val="center"/>
        <w:rPr>
          <w:rFonts w:hint="cs"/>
          <w:sz w:val="72"/>
          <w:szCs w:val="72"/>
          <w:rtl/>
          <w:lang w:bidi="ar-LY"/>
        </w:rPr>
      </w:pPr>
    </w:p>
    <w:p w:rsidR="003035AF" w:rsidRDefault="003035AF" w:rsidP="003035AF">
      <w:pPr>
        <w:pStyle w:val="NoSpacing"/>
        <w:rPr>
          <w:rFonts w:hint="cs"/>
          <w:sz w:val="72"/>
          <w:szCs w:val="72"/>
          <w:rtl/>
          <w:lang w:bidi="ar-LY"/>
        </w:rPr>
      </w:pPr>
    </w:p>
    <w:p w:rsidR="0066366E" w:rsidRDefault="0066366E" w:rsidP="003035AF">
      <w:pPr>
        <w:pStyle w:val="NoSpacing"/>
        <w:rPr>
          <w:rFonts w:hint="cs"/>
          <w:sz w:val="72"/>
          <w:szCs w:val="72"/>
          <w:rtl/>
          <w:lang w:bidi="ar-LY"/>
        </w:rPr>
      </w:pPr>
    </w:p>
    <w:p w:rsidR="003035AF" w:rsidRDefault="003035AF" w:rsidP="003035AF">
      <w:pPr>
        <w:pStyle w:val="NoSpacing"/>
        <w:rPr>
          <w:rFonts w:hint="cs"/>
          <w:sz w:val="72"/>
          <w:szCs w:val="72"/>
          <w:rtl/>
          <w:lang w:bidi="ar-LY"/>
        </w:rPr>
      </w:pPr>
    </w:p>
    <w:p w:rsidR="003035AF" w:rsidRDefault="003035AF" w:rsidP="003035AF">
      <w:pPr>
        <w:pStyle w:val="NoSpacing"/>
        <w:rPr>
          <w:rFonts w:hint="cs"/>
          <w:sz w:val="36"/>
          <w:szCs w:val="36"/>
          <w:rtl/>
          <w:lang w:bidi="ar-LY"/>
        </w:rPr>
      </w:pPr>
    </w:p>
    <w:p w:rsidR="00796B6D" w:rsidRPr="00796B6D" w:rsidRDefault="00796B6D" w:rsidP="00796B6D">
      <w:pPr>
        <w:pStyle w:val="NoSpacing"/>
        <w:jc w:val="right"/>
        <w:rPr>
          <w:rFonts w:ascii="Helvetica" w:hAnsi="Helvetica" w:cs="Helvetica" w:hint="cs"/>
          <w:sz w:val="32"/>
          <w:szCs w:val="32"/>
          <w:rtl/>
          <w:lang w:bidi="ar-LY"/>
        </w:rPr>
      </w:pPr>
      <w:r>
        <w:rPr>
          <w:sz w:val="32"/>
          <w:szCs w:val="32"/>
          <w:lang w:bidi="ar-LY"/>
        </w:rPr>
        <w:lastRenderedPageBreak/>
        <w:t>Abstract:</w:t>
      </w:r>
    </w:p>
    <w:p w:rsidR="00796B6D" w:rsidRDefault="00796B6D" w:rsidP="004C4376">
      <w:pPr>
        <w:pStyle w:val="NoSpacing"/>
        <w:jc w:val="right"/>
        <w:rPr>
          <w:rFonts w:ascii="Helvetica" w:hAnsi="Helvetica" w:cs="Helvetica"/>
          <w:sz w:val="24"/>
          <w:szCs w:val="24"/>
          <w:lang w:bidi="ar-LY"/>
        </w:rPr>
      </w:pPr>
      <w:r w:rsidRPr="00796B6D">
        <w:rPr>
          <w:rFonts w:ascii="Helvetica" w:hAnsi="Helvetica" w:cs="Helvetica"/>
          <w:sz w:val="24"/>
          <w:szCs w:val="24"/>
          <w:lang w:bidi="ar-LY"/>
        </w:rPr>
        <w:t>The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 xml:space="preserve"> aim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 xml:space="preserve"> of 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 xml:space="preserve">this 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>report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 xml:space="preserve"> is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 xml:space="preserve"> to 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>discuss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 xml:space="preserve"> </w:t>
      </w:r>
      <w:proofErr w:type="spellStart"/>
      <w:r w:rsidRPr="00796B6D">
        <w:rPr>
          <w:rFonts w:ascii="Helvetica" w:hAnsi="Helvetica" w:cs="Helvetica"/>
          <w:sz w:val="24"/>
          <w:szCs w:val="24"/>
          <w:lang w:bidi="ar-LY"/>
        </w:rPr>
        <w:t>bruxism</w:t>
      </w:r>
      <w:proofErr w:type="spellEnd"/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>
        <w:rPr>
          <w:rFonts w:ascii="Helvetica" w:hAnsi="Helvetica" w:cs="Helvetica"/>
          <w:sz w:val="24"/>
          <w:szCs w:val="24"/>
          <w:lang w:bidi="ar-LY"/>
        </w:rPr>
        <w:t>,</w:t>
      </w:r>
      <w:r w:rsidRPr="00796B6D">
        <w:rPr>
          <w:rFonts w:ascii="Helvetica" w:hAnsi="Helvetica" w:cs="Helvetica"/>
          <w:sz w:val="24"/>
          <w:szCs w:val="24"/>
          <w:lang w:bidi="ar-LY"/>
        </w:rPr>
        <w:t xml:space="preserve"> its 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Pr="00796B6D">
        <w:rPr>
          <w:rFonts w:ascii="Helvetica" w:hAnsi="Helvetica" w:cs="Helvetica"/>
          <w:sz w:val="24"/>
          <w:szCs w:val="24"/>
          <w:lang w:bidi="ar-LY"/>
        </w:rPr>
        <w:t>effects</w:t>
      </w:r>
      <w:r>
        <w:rPr>
          <w:rFonts w:ascii="Helvetica" w:hAnsi="Helvetica" w:cs="Helvetica"/>
          <w:sz w:val="24"/>
          <w:szCs w:val="24"/>
          <w:lang w:bidi="ar-LY"/>
        </w:rPr>
        <w:t xml:space="preserve">, </w:t>
      </w:r>
      <w:r w:rsidR="00633CCF">
        <w:rPr>
          <w:rFonts w:ascii="Helvetica" w:hAnsi="Helvetica" w:cs="Helvetica"/>
          <w:sz w:val="24"/>
          <w:szCs w:val="24"/>
          <w:lang w:bidi="ar-LY"/>
        </w:rPr>
        <w:t>its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="00633CCF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="00633CCF" w:rsidRPr="00796B6D">
        <w:rPr>
          <w:rFonts w:ascii="Helvetica" w:hAnsi="Helvetica" w:cs="Helvetica"/>
          <w:sz w:val="24"/>
          <w:szCs w:val="24"/>
          <w:lang w:bidi="ar-LY"/>
        </w:rPr>
        <w:t>causes,</w:t>
      </w:r>
      <w:r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="004C4376">
        <w:rPr>
          <w:rFonts w:ascii="Helvetica" w:hAnsi="Helvetica" w:cs="Helvetica"/>
          <w:sz w:val="24"/>
          <w:szCs w:val="24"/>
          <w:lang w:bidi="ar-LY"/>
        </w:rPr>
        <w:t xml:space="preserve"> </w:t>
      </w:r>
      <w:r w:rsidR="00633CCF">
        <w:rPr>
          <w:rFonts w:ascii="Helvetica" w:hAnsi="Helvetica" w:cs="Helvetica"/>
          <w:sz w:val="24"/>
          <w:szCs w:val="24"/>
          <w:lang w:bidi="ar-LY"/>
        </w:rPr>
        <w:t>and treatment</w:t>
      </w:r>
      <w:r w:rsidRPr="00796B6D">
        <w:rPr>
          <w:rFonts w:ascii="Helvetica" w:hAnsi="Helvetica" w:cs="Helvetica"/>
          <w:sz w:val="24"/>
          <w:szCs w:val="24"/>
          <w:lang w:bidi="ar-LY"/>
        </w:rPr>
        <w:t>.</w:t>
      </w:r>
    </w:p>
    <w:p w:rsidR="00796B6D" w:rsidRPr="00796B6D" w:rsidRDefault="00796B6D" w:rsidP="00796B6D">
      <w:pPr>
        <w:pStyle w:val="NoSpacing"/>
        <w:jc w:val="right"/>
        <w:rPr>
          <w:rFonts w:asciiTheme="majorBidi" w:hAnsiTheme="majorBidi" w:cstheme="majorBidi" w:hint="cs"/>
          <w:sz w:val="24"/>
          <w:szCs w:val="24"/>
          <w:lang w:bidi="ar-LY"/>
        </w:rPr>
      </w:pPr>
    </w:p>
    <w:p w:rsidR="00796B6D" w:rsidRPr="0066366E" w:rsidRDefault="00796B6D" w:rsidP="00796B6D">
      <w:pPr>
        <w:pStyle w:val="NoSpacing"/>
        <w:jc w:val="right"/>
        <w:rPr>
          <w:rFonts w:hint="cs"/>
          <w:sz w:val="32"/>
          <w:szCs w:val="32"/>
          <w:rtl/>
          <w:lang w:bidi="ar-LY"/>
        </w:rPr>
      </w:pPr>
      <w:r>
        <w:rPr>
          <w:sz w:val="32"/>
          <w:szCs w:val="32"/>
          <w:lang w:bidi="ar-LY"/>
        </w:rPr>
        <w:t>Introduction:</w:t>
      </w:r>
    </w:p>
    <w:p w:rsidR="003035AF" w:rsidRDefault="0066366E" w:rsidP="0066366E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="Helvetica" w:hAnsi="Helvetica" w:cs="Helvetica"/>
          <w:color w:val="111111"/>
        </w:rPr>
      </w:pPr>
      <w:r w:rsidRPr="0066366E">
        <w:rPr>
          <w:rFonts w:ascii="Helvetica" w:hAnsi="Helvetica" w:cs="Helvetica"/>
          <w:color w:val="111111"/>
        </w:rPr>
        <w:t>Sometimes you've been in a</w:t>
      </w:r>
      <w:r w:rsidR="003035AF" w:rsidRPr="0066366E">
        <w:rPr>
          <w:rFonts w:ascii="Helvetica" w:hAnsi="Helvetica" w:cs="Helvetica"/>
          <w:color w:val="111111"/>
        </w:rPr>
        <w:t xml:space="preserve"> condition in which you grind, gnash or clench your teeth. If you have </w:t>
      </w:r>
      <w:proofErr w:type="spellStart"/>
      <w:r w:rsidR="003035AF" w:rsidRPr="0066366E">
        <w:rPr>
          <w:rFonts w:ascii="Helvetica" w:hAnsi="Helvetica" w:cs="Helvetica"/>
          <w:color w:val="111111"/>
        </w:rPr>
        <w:t>bruxism</w:t>
      </w:r>
      <w:proofErr w:type="spellEnd"/>
      <w:r w:rsidR="003035AF" w:rsidRPr="0066366E">
        <w:rPr>
          <w:rFonts w:ascii="Helvetica" w:hAnsi="Helvetica" w:cs="Helvetica"/>
          <w:color w:val="111111"/>
        </w:rPr>
        <w:t xml:space="preserve">, you may unconsciously clench your teeth when you're </w:t>
      </w:r>
      <w:proofErr w:type="gramStart"/>
      <w:r w:rsidR="003035AF" w:rsidRPr="0066366E">
        <w:rPr>
          <w:rFonts w:ascii="Helvetica" w:hAnsi="Helvetica" w:cs="Helvetica"/>
          <w:color w:val="111111"/>
        </w:rPr>
        <w:t>awake</w:t>
      </w:r>
      <w:proofErr w:type="gramEnd"/>
      <w:r w:rsidR="003035AF" w:rsidRPr="0066366E">
        <w:rPr>
          <w:rFonts w:ascii="Helvetica" w:hAnsi="Helvetica" w:cs="Helvetica"/>
          <w:color w:val="111111"/>
        </w:rPr>
        <w:t xml:space="preserve"> (awake </w:t>
      </w:r>
      <w:proofErr w:type="spellStart"/>
      <w:r w:rsidR="003035AF" w:rsidRPr="0066366E">
        <w:rPr>
          <w:rFonts w:ascii="Helvetica" w:hAnsi="Helvetica" w:cs="Helvetica"/>
          <w:color w:val="111111"/>
        </w:rPr>
        <w:t>bruxism</w:t>
      </w:r>
      <w:proofErr w:type="spellEnd"/>
      <w:r w:rsidR="003035AF" w:rsidRPr="0066366E">
        <w:rPr>
          <w:rFonts w:ascii="Helvetica" w:hAnsi="Helvetica" w:cs="Helvetica"/>
          <w:color w:val="111111"/>
        </w:rPr>
        <w:t>) or clench or grind them during sle</w:t>
      </w:r>
      <w:r>
        <w:rPr>
          <w:rFonts w:ascii="Helvetica" w:hAnsi="Helvetica" w:cs="Helvetica"/>
          <w:color w:val="111111"/>
        </w:rPr>
        <w:t xml:space="preserve">ep (sleep </w:t>
      </w:r>
      <w:proofErr w:type="spellStart"/>
      <w:r>
        <w:rPr>
          <w:rFonts w:ascii="Helvetica" w:hAnsi="Helvetica" w:cs="Helvetica"/>
          <w:color w:val="111111"/>
        </w:rPr>
        <w:t>bruxism</w:t>
      </w:r>
      <w:proofErr w:type="spellEnd"/>
      <w:r>
        <w:rPr>
          <w:rFonts w:ascii="Helvetica" w:hAnsi="Helvetica" w:cs="Helvetica"/>
          <w:color w:val="111111"/>
        </w:rPr>
        <w:t xml:space="preserve">). </w:t>
      </w:r>
      <w:r w:rsidR="003035AF" w:rsidRPr="0066366E">
        <w:rPr>
          <w:rFonts w:ascii="Helvetica" w:hAnsi="Helvetica" w:cs="Helvetica"/>
          <w:color w:val="111111"/>
        </w:rPr>
        <w:t xml:space="preserve">Sleep </w:t>
      </w:r>
      <w:proofErr w:type="spellStart"/>
      <w:r w:rsidR="003035AF" w:rsidRPr="0066366E">
        <w:rPr>
          <w:rFonts w:ascii="Helvetica" w:hAnsi="Helvetica" w:cs="Helvetica"/>
          <w:color w:val="111111"/>
        </w:rPr>
        <w:t>bruxism</w:t>
      </w:r>
      <w:proofErr w:type="spellEnd"/>
      <w:r w:rsidR="003035AF" w:rsidRPr="0066366E">
        <w:rPr>
          <w:rFonts w:ascii="Helvetica" w:hAnsi="Helvetica" w:cs="Helvetica"/>
          <w:color w:val="111111"/>
        </w:rPr>
        <w:t xml:space="preserve"> is considered a sleep-related movement disorder. </w:t>
      </w:r>
      <w:proofErr w:type="gramStart"/>
      <w:r w:rsidR="003035AF" w:rsidRPr="0066366E">
        <w:rPr>
          <w:rFonts w:ascii="Helvetica" w:hAnsi="Helvetica" w:cs="Helvetica"/>
          <w:color w:val="111111"/>
        </w:rPr>
        <w:t>People</w:t>
      </w:r>
      <w:proofErr w:type="gramEnd"/>
      <w:r w:rsidR="003035AF" w:rsidRPr="0066366E">
        <w:rPr>
          <w:rFonts w:ascii="Helvetica" w:hAnsi="Helvetica" w:cs="Helvetica"/>
          <w:color w:val="111111"/>
        </w:rPr>
        <w:t xml:space="preserve"> who clench or grind their teeth (</w:t>
      </w:r>
      <w:proofErr w:type="spellStart"/>
      <w:r w:rsidR="003035AF" w:rsidRPr="0066366E">
        <w:rPr>
          <w:rFonts w:ascii="Helvetica" w:hAnsi="Helvetica" w:cs="Helvetica"/>
          <w:color w:val="111111"/>
        </w:rPr>
        <w:t>brux</w:t>
      </w:r>
      <w:proofErr w:type="spellEnd"/>
      <w:r w:rsidR="003035AF" w:rsidRPr="0066366E">
        <w:rPr>
          <w:rFonts w:ascii="Helvetica" w:hAnsi="Helvetica" w:cs="Helvetica"/>
          <w:color w:val="111111"/>
        </w:rPr>
        <w:t>) during sleep are more likely to have other sleep disorders, such as snoring and pauses in breathing (sleep apnea).</w:t>
      </w:r>
      <w:r>
        <w:rPr>
          <w:rFonts w:ascii="Helvetica" w:hAnsi="Helvetica" w:cs="Helvetica"/>
          <w:color w:val="111111"/>
        </w:rPr>
        <w:t xml:space="preserve"> </w:t>
      </w:r>
      <w:r w:rsidR="003035AF" w:rsidRPr="0066366E">
        <w:rPr>
          <w:rFonts w:ascii="Helvetica" w:hAnsi="Helvetica" w:cs="Helvetica"/>
          <w:color w:val="111111"/>
        </w:rPr>
        <w:t xml:space="preserve">Mild </w:t>
      </w:r>
      <w:proofErr w:type="spellStart"/>
      <w:r w:rsidR="003035AF" w:rsidRPr="0066366E">
        <w:rPr>
          <w:rFonts w:ascii="Helvetica" w:hAnsi="Helvetica" w:cs="Helvetica"/>
          <w:color w:val="111111"/>
        </w:rPr>
        <w:t>bruxism</w:t>
      </w:r>
      <w:proofErr w:type="spellEnd"/>
      <w:r w:rsidR="003035AF" w:rsidRPr="0066366E">
        <w:rPr>
          <w:rFonts w:ascii="Helvetica" w:hAnsi="Helvetica" w:cs="Helvetica"/>
          <w:color w:val="111111"/>
        </w:rPr>
        <w:t xml:space="preserve"> may not require treatment. However, in some people, </w:t>
      </w:r>
      <w:proofErr w:type="spellStart"/>
      <w:r w:rsidR="003035AF" w:rsidRPr="0066366E">
        <w:rPr>
          <w:rFonts w:ascii="Helvetica" w:hAnsi="Helvetica" w:cs="Helvetica"/>
          <w:color w:val="111111"/>
        </w:rPr>
        <w:t>bruxism</w:t>
      </w:r>
      <w:proofErr w:type="spellEnd"/>
      <w:r w:rsidR="003035AF" w:rsidRPr="0066366E">
        <w:rPr>
          <w:rFonts w:ascii="Helvetica" w:hAnsi="Helvetica" w:cs="Helvetica"/>
          <w:color w:val="111111"/>
        </w:rPr>
        <w:t xml:space="preserve"> can be frequent and severe enough to lead to jaw disorders, headaches, damaged teeth and other problems.</w:t>
      </w:r>
      <w:r>
        <w:rPr>
          <w:rFonts w:ascii="Helvetica" w:hAnsi="Helvetica" w:cs="Helvetica"/>
          <w:color w:val="111111"/>
        </w:rPr>
        <w:t xml:space="preserve"> </w:t>
      </w:r>
      <w:r w:rsidR="003035AF" w:rsidRPr="0066366E">
        <w:rPr>
          <w:rFonts w:ascii="Helvetica" w:hAnsi="Helvetica" w:cs="Helvetica"/>
          <w:color w:val="111111"/>
        </w:rPr>
        <w:t xml:space="preserve">Because you may have sleep </w:t>
      </w:r>
      <w:proofErr w:type="spellStart"/>
      <w:r w:rsidR="003035AF" w:rsidRPr="0066366E">
        <w:rPr>
          <w:rFonts w:ascii="Helvetica" w:hAnsi="Helvetica" w:cs="Helvetica"/>
          <w:color w:val="111111"/>
        </w:rPr>
        <w:t>bru</w:t>
      </w:r>
      <w:r>
        <w:rPr>
          <w:rFonts w:ascii="Helvetica" w:hAnsi="Helvetica" w:cs="Helvetica"/>
          <w:color w:val="111111"/>
        </w:rPr>
        <w:t>xism</w:t>
      </w:r>
      <w:proofErr w:type="spellEnd"/>
      <w:r>
        <w:rPr>
          <w:rFonts w:ascii="Helvetica" w:hAnsi="Helvetica" w:cs="Helvetica"/>
          <w:color w:val="111111"/>
        </w:rPr>
        <w:t xml:space="preserve"> and be unaware of it until </w:t>
      </w:r>
      <w:r w:rsidR="003035AF" w:rsidRPr="0066366E">
        <w:rPr>
          <w:rFonts w:ascii="Helvetica" w:hAnsi="Helvetica" w:cs="Helvetica"/>
          <w:color w:val="111111"/>
        </w:rPr>
        <w:t xml:space="preserve">complications develop, it's important to know the signs and symptoms of </w:t>
      </w:r>
      <w:proofErr w:type="spellStart"/>
      <w:r w:rsidR="003035AF" w:rsidRPr="0066366E">
        <w:rPr>
          <w:rFonts w:ascii="Helvetica" w:hAnsi="Helvetica" w:cs="Helvetica"/>
          <w:color w:val="111111"/>
        </w:rPr>
        <w:t>bruxism</w:t>
      </w:r>
      <w:proofErr w:type="spellEnd"/>
      <w:r w:rsidR="003035AF" w:rsidRPr="0066366E">
        <w:rPr>
          <w:rFonts w:ascii="Helvetica" w:hAnsi="Helvetica" w:cs="Helvetica"/>
          <w:color w:val="111111"/>
        </w:rPr>
        <w:t xml:space="preserve"> and to seek regular dental care.</w:t>
      </w:r>
    </w:p>
    <w:p w:rsidR="00CE7D12" w:rsidRDefault="00CE7D12" w:rsidP="0066366E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="Helvetica" w:hAnsi="Helvetica" w:cs="Helvetica"/>
          <w:color w:val="111111"/>
        </w:rPr>
      </w:pPr>
    </w:p>
    <w:p w:rsidR="005945EB" w:rsidRDefault="00CE7D12" w:rsidP="005945EB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Theme="majorBidi" w:hAnsiTheme="majorBidi" w:cstheme="majorBidi"/>
          <w:color w:val="111111"/>
          <w:sz w:val="32"/>
          <w:szCs w:val="32"/>
        </w:rPr>
      </w:pPr>
      <w:r w:rsidRPr="00CE7D12">
        <w:rPr>
          <w:rFonts w:asciiTheme="majorBidi" w:hAnsiTheme="majorBidi" w:cstheme="majorBidi"/>
          <w:color w:val="111111"/>
          <w:sz w:val="32"/>
          <w:szCs w:val="32"/>
        </w:rPr>
        <w:t>Discussion:</w:t>
      </w:r>
    </w:p>
    <w:p w:rsidR="0066366E" w:rsidRPr="005945EB" w:rsidRDefault="00CE7D12" w:rsidP="00796B6D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Theme="majorBidi" w:hAnsiTheme="majorBidi" w:cstheme="majorBidi"/>
          <w:color w:val="111111"/>
          <w:sz w:val="32"/>
          <w:szCs w:val="32"/>
        </w:rPr>
      </w:pPr>
      <w:r w:rsidRPr="00CE7D12">
        <w:rPr>
          <w:rFonts w:ascii="Helvetica" w:hAnsi="Helvetica" w:cs="Helvetica"/>
          <w:color w:val="111111"/>
        </w:rPr>
        <w:t xml:space="preserve">Nocturnal </w:t>
      </w:r>
      <w:proofErr w:type="spellStart"/>
      <w:r w:rsidRPr="00CE7D12">
        <w:rPr>
          <w:rFonts w:ascii="Helvetica" w:hAnsi="Helvetica" w:cs="Helvetica"/>
          <w:color w:val="111111"/>
        </w:rPr>
        <w:t>bruxing</w:t>
      </w:r>
      <w:proofErr w:type="spellEnd"/>
      <w:r w:rsidRPr="00CE7D12">
        <w:rPr>
          <w:rFonts w:ascii="Helvetica" w:hAnsi="Helvetica" w:cs="Helvetica"/>
          <w:color w:val="111111"/>
        </w:rPr>
        <w:t xml:space="preserve"> is thought to aggravate or contribute to the persistence of pain symptoms associated with </w:t>
      </w:r>
      <w:proofErr w:type="spellStart"/>
      <w:r w:rsidRPr="00CE7D12">
        <w:rPr>
          <w:rFonts w:ascii="Helvetica" w:hAnsi="Helvetica" w:cs="Helvetica"/>
          <w:color w:val="111111"/>
        </w:rPr>
        <w:t>tmd</w:t>
      </w:r>
      <w:proofErr w:type="spellEnd"/>
      <w:r w:rsidRPr="00CE7D12">
        <w:rPr>
          <w:rFonts w:ascii="Helvetica" w:hAnsi="Helvetica" w:cs="Helvetica"/>
          <w:color w:val="111111"/>
        </w:rPr>
        <w:t xml:space="preserve">. </w:t>
      </w:r>
      <w:proofErr w:type="gramStart"/>
      <w:r w:rsidRPr="00CE7D12">
        <w:rPr>
          <w:rFonts w:ascii="Helvetica" w:hAnsi="Helvetica" w:cs="Helvetica"/>
          <w:color w:val="111111"/>
        </w:rPr>
        <w:t>the</w:t>
      </w:r>
      <w:proofErr w:type="gramEnd"/>
      <w:r w:rsidRPr="00CE7D12">
        <w:rPr>
          <w:rFonts w:ascii="Helvetica" w:hAnsi="Helvetica" w:cs="Helvetica"/>
          <w:color w:val="111111"/>
        </w:rPr>
        <w:t xml:space="preserve"> etiology is not understood, but the evidence suggests that </w:t>
      </w:r>
      <w:proofErr w:type="spellStart"/>
      <w:r w:rsidRPr="00CE7D12">
        <w:rPr>
          <w:rFonts w:ascii="Helvetica" w:hAnsi="Helvetica" w:cs="Helvetica"/>
          <w:color w:val="111111"/>
        </w:rPr>
        <w:t>occlusal</w:t>
      </w:r>
      <w:proofErr w:type="spellEnd"/>
      <w:r w:rsidRPr="00CE7D12">
        <w:rPr>
          <w:rFonts w:ascii="Helvetica" w:hAnsi="Helvetica" w:cs="Helvetica"/>
          <w:color w:val="111111"/>
        </w:rPr>
        <w:t xml:space="preserve"> abnormalities are not the cause. </w:t>
      </w:r>
      <w:proofErr w:type="spellStart"/>
      <w:proofErr w:type="gramStart"/>
      <w:r w:rsidRPr="00CE7D12">
        <w:rPr>
          <w:rFonts w:ascii="Helvetica" w:hAnsi="Helvetica" w:cs="Helvetica"/>
          <w:color w:val="111111"/>
        </w:rPr>
        <w:t>occlusal</w:t>
      </w:r>
      <w:proofErr w:type="spellEnd"/>
      <w:r w:rsidRPr="00CE7D12">
        <w:rPr>
          <w:rFonts w:ascii="Helvetica" w:hAnsi="Helvetica" w:cs="Helvetica"/>
          <w:color w:val="111111"/>
        </w:rPr>
        <w:t xml:space="preserve">  appliances</w:t>
      </w:r>
      <w:proofErr w:type="gramEnd"/>
      <w:r w:rsidRPr="00CE7D12">
        <w:rPr>
          <w:rFonts w:ascii="Helvetica" w:hAnsi="Helvetica" w:cs="Helvetica"/>
          <w:color w:val="111111"/>
        </w:rPr>
        <w:t xml:space="preserve"> may protect the teeth from the effects of </w:t>
      </w:r>
      <w:proofErr w:type="spellStart"/>
      <w:r w:rsidRPr="00CE7D12">
        <w:rPr>
          <w:rFonts w:ascii="Helvetica" w:hAnsi="Helvetica" w:cs="Helvetica"/>
          <w:color w:val="111111"/>
        </w:rPr>
        <w:t>bruxism</w:t>
      </w:r>
      <w:proofErr w:type="spellEnd"/>
      <w:r w:rsidRPr="00CE7D12">
        <w:rPr>
          <w:rFonts w:ascii="Helvetica" w:hAnsi="Helvetica" w:cs="Helvetica"/>
          <w:color w:val="111111"/>
        </w:rPr>
        <w:t xml:space="preserve"> but cannot be expected to prevent or decrease the </w:t>
      </w:r>
      <w:proofErr w:type="spellStart"/>
      <w:r w:rsidRPr="00CE7D12">
        <w:rPr>
          <w:rFonts w:ascii="Helvetica" w:hAnsi="Helvetica" w:cs="Helvetica"/>
          <w:color w:val="111111"/>
        </w:rPr>
        <w:t>bruxing</w:t>
      </w:r>
      <w:proofErr w:type="spellEnd"/>
      <w:r w:rsidRPr="00CE7D12">
        <w:rPr>
          <w:rFonts w:ascii="Helvetica" w:hAnsi="Helvetica" w:cs="Helvetica"/>
          <w:color w:val="111111"/>
        </w:rPr>
        <w:t xml:space="preserve"> activity. When </w:t>
      </w:r>
      <w:proofErr w:type="spellStart"/>
      <w:r w:rsidRPr="00CE7D12">
        <w:rPr>
          <w:rFonts w:ascii="Helvetica" w:hAnsi="Helvetica" w:cs="Helvetica"/>
          <w:color w:val="111111"/>
        </w:rPr>
        <w:t>bruxing</w:t>
      </w:r>
      <w:proofErr w:type="spellEnd"/>
      <w:r w:rsidRPr="00CE7D12">
        <w:rPr>
          <w:rFonts w:ascii="Helvetica" w:hAnsi="Helvetica" w:cs="Helvetica"/>
          <w:color w:val="111111"/>
        </w:rPr>
        <w:t xml:space="preserve"> is considered to be the cause or a factor of </w:t>
      </w:r>
      <w:proofErr w:type="spellStart"/>
      <w:r w:rsidRPr="00CE7D12">
        <w:rPr>
          <w:rFonts w:ascii="Helvetica" w:hAnsi="Helvetica" w:cs="Helvetica"/>
          <w:color w:val="111111"/>
        </w:rPr>
        <w:t>tmd</w:t>
      </w:r>
      <w:proofErr w:type="spellEnd"/>
      <w:r w:rsidRPr="00CE7D12">
        <w:rPr>
          <w:rFonts w:ascii="Helvetica" w:hAnsi="Helvetica" w:cs="Helvetica"/>
          <w:color w:val="111111"/>
        </w:rPr>
        <w:t xml:space="preserve"> symptoms, oral appliance therapy is effective, but symptoms are likely to return when appliance therapy is withdrawn. </w:t>
      </w:r>
      <w:proofErr w:type="gramStart"/>
      <w:r w:rsidRPr="00CE7D12">
        <w:rPr>
          <w:rFonts w:ascii="Helvetica" w:hAnsi="Helvetica" w:cs="Helvetica"/>
          <w:color w:val="111111"/>
        </w:rPr>
        <w:t>in</w:t>
      </w:r>
      <w:proofErr w:type="gramEnd"/>
      <w:r w:rsidRPr="00CE7D12">
        <w:rPr>
          <w:rFonts w:ascii="Helvetica" w:hAnsi="Helvetica" w:cs="Helvetica"/>
          <w:color w:val="111111"/>
        </w:rPr>
        <w:t xml:space="preserve"> one report, nocturnal aversive biofeedback and splint therapy caused a decrease in the frequency and duration of </w:t>
      </w:r>
      <w:proofErr w:type="spellStart"/>
      <w:r w:rsidRPr="00CE7D12">
        <w:rPr>
          <w:rFonts w:ascii="Helvetica" w:hAnsi="Helvetica" w:cs="Helvetica"/>
          <w:color w:val="111111"/>
        </w:rPr>
        <w:t>bruxing</w:t>
      </w:r>
      <w:proofErr w:type="spellEnd"/>
      <w:r w:rsidRPr="00CE7D12">
        <w:rPr>
          <w:rFonts w:ascii="Helvetica" w:hAnsi="Helvetica" w:cs="Helvetica"/>
          <w:color w:val="111111"/>
        </w:rPr>
        <w:t xml:space="preserve">, but </w:t>
      </w:r>
      <w:proofErr w:type="spellStart"/>
      <w:r w:rsidRPr="00CE7D12">
        <w:rPr>
          <w:rFonts w:ascii="Helvetica" w:hAnsi="Helvetica" w:cs="Helvetica"/>
          <w:color w:val="111111"/>
        </w:rPr>
        <w:t>bruxing</w:t>
      </w:r>
      <w:proofErr w:type="spellEnd"/>
      <w:r w:rsidRPr="00CE7D12">
        <w:rPr>
          <w:rFonts w:ascii="Helvetica" w:hAnsi="Helvetica" w:cs="Helvetica"/>
          <w:color w:val="111111"/>
        </w:rPr>
        <w:t xml:space="preserve"> activity returned after treatment was withdrawn. </w:t>
      </w:r>
      <w:proofErr w:type="spellStart"/>
      <w:proofErr w:type="gramStart"/>
      <w:r w:rsidRPr="00CE7D12">
        <w:rPr>
          <w:rFonts w:ascii="Helvetica" w:hAnsi="Helvetica" w:cs="Helvetica"/>
          <w:color w:val="111111"/>
        </w:rPr>
        <w:t>occlusal</w:t>
      </w:r>
      <w:proofErr w:type="spellEnd"/>
      <w:proofErr w:type="gramEnd"/>
      <w:r w:rsidRPr="00CE7D12">
        <w:rPr>
          <w:rFonts w:ascii="Helvetica" w:hAnsi="Helvetica" w:cs="Helvetica"/>
          <w:color w:val="111111"/>
        </w:rPr>
        <w:t xml:space="preserve"> splints worn during sleep have not been found to stop </w:t>
      </w:r>
      <w:proofErr w:type="spellStart"/>
      <w:r w:rsidRPr="00CE7D12">
        <w:rPr>
          <w:rFonts w:ascii="Helvetica" w:hAnsi="Helvetica" w:cs="Helvetica"/>
          <w:color w:val="111111"/>
        </w:rPr>
        <w:t>bruxing</w:t>
      </w:r>
      <w:proofErr w:type="spellEnd"/>
      <w:r w:rsidRPr="00CE7D12">
        <w:rPr>
          <w:rFonts w:ascii="Helvetica" w:hAnsi="Helvetica" w:cs="Helvetica"/>
          <w:color w:val="111111"/>
        </w:rPr>
        <w:t xml:space="preserve"> but do reduce the signs of </w:t>
      </w:r>
      <w:proofErr w:type="spellStart"/>
      <w:r w:rsidRPr="00CE7D12">
        <w:rPr>
          <w:rFonts w:ascii="Helvetica" w:hAnsi="Helvetica" w:cs="Helvetica"/>
          <w:color w:val="111111"/>
        </w:rPr>
        <w:t>bruxing</w:t>
      </w:r>
      <w:proofErr w:type="spellEnd"/>
      <w:r w:rsidRPr="00CE7D12">
        <w:rPr>
          <w:rFonts w:ascii="Helvetica" w:hAnsi="Helvetica" w:cs="Helvetica"/>
          <w:color w:val="111111"/>
        </w:rPr>
        <w:t xml:space="preserve">. </w:t>
      </w:r>
      <w:proofErr w:type="gramStart"/>
      <w:r w:rsidRPr="00CE7D12">
        <w:rPr>
          <w:rFonts w:ascii="Helvetica" w:hAnsi="Helvetica" w:cs="Helvetica"/>
          <w:color w:val="111111"/>
        </w:rPr>
        <w:t>recently</w:t>
      </w:r>
      <w:proofErr w:type="gramEnd"/>
      <w:r w:rsidRPr="00CE7D12">
        <w:rPr>
          <w:rFonts w:ascii="Helvetica" w:hAnsi="Helvetica" w:cs="Helvetica"/>
          <w:color w:val="111111"/>
        </w:rPr>
        <w:t xml:space="preserve">, reports of </w:t>
      </w:r>
      <w:proofErr w:type="spellStart"/>
      <w:r w:rsidRPr="00CE7D12">
        <w:rPr>
          <w:rFonts w:ascii="Helvetica" w:hAnsi="Helvetica" w:cs="Helvetica"/>
          <w:color w:val="111111"/>
        </w:rPr>
        <w:t>bruxism</w:t>
      </w:r>
      <w:proofErr w:type="spellEnd"/>
      <w:r w:rsidRPr="00CE7D12">
        <w:rPr>
          <w:rFonts w:ascii="Helvetica" w:hAnsi="Helvetica" w:cs="Helvetica"/>
          <w:color w:val="111111"/>
        </w:rPr>
        <w:t xml:space="preserve"> and symptoms of facial pain, earache, and headache associated with the use of selective serotonin reuptake inhibitors (</w:t>
      </w:r>
      <w:proofErr w:type="spellStart"/>
      <w:r w:rsidRPr="00CE7D12">
        <w:rPr>
          <w:rFonts w:ascii="Helvetica" w:hAnsi="Helvetica" w:cs="Helvetica"/>
          <w:color w:val="111111"/>
        </w:rPr>
        <w:t>ssris</w:t>
      </w:r>
      <w:proofErr w:type="spellEnd"/>
      <w:r w:rsidRPr="00CE7D12">
        <w:rPr>
          <w:rFonts w:ascii="Helvetica" w:hAnsi="Helvetica" w:cs="Helvetica"/>
          <w:color w:val="111111"/>
        </w:rPr>
        <w:t xml:space="preserve">) have been published. </w:t>
      </w:r>
      <w:proofErr w:type="gramStart"/>
      <w:r w:rsidRPr="00CE7D12">
        <w:rPr>
          <w:rFonts w:ascii="Helvetica" w:hAnsi="Helvetica" w:cs="Helvetica"/>
          <w:color w:val="111111"/>
        </w:rPr>
        <w:t>symptoms</w:t>
      </w:r>
      <w:proofErr w:type="gramEnd"/>
      <w:r w:rsidRPr="00CE7D12">
        <w:rPr>
          <w:rFonts w:ascii="Helvetica" w:hAnsi="Helvetica" w:cs="Helvetica"/>
          <w:color w:val="111111"/>
        </w:rPr>
        <w:t xml:space="preserve"> of </w:t>
      </w:r>
      <w:proofErr w:type="spellStart"/>
      <w:r w:rsidRPr="00CE7D12">
        <w:rPr>
          <w:rFonts w:ascii="Helvetica" w:hAnsi="Helvetica" w:cs="Helvetica"/>
          <w:color w:val="111111"/>
        </w:rPr>
        <w:t>bruxing</w:t>
      </w:r>
      <w:proofErr w:type="spellEnd"/>
      <w:r w:rsidRPr="00CE7D12">
        <w:rPr>
          <w:rFonts w:ascii="Helvetica" w:hAnsi="Helvetica" w:cs="Helvetica"/>
          <w:color w:val="111111"/>
        </w:rPr>
        <w:t xml:space="preserve"> resolved when the dosage was decreased or when </w:t>
      </w:r>
      <w:proofErr w:type="spellStart"/>
      <w:r w:rsidRPr="00CE7D12">
        <w:rPr>
          <w:rFonts w:ascii="Helvetica" w:hAnsi="Helvetica" w:cs="Helvetica"/>
          <w:color w:val="111111"/>
        </w:rPr>
        <w:t>buspirone</w:t>
      </w:r>
      <w:proofErr w:type="spellEnd"/>
      <w:r w:rsidRPr="00CE7D12">
        <w:rPr>
          <w:rFonts w:ascii="Helvetica" w:hAnsi="Helvetica" w:cs="Helvetica"/>
          <w:color w:val="111111"/>
        </w:rPr>
        <w:t xml:space="preserve"> was added. </w:t>
      </w:r>
      <w:proofErr w:type="spellStart"/>
      <w:r w:rsidRPr="00CE7D12">
        <w:rPr>
          <w:rFonts w:ascii="Helvetica" w:hAnsi="Helvetica" w:cs="Helvetica"/>
          <w:color w:val="111111"/>
        </w:rPr>
        <w:t>Buspirone</w:t>
      </w:r>
      <w:proofErr w:type="spellEnd"/>
      <w:r w:rsidRPr="00CE7D12">
        <w:rPr>
          <w:rFonts w:ascii="Helvetica" w:hAnsi="Helvetica" w:cs="Helvetica"/>
          <w:color w:val="111111"/>
        </w:rPr>
        <w:t xml:space="preserve"> has a postsynaptic </w:t>
      </w:r>
      <w:proofErr w:type="spellStart"/>
      <w:r w:rsidRPr="00CE7D12">
        <w:rPr>
          <w:rFonts w:ascii="Helvetica" w:hAnsi="Helvetica" w:cs="Helvetica"/>
          <w:color w:val="111111"/>
        </w:rPr>
        <w:t>dopaminergic</w:t>
      </w:r>
      <w:proofErr w:type="spellEnd"/>
      <w:r w:rsidRPr="00CE7D12">
        <w:rPr>
          <w:rFonts w:ascii="Helvetica" w:hAnsi="Helvetica" w:cs="Helvetica"/>
          <w:color w:val="111111"/>
        </w:rPr>
        <w:t xml:space="preserve"> effect and may act to partially restore suppressed dopamine levels associated with the use of </w:t>
      </w:r>
      <w:proofErr w:type="spellStart"/>
      <w:r w:rsidRPr="00CE7D12">
        <w:rPr>
          <w:rFonts w:ascii="Helvetica" w:hAnsi="Helvetica" w:cs="Helvetica"/>
          <w:color w:val="111111"/>
        </w:rPr>
        <w:t>ssris</w:t>
      </w:r>
      <w:proofErr w:type="spellEnd"/>
      <w:r w:rsidRPr="00CE7D12">
        <w:rPr>
          <w:rFonts w:ascii="Helvetica" w:hAnsi="Helvetica" w:cs="Helvetica"/>
          <w:color w:val="111111"/>
        </w:rPr>
        <w:t xml:space="preserve">. </w:t>
      </w:r>
      <w:proofErr w:type="gramStart"/>
      <w:r w:rsidRPr="00CE7D12">
        <w:rPr>
          <w:rFonts w:ascii="Helvetica" w:hAnsi="Helvetica" w:cs="Helvetica"/>
          <w:color w:val="111111"/>
        </w:rPr>
        <w:t>tang</w:t>
      </w:r>
      <w:proofErr w:type="gramEnd"/>
      <w:r w:rsidRPr="00CE7D12">
        <w:rPr>
          <w:rFonts w:ascii="Helvetica" w:hAnsi="Helvetica" w:cs="Helvetica"/>
          <w:color w:val="111111"/>
        </w:rPr>
        <w:t xml:space="preserve"> and </w:t>
      </w:r>
      <w:proofErr w:type="spellStart"/>
      <w:r w:rsidRPr="00CE7D12">
        <w:rPr>
          <w:rFonts w:ascii="Helvetica" w:hAnsi="Helvetica" w:cs="Helvetica"/>
          <w:color w:val="111111"/>
        </w:rPr>
        <w:t>Jankovic</w:t>
      </w:r>
      <w:proofErr w:type="spellEnd"/>
      <w:r w:rsidRPr="00CE7D12">
        <w:rPr>
          <w:rFonts w:ascii="Helvetica" w:hAnsi="Helvetica" w:cs="Helvetica"/>
          <w:color w:val="111111"/>
        </w:rPr>
        <w:t xml:space="preserve"> injected severe </w:t>
      </w:r>
      <w:proofErr w:type="spellStart"/>
      <w:r w:rsidRPr="00CE7D12">
        <w:rPr>
          <w:rFonts w:ascii="Helvetica" w:hAnsi="Helvetica" w:cs="Helvetica"/>
          <w:color w:val="111111"/>
        </w:rPr>
        <w:t>bruxers</w:t>
      </w:r>
      <w:proofErr w:type="spellEnd"/>
      <w:r w:rsidRPr="00CE7D12">
        <w:rPr>
          <w:rFonts w:ascii="Helvetica" w:hAnsi="Helvetica" w:cs="Helvetica"/>
          <w:color w:val="111111"/>
        </w:rPr>
        <w:t xml:space="preserve"> in the </w:t>
      </w:r>
      <w:proofErr w:type="spellStart"/>
      <w:r w:rsidRPr="00CE7D12">
        <w:rPr>
          <w:rFonts w:ascii="Helvetica" w:hAnsi="Helvetica" w:cs="Helvetica"/>
          <w:color w:val="111111"/>
        </w:rPr>
        <w:t>masseter</w:t>
      </w:r>
      <w:proofErr w:type="spellEnd"/>
      <w:r w:rsidRPr="00CE7D12">
        <w:rPr>
          <w:rFonts w:ascii="Helvetica" w:hAnsi="Helvetica" w:cs="Helvetica"/>
          <w:color w:val="111111"/>
        </w:rPr>
        <w:t xml:space="preserve"> muscles with </w:t>
      </w:r>
      <w:proofErr w:type="spellStart"/>
      <w:r w:rsidRPr="00CE7D12">
        <w:rPr>
          <w:rFonts w:ascii="Helvetica" w:hAnsi="Helvetica" w:cs="Helvetica"/>
          <w:color w:val="111111"/>
        </w:rPr>
        <w:t>botulinum</w:t>
      </w:r>
      <w:proofErr w:type="spellEnd"/>
      <w:r w:rsidRPr="00CE7D12">
        <w:rPr>
          <w:rFonts w:ascii="Helvetica" w:hAnsi="Helvetica" w:cs="Helvetica"/>
          <w:color w:val="111111"/>
        </w:rPr>
        <w:t xml:space="preserve"> toxin in an open-label prospective trial and reported significant improvement in symptoms  and minimal adverse effects. the treatment effect lasted approximately 5 months an</w:t>
      </w:r>
      <w:r>
        <w:rPr>
          <w:rFonts w:ascii="Helvetica" w:hAnsi="Helvetica" w:cs="Helvetica"/>
          <w:color w:val="111111"/>
        </w:rPr>
        <w:t xml:space="preserve">d had to be repeated. </w:t>
      </w:r>
      <w:proofErr w:type="spellStart"/>
      <w:r>
        <w:rPr>
          <w:rFonts w:ascii="Helvetica" w:hAnsi="Helvetica" w:cs="Helvetica"/>
          <w:color w:val="111111"/>
        </w:rPr>
        <w:t>Botulinum</w:t>
      </w:r>
      <w:proofErr w:type="spellEnd"/>
      <w:r>
        <w:rPr>
          <w:rFonts w:ascii="Helvetica" w:hAnsi="Helvetica" w:cs="Helvetica"/>
          <w:color w:val="111111"/>
        </w:rPr>
        <w:t xml:space="preserve">, </w:t>
      </w:r>
      <w:r w:rsidRPr="00CE7D12">
        <w:rPr>
          <w:rFonts w:ascii="Helvetica" w:hAnsi="Helvetica" w:cs="Helvetica"/>
          <w:color w:val="111111"/>
        </w:rPr>
        <w:t>toxin exerts a paralytic effect on the muscle by inhibiting the release of acetylcholine at the neuromuscular junction.</w:t>
      </w:r>
    </w:p>
    <w:p w:rsidR="00796B6D" w:rsidRDefault="00796B6D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="Helvetica" w:hAnsi="Helvetica" w:cs="Helvetica"/>
          <w:color w:val="111111"/>
          <w:lang w:bidi="ar-LY"/>
        </w:rPr>
      </w:pPr>
    </w:p>
    <w:p w:rsidR="00CE7D12" w:rsidRPr="004C4376" w:rsidRDefault="00796B6D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Theme="majorBidi" w:hAnsiTheme="majorBidi" w:cstheme="majorBidi"/>
          <w:color w:val="111111"/>
          <w:sz w:val="32"/>
          <w:szCs w:val="32"/>
          <w:lang w:bidi="ar-LY"/>
        </w:rPr>
      </w:pPr>
      <w:r w:rsidRPr="004C4376">
        <w:rPr>
          <w:rFonts w:asciiTheme="majorBidi" w:hAnsiTheme="majorBidi" w:cstheme="majorBidi"/>
          <w:color w:val="111111"/>
          <w:sz w:val="32"/>
          <w:szCs w:val="32"/>
          <w:lang w:bidi="ar-LY"/>
        </w:rPr>
        <w:t>Conclusion:</w:t>
      </w:r>
    </w:p>
    <w:p w:rsidR="00494185" w:rsidRDefault="00494185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Theme="majorBidi" w:hAnsiTheme="majorBidi" w:cstheme="majorBidi"/>
          <w:color w:val="111111"/>
          <w:sz w:val="36"/>
          <w:szCs w:val="36"/>
          <w:lang w:bidi="ar-LY"/>
        </w:rPr>
      </w:pPr>
      <w:r>
        <w:rPr>
          <w:rFonts w:ascii="Frutiger W01" w:hAnsi="Frutiger W01"/>
          <w:color w:val="231F20"/>
          <w:sz w:val="30"/>
          <w:szCs w:val="30"/>
          <w:shd w:val="clear" w:color="auto" w:fill="FFFFFF"/>
        </w:rPr>
        <w:t>Most people who grind their teeth and clench their jaw aren't aware they're doing it. It often happens during sleep or while concentrating or under stres</w:t>
      </w:r>
      <w:r w:rsidR="004C4376">
        <w:rPr>
          <w:rFonts w:ascii="Frutiger W01" w:hAnsi="Frutiger W01"/>
          <w:color w:val="231F20"/>
          <w:sz w:val="30"/>
          <w:szCs w:val="30"/>
          <w:shd w:val="clear" w:color="auto" w:fill="FFFFFF"/>
        </w:rPr>
        <w:t xml:space="preserve">s. </w:t>
      </w:r>
      <w:proofErr w:type="spellStart"/>
      <w:r w:rsidR="004C4376">
        <w:rPr>
          <w:rFonts w:ascii="Frutiger W01" w:hAnsi="Frutiger W01"/>
          <w:color w:val="231F20"/>
          <w:sz w:val="30"/>
          <w:szCs w:val="30"/>
          <w:shd w:val="clear" w:color="auto" w:fill="FFFFFF"/>
        </w:rPr>
        <w:t>Bruxism</w:t>
      </w:r>
      <w:proofErr w:type="spellEnd"/>
      <w:r w:rsidR="004C4376">
        <w:rPr>
          <w:rFonts w:ascii="Frutiger W01" w:hAnsi="Frutiger W01"/>
          <w:color w:val="231F20"/>
          <w:sz w:val="30"/>
          <w:szCs w:val="30"/>
          <w:shd w:val="clear" w:color="auto" w:fill="FFFFFF"/>
        </w:rPr>
        <w:t xml:space="preserve"> has many complications and effects, so people must be aware about it.</w:t>
      </w:r>
    </w:p>
    <w:p w:rsidR="00494185" w:rsidRDefault="00494185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Theme="majorBidi" w:hAnsiTheme="majorBidi" w:cstheme="majorBidi"/>
          <w:color w:val="111111"/>
          <w:sz w:val="36"/>
          <w:szCs w:val="36"/>
          <w:lang w:bidi="ar-LY"/>
        </w:rPr>
      </w:pPr>
    </w:p>
    <w:p w:rsidR="00633CCF" w:rsidRDefault="00B81C87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Theme="majorBidi" w:hAnsiTheme="majorBidi" w:cstheme="majorBidi"/>
          <w:color w:val="111111"/>
          <w:sz w:val="36"/>
          <w:szCs w:val="36"/>
          <w:lang w:bidi="ar-LY"/>
        </w:rPr>
      </w:pPr>
      <w:proofErr w:type="gramStart"/>
      <w:r>
        <w:rPr>
          <w:rFonts w:asciiTheme="majorBidi" w:hAnsiTheme="majorBidi" w:cstheme="majorBidi"/>
          <w:color w:val="111111"/>
          <w:sz w:val="36"/>
          <w:szCs w:val="36"/>
          <w:lang w:bidi="ar-LY"/>
        </w:rPr>
        <w:t>References :</w:t>
      </w:r>
      <w:proofErr w:type="gramEnd"/>
    </w:p>
    <w:p w:rsidR="00B81C87" w:rsidRDefault="00B81C87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Theme="majorBidi" w:hAnsiTheme="majorBidi" w:cstheme="majorBidi"/>
          <w:color w:val="111111"/>
          <w:sz w:val="36"/>
          <w:szCs w:val="36"/>
          <w:lang w:bidi="ar-LY"/>
        </w:rPr>
      </w:pPr>
    </w:p>
    <w:p w:rsidR="00B81C87" w:rsidRPr="00494185" w:rsidRDefault="00B81C87" w:rsidP="00B81C87">
      <w:pPr>
        <w:pStyle w:val="NormalWeb"/>
        <w:shd w:val="clear" w:color="auto" w:fill="FFFFFF"/>
        <w:spacing w:before="0" w:beforeAutospacing="0" w:after="0" w:afterAutospacing="0" w:line="0" w:lineRule="atLeast"/>
        <w:rPr>
          <w:rFonts w:ascii="Helvetica" w:hAnsi="Helvetica" w:cs="Helvetica"/>
          <w:color w:val="111111"/>
          <w:sz w:val="32"/>
          <w:szCs w:val="32"/>
          <w:lang w:bidi="ar-LY"/>
        </w:rPr>
      </w:pPr>
      <w:proofErr w:type="spellStart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Burket's</w:t>
      </w:r>
      <w:proofErr w:type="spellEnd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 xml:space="preserve"> oral medicine</w:t>
      </w:r>
      <w:proofErr w:type="gramStart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,11</w:t>
      </w:r>
      <w:r w:rsidRPr="00494185">
        <w:rPr>
          <w:rFonts w:ascii="Helvetica" w:hAnsi="Helvetica" w:cs="Helvetica"/>
          <w:color w:val="111111"/>
          <w:sz w:val="32"/>
          <w:szCs w:val="32"/>
          <w:vertAlign w:val="superscript"/>
          <w:lang w:bidi="ar-LY"/>
        </w:rPr>
        <w:t>th</w:t>
      </w:r>
      <w:proofErr w:type="gramEnd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 xml:space="preserve"> edition. </w:t>
      </w:r>
      <w:proofErr w:type="spellStart"/>
      <w:proofErr w:type="gramStart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GreenberG</w:t>
      </w:r>
      <w:proofErr w:type="spellEnd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.</w:t>
      </w:r>
      <w:proofErr w:type="gramEnd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 xml:space="preserve"> Click. </w:t>
      </w:r>
      <w:proofErr w:type="spellStart"/>
      <w:proofErr w:type="gramStart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SHip</w:t>
      </w:r>
      <w:proofErr w:type="spellEnd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.</w:t>
      </w:r>
      <w:proofErr w:type="gramEnd"/>
      <w:r w:rsidR="00494185" w:rsidRPr="00494185">
        <w:rPr>
          <w:rFonts w:ascii="Helvetica" w:hAnsi="Helvetica" w:cs="Helvetica"/>
          <w:color w:val="111111"/>
          <w:sz w:val="32"/>
          <w:szCs w:val="32"/>
          <w:lang w:bidi="ar-LY"/>
        </w:rPr>
        <w:t xml:space="preserve"> 2008.</w:t>
      </w:r>
    </w:p>
    <w:p w:rsidR="00494185" w:rsidRPr="00494185" w:rsidRDefault="00494185" w:rsidP="00B81C87">
      <w:pPr>
        <w:pStyle w:val="NormalWeb"/>
        <w:shd w:val="clear" w:color="auto" w:fill="FFFFFF"/>
        <w:spacing w:before="0" w:beforeAutospacing="0" w:after="0" w:afterAutospacing="0" w:line="0" w:lineRule="atLeast"/>
        <w:rPr>
          <w:rFonts w:ascii="Helvetica" w:hAnsi="Helvetica" w:cs="Helvetica"/>
          <w:color w:val="111111"/>
          <w:sz w:val="32"/>
          <w:szCs w:val="32"/>
          <w:lang w:bidi="ar-LY"/>
        </w:rPr>
      </w:pPr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 xml:space="preserve"> </w:t>
      </w:r>
    </w:p>
    <w:p w:rsidR="00494185" w:rsidRPr="00494185" w:rsidRDefault="00494185" w:rsidP="00B81C87">
      <w:pPr>
        <w:pStyle w:val="NormalWeb"/>
        <w:shd w:val="clear" w:color="auto" w:fill="FFFFFF"/>
        <w:spacing w:before="0" w:beforeAutospacing="0" w:after="0" w:afterAutospacing="0" w:line="0" w:lineRule="atLeast"/>
        <w:rPr>
          <w:rFonts w:ascii="Helvetica" w:hAnsi="Helvetica" w:cs="Helvetica"/>
          <w:color w:val="111111"/>
          <w:sz w:val="32"/>
          <w:szCs w:val="32"/>
          <w:lang w:bidi="ar-LY"/>
        </w:rPr>
      </w:pPr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Textbook of Operative Dentistry, first edition 2007,</w:t>
      </w:r>
      <w:r w:rsidRPr="00494185">
        <w:rPr>
          <w:rFonts w:ascii="Helvetica" w:hAnsi="Helvetica" w:cs="Helvetica"/>
          <w:sz w:val="32"/>
          <w:szCs w:val="32"/>
        </w:rPr>
        <w:t xml:space="preserve"> </w:t>
      </w:r>
      <w:proofErr w:type="spellStart"/>
      <w:proofErr w:type="gramStart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Satish</w:t>
      </w:r>
      <w:proofErr w:type="spellEnd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 xml:space="preserve">  Chandra</w:t>
      </w:r>
      <w:proofErr w:type="gramEnd"/>
      <w:r w:rsidRPr="00494185">
        <w:rPr>
          <w:rFonts w:ascii="Helvetica" w:hAnsi="Helvetica" w:cs="Helvetica"/>
          <w:color w:val="111111"/>
          <w:sz w:val="32"/>
          <w:szCs w:val="32"/>
          <w:lang w:bidi="ar-LY"/>
        </w:rPr>
        <w:t>.</w:t>
      </w:r>
    </w:p>
    <w:p w:rsidR="00B81C87" w:rsidRPr="00494185" w:rsidRDefault="00B81C87">
      <w:pPr>
        <w:pStyle w:val="NormalWeb"/>
        <w:shd w:val="clear" w:color="auto" w:fill="FFFFFF"/>
        <w:spacing w:before="0" w:beforeAutospacing="0" w:after="0" w:afterAutospacing="0" w:line="0" w:lineRule="atLeast"/>
        <w:jc w:val="both"/>
        <w:rPr>
          <w:rFonts w:ascii="Helvetica" w:hAnsi="Helvetica" w:cs="Helvetica"/>
          <w:color w:val="111111"/>
          <w:sz w:val="28"/>
          <w:szCs w:val="28"/>
          <w:lang w:bidi="ar-LY"/>
        </w:rPr>
      </w:pPr>
    </w:p>
    <w:sectPr w:rsidR="00B81C87" w:rsidRPr="00494185" w:rsidSect="00DF48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utiger W01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035AF"/>
    <w:rsid w:val="003035AF"/>
    <w:rsid w:val="00494185"/>
    <w:rsid w:val="004C4376"/>
    <w:rsid w:val="005945EB"/>
    <w:rsid w:val="00632951"/>
    <w:rsid w:val="00633CCF"/>
    <w:rsid w:val="0066366E"/>
    <w:rsid w:val="00796B6D"/>
    <w:rsid w:val="00A3715E"/>
    <w:rsid w:val="00B81C87"/>
    <w:rsid w:val="00CE7D12"/>
    <w:rsid w:val="00DF48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2951"/>
    <w:pPr>
      <w:bidi/>
    </w:pPr>
  </w:style>
  <w:style w:type="paragraph" w:styleId="Heading1">
    <w:name w:val="heading 1"/>
    <w:basedOn w:val="Normal"/>
    <w:next w:val="Normal"/>
    <w:link w:val="Heading1Char"/>
    <w:uiPriority w:val="9"/>
    <w:qFormat/>
    <w:rsid w:val="003035A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035A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035A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3035A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035AF"/>
    <w:pPr>
      <w:bidi/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3035A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035A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035A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035A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35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35AF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semiHidden/>
    <w:unhideWhenUsed/>
    <w:rsid w:val="003035AF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559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478</Words>
  <Characters>2728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donia ali</dc:creator>
  <cp:keywords/>
  <dc:description/>
  <cp:lastModifiedBy>donia ali</cp:lastModifiedBy>
  <cp:revision>3</cp:revision>
  <dcterms:created xsi:type="dcterms:W3CDTF">2018-04-18T23:36:00Z</dcterms:created>
  <dcterms:modified xsi:type="dcterms:W3CDTF">2018-04-19T00:51:00Z</dcterms:modified>
</cp:coreProperties>
</file>