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58240" behindDoc="0" locked="0" layoutInCell="1" allowOverlap="1">
            <wp:simplePos x="0" y="0"/>
            <wp:positionH relativeFrom="column">
              <wp:posOffset>1490955</wp:posOffset>
            </wp:positionH>
            <wp:positionV relativeFrom="paragraph">
              <wp:posOffset>5588</wp:posOffset>
            </wp:positionV>
            <wp:extent cx="1823085" cy="1139825"/>
            <wp:effectExtent l="0" t="0" r="5715" b="3175"/>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23085" cy="1139825"/>
                    </a:xfrm>
                    <a:prstGeom prst="rect">
                      <a:avLst/>
                    </a:prstGeom>
                    <a:noFill/>
                  </pic:spPr>
                </pic:pic>
              </a:graphicData>
            </a:graphic>
          </wp:anchor>
        </w:drawing>
      </w:r>
    </w:p>
    <w:p w:rsidR="00E67D6F" w:rsidRDefault="00E67D6F" w:rsidP="00E67D6F">
      <w:pPr>
        <w:bidi w:val="0"/>
        <w:rPr>
          <w:rFonts w:asciiTheme="majorBidi" w:hAnsiTheme="majorBidi" w:cstheme="majorBidi"/>
          <w:sz w:val="28"/>
          <w:szCs w:val="28"/>
          <w:u w:val="single"/>
        </w:rPr>
      </w:pPr>
    </w:p>
    <w:p w:rsidR="00E67D6F" w:rsidRDefault="00E67D6F" w:rsidP="00E67D6F">
      <w:pPr>
        <w:bidi w:val="0"/>
        <w:rPr>
          <w:rFonts w:asciiTheme="majorBidi" w:hAnsiTheme="majorBidi" w:cstheme="majorBidi"/>
          <w:sz w:val="28"/>
          <w:szCs w:val="28"/>
          <w:u w:val="single"/>
        </w:rPr>
      </w:pPr>
    </w:p>
    <w:p w:rsidR="00E67D6F" w:rsidRDefault="00E67D6F" w:rsidP="00E67D6F">
      <w:pPr>
        <w:bidi w:val="0"/>
        <w:jc w:val="center"/>
        <w:rPr>
          <w:rFonts w:asciiTheme="majorBidi" w:hAnsiTheme="majorBidi" w:cstheme="majorBidi"/>
          <w:sz w:val="40"/>
          <w:szCs w:val="40"/>
        </w:rPr>
      </w:pPr>
    </w:p>
    <w:p w:rsidR="00E67D6F" w:rsidRDefault="00E67D6F" w:rsidP="00E67D6F">
      <w:pPr>
        <w:bidi w:val="0"/>
        <w:jc w:val="center"/>
        <w:rPr>
          <w:rFonts w:asciiTheme="majorBidi" w:hAnsiTheme="majorBidi" w:cstheme="majorBidi"/>
          <w:sz w:val="40"/>
          <w:szCs w:val="40"/>
        </w:rPr>
      </w:pPr>
    </w:p>
    <w:p w:rsidR="00E67D6F" w:rsidRPr="00FD7CBC" w:rsidRDefault="00E67D6F" w:rsidP="00E67D6F">
      <w:pPr>
        <w:bidi w:val="0"/>
        <w:jc w:val="center"/>
        <w:rPr>
          <w:rFonts w:asciiTheme="majorBidi" w:hAnsiTheme="majorBidi" w:cstheme="majorBidi"/>
          <w:sz w:val="36"/>
          <w:szCs w:val="36"/>
        </w:rPr>
      </w:pPr>
      <w:r w:rsidRPr="00FD7CBC">
        <w:rPr>
          <w:rFonts w:asciiTheme="majorBidi" w:hAnsiTheme="majorBidi" w:cstheme="majorBidi"/>
          <w:sz w:val="36"/>
          <w:szCs w:val="36"/>
        </w:rPr>
        <w:t>Difference between adult male and female in urine output after Lasix consumption.</w:t>
      </w:r>
    </w:p>
    <w:p w:rsidR="00E67D6F" w:rsidRDefault="00E67D6F" w:rsidP="00E67D6F">
      <w:pPr>
        <w:bidi w:val="0"/>
        <w:rPr>
          <w:rFonts w:asciiTheme="majorBidi" w:hAnsiTheme="majorBidi" w:cstheme="majorBidi"/>
          <w:sz w:val="32"/>
          <w:szCs w:val="32"/>
        </w:rPr>
      </w:pPr>
    </w:p>
    <w:p w:rsidR="00E67D6F" w:rsidRDefault="00E67D6F" w:rsidP="00E67D6F">
      <w:pPr>
        <w:bidi w:val="0"/>
        <w:rPr>
          <w:rFonts w:asciiTheme="majorBidi" w:hAnsiTheme="majorBidi" w:cstheme="majorBidi"/>
          <w:sz w:val="32"/>
          <w:szCs w:val="32"/>
        </w:rPr>
      </w:pPr>
    </w:p>
    <w:p w:rsidR="00E67D6F" w:rsidRPr="00FD7CBC" w:rsidRDefault="00E67D6F" w:rsidP="00E67D6F">
      <w:pPr>
        <w:bidi w:val="0"/>
        <w:jc w:val="center"/>
        <w:rPr>
          <w:rFonts w:asciiTheme="majorBidi" w:hAnsiTheme="majorBidi" w:cstheme="majorBidi"/>
          <w:sz w:val="32"/>
          <w:szCs w:val="32"/>
        </w:rPr>
      </w:pPr>
      <w:r w:rsidRPr="00FD7CBC">
        <w:rPr>
          <w:rFonts w:asciiTheme="majorBidi" w:hAnsiTheme="majorBidi" w:cstheme="majorBidi"/>
          <w:sz w:val="32"/>
          <w:szCs w:val="32"/>
        </w:rPr>
        <w:t>Libyan international medical university</w:t>
      </w:r>
    </w:p>
    <w:p w:rsidR="00E67D6F" w:rsidRPr="00C17055" w:rsidRDefault="00E67D6F" w:rsidP="00E67D6F">
      <w:pPr>
        <w:bidi w:val="0"/>
        <w:jc w:val="center"/>
        <w:rPr>
          <w:rFonts w:asciiTheme="majorBidi" w:hAnsiTheme="majorBidi" w:cstheme="majorBidi"/>
          <w:sz w:val="32"/>
          <w:szCs w:val="32"/>
        </w:rPr>
      </w:pPr>
      <w:r w:rsidRPr="00C17055">
        <w:rPr>
          <w:rFonts w:asciiTheme="majorBidi" w:hAnsiTheme="majorBidi" w:cstheme="majorBidi"/>
          <w:sz w:val="32"/>
          <w:szCs w:val="32"/>
        </w:rPr>
        <w:t>Faculty of Applied Medical Science</w:t>
      </w:r>
    </w:p>
    <w:p w:rsidR="00E67D6F" w:rsidRPr="00FD7CBC" w:rsidRDefault="00E67D6F" w:rsidP="00575066">
      <w:pPr>
        <w:bidi w:val="0"/>
        <w:jc w:val="center"/>
        <w:rPr>
          <w:rFonts w:asciiTheme="majorBidi" w:hAnsiTheme="majorBidi" w:cstheme="majorBidi"/>
          <w:sz w:val="32"/>
          <w:szCs w:val="32"/>
        </w:rPr>
      </w:pPr>
      <w:r w:rsidRPr="00C17055">
        <w:rPr>
          <w:rFonts w:asciiTheme="majorBidi" w:hAnsiTheme="majorBidi" w:cstheme="majorBidi"/>
          <w:sz w:val="32"/>
          <w:szCs w:val="32"/>
        </w:rPr>
        <w:t xml:space="preserve"> </w:t>
      </w:r>
      <w:r>
        <w:rPr>
          <w:rFonts w:asciiTheme="majorBidi" w:hAnsiTheme="majorBidi" w:cstheme="majorBidi"/>
          <w:sz w:val="32"/>
          <w:szCs w:val="32"/>
        </w:rPr>
        <w:t xml:space="preserve">Name: </w:t>
      </w:r>
      <w:r w:rsidR="00575066">
        <w:rPr>
          <w:rFonts w:asciiTheme="majorBidi" w:hAnsiTheme="majorBidi" w:cstheme="majorBidi"/>
          <w:sz w:val="32"/>
          <w:szCs w:val="32"/>
        </w:rPr>
        <w:t>Nuri Mustafa</w:t>
      </w:r>
    </w:p>
    <w:p w:rsidR="00E67D6F" w:rsidRPr="00FD7CBC" w:rsidRDefault="00E67D6F" w:rsidP="00575066">
      <w:pPr>
        <w:bidi w:val="0"/>
        <w:jc w:val="center"/>
        <w:rPr>
          <w:rFonts w:asciiTheme="majorBidi" w:hAnsiTheme="majorBidi" w:cstheme="majorBidi"/>
          <w:sz w:val="32"/>
          <w:szCs w:val="32"/>
        </w:rPr>
      </w:pPr>
      <w:r>
        <w:rPr>
          <w:rFonts w:asciiTheme="majorBidi" w:hAnsiTheme="majorBidi" w:cstheme="majorBidi"/>
          <w:sz w:val="32"/>
          <w:szCs w:val="32"/>
        </w:rPr>
        <w:t xml:space="preserve">Student number: </w:t>
      </w:r>
      <w:r w:rsidRPr="00FD7CBC">
        <w:rPr>
          <w:rFonts w:asciiTheme="majorBidi" w:hAnsiTheme="majorBidi" w:cstheme="majorBidi"/>
          <w:sz w:val="32"/>
          <w:szCs w:val="32"/>
        </w:rPr>
        <w:t>2</w:t>
      </w:r>
      <w:r w:rsidR="00575066">
        <w:rPr>
          <w:rFonts w:asciiTheme="majorBidi" w:hAnsiTheme="majorBidi" w:cstheme="majorBidi"/>
          <w:sz w:val="32"/>
          <w:szCs w:val="32"/>
        </w:rPr>
        <w:t>486</w:t>
      </w:r>
    </w:p>
    <w:p w:rsidR="00E67D6F" w:rsidRP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E67D6F" w:rsidRDefault="00E67D6F" w:rsidP="00EC32E0">
      <w:pPr>
        <w:jc w:val="right"/>
        <w:rPr>
          <w:rFonts w:asciiTheme="majorBidi" w:hAnsiTheme="majorBidi" w:cstheme="majorBidi"/>
          <w:sz w:val="28"/>
          <w:szCs w:val="28"/>
        </w:rPr>
      </w:pPr>
    </w:p>
    <w:p w:rsidR="006F52D9" w:rsidRPr="00493083" w:rsidRDefault="006F52D9" w:rsidP="006F52D9">
      <w:pPr>
        <w:jc w:val="right"/>
        <w:rPr>
          <w:rFonts w:asciiTheme="majorBidi" w:hAnsiTheme="majorBidi" w:cstheme="majorBidi"/>
          <w:b/>
          <w:bCs/>
          <w:highlight w:val="yellow"/>
        </w:rPr>
      </w:pPr>
      <w:r w:rsidRPr="00396005">
        <w:rPr>
          <w:rFonts w:asciiTheme="majorBidi" w:hAnsiTheme="majorBidi" w:cstheme="majorBidi"/>
          <w:b/>
          <w:bCs/>
          <w:sz w:val="28"/>
          <w:szCs w:val="28"/>
        </w:rPr>
        <w:lastRenderedPageBreak/>
        <w:t>Abstract</w:t>
      </w:r>
      <w:r w:rsidR="00EC32E0" w:rsidRPr="00396005">
        <w:rPr>
          <w:rFonts w:asciiTheme="majorBidi" w:hAnsiTheme="majorBidi" w:cstheme="majorBidi"/>
          <w:b/>
          <w:bCs/>
        </w:rPr>
        <w:t>:</w:t>
      </w:r>
    </w:p>
    <w:p w:rsidR="009A17E1" w:rsidRPr="009A17E1" w:rsidRDefault="00747AF8" w:rsidP="009A17E1">
      <w:pPr>
        <w:spacing w:line="360" w:lineRule="auto"/>
        <w:jc w:val="right"/>
        <w:rPr>
          <w:rFonts w:asciiTheme="majorBidi" w:hAnsiTheme="majorBidi" w:cstheme="majorBidi"/>
          <w:sz w:val="24"/>
          <w:szCs w:val="24"/>
          <w:rtl/>
        </w:rPr>
        <w:sectPr w:rsidR="009A17E1" w:rsidRPr="009A17E1" w:rsidSect="008814B9">
          <w:headerReference w:type="default" r:id="rId8"/>
          <w:footerReference w:type="even" r:id="rId9"/>
          <w:footerReference w:type="default" r:id="rId10"/>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pPr>
      <w:r w:rsidRPr="00493083">
        <w:rPr>
          <w:rFonts w:asciiTheme="majorBidi" w:hAnsiTheme="majorBidi" w:cstheme="majorBidi"/>
          <w:sz w:val="24"/>
          <w:szCs w:val="24"/>
        </w:rPr>
        <w:t xml:space="preserve">Urination it's have other name Micturition is a mechanism the Urine excretion from the urinary bladder, the control of urination by central nerve located in the spinal cord, brainstem, and the cerebral </w:t>
      </w:r>
      <w:r w:rsidR="00A57033" w:rsidRPr="00493083">
        <w:rPr>
          <w:rFonts w:asciiTheme="majorBidi" w:hAnsiTheme="majorBidi" w:cstheme="majorBidi"/>
          <w:sz w:val="24"/>
          <w:szCs w:val="24"/>
        </w:rPr>
        <w:t>cortex, we</w:t>
      </w:r>
      <w:r w:rsidRPr="00493083">
        <w:rPr>
          <w:rFonts w:asciiTheme="majorBidi" w:hAnsiTheme="majorBidi" w:cstheme="majorBidi"/>
          <w:sz w:val="24"/>
          <w:szCs w:val="24"/>
        </w:rPr>
        <w:t xml:space="preserve"> first take a sample of 12 individuals 6males and 6female to do the urine dilution test, which involves giving a 1 liter of water and 40mg of </w:t>
      </w:r>
      <w:r w:rsidR="008E689F" w:rsidRPr="00493083">
        <w:rPr>
          <w:rFonts w:asciiTheme="majorBidi" w:hAnsiTheme="majorBidi" w:cstheme="majorBidi"/>
          <w:sz w:val="24"/>
          <w:szCs w:val="24"/>
        </w:rPr>
        <w:t>Furosemide, the</w:t>
      </w:r>
      <w:r w:rsidRPr="00493083">
        <w:rPr>
          <w:rFonts w:asciiTheme="majorBidi" w:hAnsiTheme="majorBidi" w:cstheme="majorBidi"/>
          <w:sz w:val="24"/>
          <w:szCs w:val="24"/>
        </w:rPr>
        <w:t xml:space="preserve"> results of this study show that furosemide is more preferred by males than females, as shown after calculating the mean of both males and females. The exact cause of these differences is </w:t>
      </w:r>
      <w:r w:rsidR="008E689F" w:rsidRPr="00493083">
        <w:rPr>
          <w:rFonts w:asciiTheme="majorBidi" w:hAnsiTheme="majorBidi" w:cstheme="majorBidi"/>
          <w:sz w:val="24"/>
          <w:szCs w:val="24"/>
        </w:rPr>
        <w:t>unknown, further</w:t>
      </w:r>
      <w:r w:rsidRPr="00493083">
        <w:rPr>
          <w:rFonts w:asciiTheme="majorBidi" w:hAnsiTheme="majorBidi" w:cstheme="majorBidi"/>
          <w:sz w:val="24"/>
          <w:szCs w:val="24"/>
        </w:rPr>
        <w:t xml:space="preserve"> studies should be reconsidering the number of donors and the information along with them, meaning their general health, body weight and height to clear the dose for each male and female separately and to limit</w:t>
      </w:r>
      <w:r w:rsidR="009A17E1">
        <w:rPr>
          <w:rFonts w:asciiTheme="majorBidi" w:hAnsiTheme="majorBidi" w:cstheme="majorBidi"/>
          <w:sz w:val="24"/>
          <w:szCs w:val="24"/>
        </w:rPr>
        <w:t xml:space="preserve"> its side effect</w:t>
      </w:r>
    </w:p>
    <w:p w:rsidR="006F52D9" w:rsidRPr="006F52D9" w:rsidRDefault="006F52D9" w:rsidP="009A17E1">
      <w:pPr>
        <w:rPr>
          <w:rFonts w:asciiTheme="majorBidi" w:hAnsiTheme="majorBidi" w:cstheme="majorBidi"/>
          <w:highlight w:val="yellow"/>
        </w:rPr>
      </w:pPr>
    </w:p>
    <w:p w:rsidR="006F52D9" w:rsidRDefault="006F52D9" w:rsidP="006F52D9">
      <w:pPr>
        <w:jc w:val="right"/>
        <w:rPr>
          <w:b/>
          <w:bCs/>
        </w:rPr>
      </w:pPr>
      <w:r w:rsidRPr="00396005">
        <w:rPr>
          <w:rFonts w:asciiTheme="majorBidi" w:hAnsiTheme="majorBidi" w:cstheme="majorBidi"/>
          <w:b/>
          <w:bCs/>
          <w:sz w:val="28"/>
          <w:szCs w:val="28"/>
        </w:rPr>
        <w:t>Introduction</w:t>
      </w:r>
      <w:r>
        <w:rPr>
          <w:b/>
          <w:bCs/>
        </w:rPr>
        <w:t>:</w:t>
      </w:r>
    </w:p>
    <w:p w:rsidR="00575066" w:rsidRPr="00287992" w:rsidRDefault="00575066" w:rsidP="00575066">
      <w:pPr>
        <w:jc w:val="right"/>
        <w:rPr>
          <w:rFonts w:asciiTheme="majorBidi" w:hAnsiTheme="majorBidi" w:cstheme="majorBidi"/>
          <w:sz w:val="24"/>
          <w:szCs w:val="24"/>
          <w:rtl/>
        </w:rPr>
      </w:pPr>
      <w:r w:rsidRPr="00287992">
        <w:rPr>
          <w:rFonts w:asciiTheme="majorBidi" w:hAnsiTheme="majorBidi" w:cstheme="majorBidi"/>
          <w:sz w:val="24"/>
          <w:szCs w:val="24"/>
        </w:rPr>
        <w:t>Urination</w:t>
      </w:r>
      <w:r w:rsidR="00A5519D" w:rsidRPr="00287992">
        <w:rPr>
          <w:rFonts w:asciiTheme="majorBidi" w:hAnsiTheme="majorBidi" w:cstheme="majorBidi"/>
          <w:sz w:val="24"/>
          <w:szCs w:val="24"/>
        </w:rPr>
        <w:t>:</w:t>
      </w:r>
    </w:p>
    <w:p w:rsidR="00575066" w:rsidRPr="00396005" w:rsidRDefault="00575066" w:rsidP="00493083">
      <w:pPr>
        <w:spacing w:line="360" w:lineRule="auto"/>
        <w:jc w:val="right"/>
        <w:rPr>
          <w:rFonts w:asciiTheme="majorBidi" w:hAnsiTheme="majorBidi" w:cstheme="majorBidi"/>
          <w:sz w:val="24"/>
          <w:szCs w:val="24"/>
        </w:rPr>
      </w:pPr>
      <w:r w:rsidRPr="00493083">
        <w:rPr>
          <w:rFonts w:asciiTheme="majorBidi" w:hAnsiTheme="majorBidi" w:cstheme="majorBidi"/>
          <w:sz w:val="24"/>
          <w:szCs w:val="24"/>
        </w:rPr>
        <w:t>Urination it's have other name</w:t>
      </w:r>
      <w:r w:rsidRPr="00493083">
        <w:rPr>
          <w:rFonts w:asciiTheme="majorBidi" w:hAnsiTheme="majorBidi" w:cstheme="majorBidi"/>
          <w:color w:val="1A1A1A"/>
          <w:sz w:val="28"/>
          <w:szCs w:val="28"/>
          <w:shd w:val="clear" w:color="auto" w:fill="FFFFFF"/>
        </w:rPr>
        <w:t xml:space="preserve"> </w:t>
      </w:r>
      <w:r w:rsidR="001B5A0A" w:rsidRPr="00493083">
        <w:rPr>
          <w:rFonts w:asciiTheme="majorBidi" w:hAnsiTheme="majorBidi" w:cstheme="majorBidi"/>
          <w:sz w:val="24"/>
          <w:szCs w:val="24"/>
        </w:rPr>
        <w:t>Micturition is a mechanism the Urine excretion from the urinary bladder, the control of urination by central nerve located in the spinal cord, brainstem, and the cerebral cortex</w:t>
      </w:r>
      <w:r w:rsidR="00396005">
        <w:rPr>
          <w:rFonts w:asciiTheme="majorBidi" w:hAnsiTheme="majorBidi" w:cstheme="majorBidi"/>
          <w:sz w:val="24"/>
          <w:szCs w:val="24"/>
        </w:rPr>
        <w:t>.</w:t>
      </w:r>
      <w:r w:rsidR="00396005">
        <w:rPr>
          <w:rFonts w:asciiTheme="majorBidi" w:hAnsiTheme="majorBidi" w:cstheme="majorBidi"/>
          <w:sz w:val="24"/>
          <w:szCs w:val="24"/>
          <w:vertAlign w:val="superscript"/>
        </w:rPr>
        <w:t>(1)</w:t>
      </w:r>
    </w:p>
    <w:p w:rsidR="00AF412E" w:rsidRPr="00396005" w:rsidRDefault="007D7212" w:rsidP="00493083">
      <w:pPr>
        <w:spacing w:line="360" w:lineRule="auto"/>
        <w:jc w:val="right"/>
        <w:rPr>
          <w:rFonts w:ascii="Times New Roman" w:hAnsi="Times New Roman" w:cs="Times New Roman"/>
          <w:sz w:val="24"/>
          <w:szCs w:val="24"/>
          <w:vertAlign w:val="superscript"/>
        </w:rPr>
      </w:pPr>
      <w:r w:rsidRPr="00493083">
        <w:rPr>
          <w:rFonts w:ascii="Times New Roman" w:hAnsi="Times New Roman" w:cs="Times New Roman"/>
          <w:sz w:val="24"/>
          <w:szCs w:val="24"/>
        </w:rPr>
        <w:t xml:space="preserve">  </w:t>
      </w:r>
      <w:r w:rsidR="00AF412E" w:rsidRPr="00493083">
        <w:rPr>
          <w:rFonts w:ascii="Times New Roman" w:hAnsi="Times New Roman" w:cs="Times New Roman"/>
          <w:sz w:val="24"/>
          <w:szCs w:val="24"/>
        </w:rPr>
        <w:t xml:space="preserve">The </w:t>
      </w:r>
      <w:r w:rsidR="001B5A0A" w:rsidRPr="00493083">
        <w:rPr>
          <w:rFonts w:ascii="Times New Roman" w:hAnsi="Times New Roman" w:cs="Times New Roman"/>
          <w:sz w:val="24"/>
          <w:szCs w:val="24"/>
        </w:rPr>
        <w:t>Urine</w:t>
      </w:r>
      <w:r w:rsidR="00AF412E" w:rsidRPr="00493083">
        <w:rPr>
          <w:rFonts w:ascii="Times New Roman" w:hAnsi="Times New Roman" w:cs="Times New Roman"/>
          <w:sz w:val="24"/>
          <w:szCs w:val="24"/>
        </w:rPr>
        <w:t xml:space="preserve"> is storage in urinary bladder Urine is the waste and extra water that your kidneys filter from your blood. Urea </w:t>
      </w:r>
      <w:r w:rsidR="006E6E01" w:rsidRPr="00493083">
        <w:rPr>
          <w:rFonts w:ascii="Times New Roman" w:hAnsi="Times New Roman" w:cs="Times New Roman"/>
          <w:sz w:val="24"/>
          <w:szCs w:val="24"/>
        </w:rPr>
        <w:t>is the name given to the waste, your</w:t>
      </w:r>
      <w:r w:rsidR="00AF412E" w:rsidRPr="00493083">
        <w:rPr>
          <w:rFonts w:ascii="Times New Roman" w:hAnsi="Times New Roman" w:cs="Times New Roman"/>
          <w:sz w:val="24"/>
          <w:szCs w:val="24"/>
        </w:rPr>
        <w:t xml:space="preserve"> bloo</w:t>
      </w:r>
      <w:r w:rsidR="00266537">
        <w:rPr>
          <w:rFonts w:ascii="Times New Roman" w:hAnsi="Times New Roman" w:cs="Times New Roman"/>
          <w:sz w:val="24"/>
          <w:szCs w:val="24"/>
        </w:rPr>
        <w:t>d transports it to your kidneys</w:t>
      </w:r>
      <w:r w:rsidR="006E6E01" w:rsidRPr="00493083">
        <w:rPr>
          <w:rFonts w:ascii="Times New Roman" w:hAnsi="Times New Roman" w:cs="Times New Roman"/>
          <w:sz w:val="24"/>
          <w:szCs w:val="24"/>
        </w:rPr>
        <w:t xml:space="preserve"> </w:t>
      </w:r>
      <w:r w:rsidR="00266537" w:rsidRPr="00493083">
        <w:rPr>
          <w:rFonts w:ascii="Times New Roman" w:hAnsi="Times New Roman" w:cs="Times New Roman"/>
          <w:sz w:val="24"/>
          <w:szCs w:val="24"/>
        </w:rPr>
        <w:t>and urine</w:t>
      </w:r>
      <w:r w:rsidR="00AF412E" w:rsidRPr="00493083">
        <w:rPr>
          <w:rFonts w:ascii="Times New Roman" w:hAnsi="Times New Roman" w:cs="Times New Roman"/>
          <w:sz w:val="24"/>
          <w:szCs w:val="24"/>
        </w:rPr>
        <w:t xml:space="preserve"> travels from the kidneys to the bladder via two small tubes known as ureters. Urine is held in the bladder until it is time to urinate. It grows into a circular shape when filled, and contracts when empty. If </w:t>
      </w:r>
      <w:r w:rsidR="006E6E01" w:rsidRPr="00493083">
        <w:rPr>
          <w:rFonts w:ascii="Times New Roman" w:hAnsi="Times New Roman" w:cs="Times New Roman"/>
          <w:sz w:val="24"/>
          <w:szCs w:val="24"/>
        </w:rPr>
        <w:t>you're</w:t>
      </w:r>
      <w:r w:rsidR="00AF412E" w:rsidRPr="00493083">
        <w:rPr>
          <w:rFonts w:ascii="Times New Roman" w:hAnsi="Times New Roman" w:cs="Times New Roman"/>
          <w:sz w:val="24"/>
          <w:szCs w:val="24"/>
        </w:rPr>
        <w:t xml:space="preserve"> urinary system is healthy, your bladder can comfortably hold up to 16 ounces of urine for 2 to 5 hours</w:t>
      </w:r>
      <w:r w:rsidR="00C62E32">
        <w:rPr>
          <w:rFonts w:ascii="Times New Roman" w:hAnsi="Times New Roman" w:cs="Times New Roman"/>
          <w:sz w:val="24"/>
          <w:szCs w:val="24"/>
        </w:rPr>
        <w:t>.</w:t>
      </w:r>
      <w:r w:rsidR="00C62E32">
        <w:rPr>
          <w:rFonts w:ascii="Times New Roman" w:hAnsi="Times New Roman" w:cs="Times New Roman"/>
          <w:sz w:val="24"/>
          <w:szCs w:val="24"/>
          <w:vertAlign w:val="superscript"/>
        </w:rPr>
        <w:t xml:space="preserve"> (</w:t>
      </w:r>
      <w:r w:rsidR="00396005">
        <w:rPr>
          <w:rFonts w:ascii="Times New Roman" w:hAnsi="Times New Roman" w:cs="Times New Roman"/>
          <w:sz w:val="24"/>
          <w:szCs w:val="24"/>
          <w:vertAlign w:val="superscript"/>
        </w:rPr>
        <w:t>1)</w:t>
      </w:r>
    </w:p>
    <w:p w:rsidR="00240DA3" w:rsidRPr="00493083" w:rsidRDefault="00AF412E" w:rsidP="0049308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 xml:space="preserve"> </w:t>
      </w:r>
      <w:r w:rsidRPr="00493083">
        <w:rPr>
          <w:rFonts w:ascii="Times New Roman" w:hAnsi="Times New Roman" w:cs="Times New Roman"/>
          <w:i/>
          <w:iCs/>
          <w:sz w:val="24"/>
          <w:szCs w:val="24"/>
        </w:rPr>
        <w:t>Diuretic</w:t>
      </w:r>
      <w:r w:rsidRPr="00493083">
        <w:rPr>
          <w:rFonts w:ascii="Times New Roman" w:hAnsi="Times New Roman" w:cs="Times New Roman"/>
          <w:sz w:val="24"/>
          <w:szCs w:val="24"/>
        </w:rPr>
        <w:t>:</w:t>
      </w:r>
    </w:p>
    <w:p w:rsidR="00E340F9" w:rsidRPr="00493083" w:rsidRDefault="007D7212" w:rsidP="0049308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 xml:space="preserve">  </w:t>
      </w:r>
      <w:r w:rsidR="00E340F9" w:rsidRPr="00493083">
        <w:rPr>
          <w:rFonts w:ascii="Times New Roman" w:hAnsi="Times New Roman" w:cs="Times New Roman"/>
          <w:sz w:val="24"/>
          <w:szCs w:val="24"/>
        </w:rPr>
        <w:t xml:space="preserve"> Diuretics</w:t>
      </w:r>
      <w:r w:rsidR="00240DA3" w:rsidRPr="00493083">
        <w:rPr>
          <w:rFonts w:ascii="Times New Roman" w:hAnsi="Times New Roman" w:cs="Times New Roman"/>
          <w:sz w:val="24"/>
          <w:szCs w:val="24"/>
        </w:rPr>
        <w:t xml:space="preserve"> action</w:t>
      </w:r>
      <w:r w:rsidR="00E340F9" w:rsidRPr="00493083">
        <w:rPr>
          <w:rFonts w:ascii="Times New Roman" w:hAnsi="Times New Roman" w:cs="Times New Roman"/>
          <w:sz w:val="24"/>
          <w:szCs w:val="24"/>
        </w:rPr>
        <w:t xml:space="preserve"> occur in a number of forms, but they all function by lowering the amount of fluid reabsorbed by the tubules of the kidneys, which then delivers the fluid to the bloodstream</w:t>
      </w:r>
      <w:r w:rsidR="00493083">
        <w:rPr>
          <w:rFonts w:ascii="Times New Roman" w:hAnsi="Times New Roman" w:cs="Times New Roman"/>
          <w:sz w:val="24"/>
          <w:szCs w:val="24"/>
        </w:rPr>
        <w:t>.</w:t>
      </w:r>
      <w:r w:rsidR="00396005" w:rsidRPr="00396005">
        <w:rPr>
          <w:rFonts w:ascii="Times New Roman" w:hAnsi="Times New Roman" w:cs="Times New Roman"/>
          <w:sz w:val="24"/>
          <w:szCs w:val="24"/>
          <w:vertAlign w:val="superscript"/>
        </w:rPr>
        <w:t>(2)</w:t>
      </w:r>
      <w:r w:rsidR="00E340F9" w:rsidRPr="00396005">
        <w:rPr>
          <w:rFonts w:ascii="Times New Roman" w:hAnsi="Times New Roman" w:cs="Times New Roman"/>
          <w:sz w:val="24"/>
          <w:szCs w:val="24"/>
          <w:vertAlign w:val="superscript"/>
          <w:rtl/>
        </w:rPr>
        <w:t>.</w:t>
      </w:r>
    </w:p>
    <w:p w:rsidR="00493083" w:rsidRDefault="007D7212" w:rsidP="0049308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 xml:space="preserve">  </w:t>
      </w:r>
      <w:r w:rsidR="00E340F9" w:rsidRPr="00493083">
        <w:rPr>
          <w:rFonts w:ascii="Times New Roman" w:hAnsi="Times New Roman" w:cs="Times New Roman"/>
          <w:sz w:val="24"/>
          <w:szCs w:val="24"/>
        </w:rPr>
        <w:t xml:space="preserve">Loop </w:t>
      </w:r>
      <w:r w:rsidR="006E6E01" w:rsidRPr="00493083">
        <w:rPr>
          <w:rFonts w:ascii="Times New Roman" w:hAnsi="Times New Roman" w:cs="Times New Roman"/>
          <w:sz w:val="24"/>
          <w:szCs w:val="24"/>
        </w:rPr>
        <w:t>diuretics (Furosemide/FUR/</w:t>
      </w:r>
      <w:r w:rsidR="008E689F" w:rsidRPr="00493083">
        <w:rPr>
          <w:rFonts w:ascii="Times New Roman" w:hAnsi="Times New Roman" w:cs="Times New Roman"/>
          <w:sz w:val="24"/>
          <w:szCs w:val="24"/>
        </w:rPr>
        <w:t>Lasix</w:t>
      </w:r>
      <w:r w:rsidR="006E6E01" w:rsidRPr="00493083">
        <w:rPr>
          <w:rFonts w:ascii="Times New Roman" w:hAnsi="Times New Roman" w:cs="Times New Roman"/>
          <w:sz w:val="24"/>
          <w:szCs w:val="24"/>
        </w:rPr>
        <w:t>)</w:t>
      </w:r>
      <w:r w:rsidR="00E340F9" w:rsidRPr="00493083">
        <w:rPr>
          <w:rFonts w:ascii="Times New Roman" w:hAnsi="Times New Roman" w:cs="Times New Roman"/>
          <w:sz w:val="24"/>
          <w:szCs w:val="24"/>
        </w:rPr>
        <w:t xml:space="preserve"> block the sodium-potassium-chloride co-transporter in the thick ascending loop of Henle in the kidneys, causing diuresi</w:t>
      </w:r>
      <w:r w:rsidR="00240DA3" w:rsidRPr="00493083">
        <w:rPr>
          <w:rFonts w:ascii="Times New Roman" w:hAnsi="Times New Roman" w:cs="Times New Roman"/>
          <w:sz w:val="24"/>
          <w:szCs w:val="24"/>
        </w:rPr>
        <w:t>s</w:t>
      </w:r>
      <w:r w:rsidR="00E340F9" w:rsidRPr="00493083">
        <w:rPr>
          <w:rFonts w:ascii="Times New Roman" w:hAnsi="Times New Roman" w:cs="Times New Roman"/>
          <w:sz w:val="24"/>
          <w:szCs w:val="24"/>
        </w:rPr>
        <w:t xml:space="preserve">. Reabsorption of sodium, chloride, and potassium is reduced or abolished as a result, leading in increased sodium, chloride, and </w:t>
      </w:r>
      <w:r w:rsidR="004F7280" w:rsidRPr="00493083">
        <w:rPr>
          <w:rFonts w:ascii="Times New Roman" w:hAnsi="Times New Roman" w:cs="Times New Roman"/>
          <w:sz w:val="24"/>
          <w:szCs w:val="24"/>
        </w:rPr>
        <w:t>potassium loss into the nephron.</w:t>
      </w:r>
      <w:r w:rsidR="00396005" w:rsidRPr="00396005">
        <w:rPr>
          <w:rFonts w:ascii="Times New Roman" w:hAnsi="Times New Roman" w:cs="Times New Roman"/>
          <w:sz w:val="24"/>
          <w:szCs w:val="24"/>
          <w:vertAlign w:val="superscript"/>
        </w:rPr>
        <w:t>(2)</w:t>
      </w:r>
    </w:p>
    <w:p w:rsidR="00240DA3" w:rsidRPr="00493083" w:rsidRDefault="004F7280" w:rsidP="00396005">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 xml:space="preserve"> </w:t>
      </w:r>
      <w:r w:rsidR="00E340F9" w:rsidRPr="00493083">
        <w:rPr>
          <w:rFonts w:ascii="Times New Roman" w:hAnsi="Times New Roman" w:cs="Times New Roman"/>
          <w:sz w:val="24"/>
          <w:szCs w:val="24"/>
        </w:rPr>
        <w:t xml:space="preserve">As a result, water is drawn into the nephron, increasing urine volume. Loop diuretics inhibit calcium and magnesium reabsorption as well. Heart failure-related edema, liver </w:t>
      </w:r>
      <w:r w:rsidR="00240DA3" w:rsidRPr="00493083">
        <w:rPr>
          <w:rFonts w:ascii="Times New Roman" w:hAnsi="Times New Roman" w:cs="Times New Roman"/>
          <w:sz w:val="24"/>
          <w:szCs w:val="24"/>
        </w:rPr>
        <w:t>disorder</w:t>
      </w:r>
      <w:r w:rsidRPr="00493083">
        <w:rPr>
          <w:rFonts w:ascii="Times New Roman" w:hAnsi="Times New Roman" w:cs="Times New Roman"/>
          <w:sz w:val="24"/>
          <w:szCs w:val="24"/>
        </w:rPr>
        <w:t xml:space="preserve"> or renal illness</w:t>
      </w:r>
      <w:r w:rsidR="006E6E01" w:rsidRPr="00493083">
        <w:rPr>
          <w:rFonts w:ascii="Times New Roman" w:hAnsi="Times New Roman" w:cs="Times New Roman"/>
          <w:sz w:val="24"/>
          <w:szCs w:val="24"/>
        </w:rPr>
        <w:t xml:space="preserve"> they</w:t>
      </w:r>
      <w:r w:rsidR="00240DA3" w:rsidRPr="00493083">
        <w:rPr>
          <w:rFonts w:ascii="Times New Roman" w:hAnsi="Times New Roman" w:cs="Times New Roman"/>
          <w:sz w:val="24"/>
          <w:szCs w:val="24"/>
        </w:rPr>
        <w:t xml:space="preserve"> can also be used to treat high blood </w:t>
      </w:r>
      <w:r w:rsidR="00396005" w:rsidRPr="00493083">
        <w:rPr>
          <w:rFonts w:ascii="Times New Roman" w:hAnsi="Times New Roman" w:cs="Times New Roman"/>
          <w:sz w:val="24"/>
          <w:szCs w:val="24"/>
        </w:rPr>
        <w:t>pressure</w:t>
      </w:r>
      <w:proofErr w:type="gramStart"/>
      <w:r w:rsidR="0070615B">
        <w:rPr>
          <w:rFonts w:ascii="Times New Roman" w:hAnsi="Times New Roman" w:cs="Times New Roman"/>
          <w:sz w:val="24"/>
          <w:szCs w:val="24"/>
        </w:rPr>
        <w:t>.</w:t>
      </w:r>
      <w:bookmarkStart w:id="0" w:name="_GoBack"/>
      <w:bookmarkEnd w:id="0"/>
      <w:r w:rsidR="00396005">
        <w:rPr>
          <w:rFonts w:ascii="Times New Roman" w:hAnsi="Times New Roman" w:cs="Times New Roman"/>
          <w:sz w:val="24"/>
          <w:szCs w:val="24"/>
          <w:vertAlign w:val="superscript"/>
        </w:rPr>
        <w:t>.</w:t>
      </w:r>
      <w:proofErr w:type="gramEnd"/>
      <w:r w:rsidR="00396005" w:rsidRPr="00396005">
        <w:rPr>
          <w:rFonts w:ascii="Times New Roman" w:hAnsi="Times New Roman" w:cs="Times New Roman"/>
          <w:sz w:val="24"/>
          <w:szCs w:val="24"/>
          <w:vertAlign w:val="superscript"/>
        </w:rPr>
        <w:t xml:space="preserve"> (2)</w:t>
      </w:r>
    </w:p>
    <w:p w:rsidR="00240DA3" w:rsidRPr="00493083" w:rsidRDefault="007D7212" w:rsidP="0049308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 xml:space="preserve">  </w:t>
      </w:r>
      <w:r w:rsidR="00240DA3" w:rsidRPr="00493083">
        <w:rPr>
          <w:rFonts w:ascii="Times New Roman" w:hAnsi="Times New Roman" w:cs="Times New Roman"/>
          <w:sz w:val="24"/>
          <w:szCs w:val="24"/>
        </w:rPr>
        <w:t xml:space="preserve">The water pill </w:t>
      </w:r>
      <w:r w:rsidR="006E6E01" w:rsidRPr="00493083">
        <w:rPr>
          <w:rFonts w:ascii="Times New Roman" w:hAnsi="Times New Roman" w:cs="Times New Roman"/>
          <w:sz w:val="24"/>
          <w:szCs w:val="24"/>
        </w:rPr>
        <w:t>FUR</w:t>
      </w:r>
      <w:r w:rsidR="00240DA3" w:rsidRPr="00493083">
        <w:rPr>
          <w:rFonts w:ascii="Times New Roman" w:hAnsi="Times New Roman" w:cs="Times New Roman"/>
          <w:sz w:val="24"/>
          <w:szCs w:val="24"/>
        </w:rPr>
        <w:t xml:space="preserve"> prevents your body from absorbing too much salt. This allows the salt to pass through urine instead, followed by </w:t>
      </w:r>
      <w:r w:rsidR="00396005" w:rsidRPr="00493083">
        <w:rPr>
          <w:rFonts w:ascii="Times New Roman" w:hAnsi="Times New Roman" w:cs="Times New Roman"/>
          <w:sz w:val="24"/>
          <w:szCs w:val="24"/>
        </w:rPr>
        <w:t>water</w:t>
      </w:r>
      <w:r w:rsidR="00396005">
        <w:rPr>
          <w:rFonts w:ascii="Times New Roman" w:hAnsi="Times New Roman" w:cs="Times New Roman"/>
          <w:sz w:val="24"/>
          <w:szCs w:val="24"/>
        </w:rPr>
        <w:t xml:space="preserve"> </w:t>
      </w:r>
      <w:r w:rsidR="00396005" w:rsidRPr="00396005">
        <w:rPr>
          <w:rFonts w:ascii="Times New Roman" w:hAnsi="Times New Roman" w:cs="Times New Roman"/>
          <w:sz w:val="24"/>
          <w:szCs w:val="24"/>
          <w:vertAlign w:val="superscript"/>
        </w:rPr>
        <w:t>(2)</w:t>
      </w:r>
      <w:r w:rsidR="00396005">
        <w:rPr>
          <w:rFonts w:ascii="Times New Roman" w:hAnsi="Times New Roman" w:cs="Times New Roman"/>
          <w:sz w:val="24"/>
          <w:szCs w:val="24"/>
        </w:rPr>
        <w:t>.</w:t>
      </w:r>
    </w:p>
    <w:p w:rsidR="000D2DA9" w:rsidRDefault="007D7212" w:rsidP="000D2DA9">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 xml:space="preserve">  </w:t>
      </w:r>
      <w:r w:rsidR="006E6E01" w:rsidRPr="00493083">
        <w:rPr>
          <w:rFonts w:ascii="Times New Roman" w:hAnsi="Times New Roman" w:cs="Times New Roman"/>
          <w:sz w:val="24"/>
          <w:szCs w:val="24"/>
        </w:rPr>
        <w:t>FUR</w:t>
      </w:r>
      <w:r w:rsidR="00240DA3" w:rsidRPr="00493083">
        <w:rPr>
          <w:rFonts w:ascii="Times New Roman" w:hAnsi="Times New Roman" w:cs="Times New Roman"/>
          <w:sz w:val="24"/>
          <w:szCs w:val="24"/>
        </w:rPr>
        <w:t xml:space="preserve"> is used to treat fluid retention (</w:t>
      </w:r>
      <w:proofErr w:type="spellStart"/>
      <w:r w:rsidR="00240DA3" w:rsidRPr="00493083">
        <w:rPr>
          <w:rFonts w:ascii="Times New Roman" w:hAnsi="Times New Roman" w:cs="Times New Roman"/>
          <w:sz w:val="24"/>
          <w:szCs w:val="24"/>
        </w:rPr>
        <w:t>edoema</w:t>
      </w:r>
      <w:proofErr w:type="spellEnd"/>
      <w:r w:rsidR="00240DA3" w:rsidRPr="00493083">
        <w:rPr>
          <w:rFonts w:ascii="Times New Roman" w:hAnsi="Times New Roman" w:cs="Times New Roman"/>
          <w:sz w:val="24"/>
          <w:szCs w:val="24"/>
        </w:rPr>
        <w:t>) in patients with congestive heart failure, liver disease, or a kidney condi</w:t>
      </w:r>
      <w:r w:rsidRPr="00493083">
        <w:rPr>
          <w:rFonts w:ascii="Times New Roman" w:hAnsi="Times New Roman" w:cs="Times New Roman"/>
          <w:sz w:val="24"/>
          <w:szCs w:val="24"/>
        </w:rPr>
        <w:t>tion such as nephrotic syndrome, FUS</w:t>
      </w:r>
      <w:r w:rsidR="00240DA3" w:rsidRPr="00493083">
        <w:rPr>
          <w:rFonts w:ascii="Times New Roman" w:hAnsi="Times New Roman" w:cs="Times New Roman"/>
          <w:sz w:val="24"/>
          <w:szCs w:val="24"/>
        </w:rPr>
        <w:t xml:space="preserve"> is also used to treat high blood pressure (hypertension)</w:t>
      </w:r>
      <w:r w:rsidR="00396005" w:rsidRPr="00396005">
        <w:rPr>
          <w:rFonts w:ascii="Times New Roman" w:hAnsi="Times New Roman" w:cs="Times New Roman"/>
          <w:sz w:val="24"/>
          <w:szCs w:val="24"/>
          <w:vertAlign w:val="superscript"/>
        </w:rPr>
        <w:t>(2)</w:t>
      </w:r>
      <w:r w:rsidR="00493083" w:rsidRPr="00396005">
        <w:rPr>
          <w:rFonts w:ascii="Times New Roman" w:hAnsi="Times New Roman" w:cs="Times New Roman"/>
          <w:sz w:val="24"/>
          <w:szCs w:val="24"/>
          <w:vertAlign w:val="superscript"/>
        </w:rPr>
        <w:t>.</w:t>
      </w:r>
    </w:p>
    <w:p w:rsidR="000D2DA9" w:rsidRDefault="000D2DA9" w:rsidP="000D2DA9">
      <w:pPr>
        <w:spacing w:line="360" w:lineRule="auto"/>
        <w:jc w:val="right"/>
        <w:rPr>
          <w:rFonts w:ascii="Times New Roman" w:hAnsi="Times New Roman" w:cs="Times New Roman" w:hint="cs"/>
          <w:sz w:val="24"/>
          <w:szCs w:val="24"/>
          <w:rtl/>
        </w:rPr>
      </w:pPr>
      <w:r>
        <w:rPr>
          <w:rFonts w:ascii="Times New Roman" w:hAnsi="Times New Roman" w:cs="Times New Roman"/>
          <w:sz w:val="24"/>
          <w:szCs w:val="24"/>
        </w:rPr>
        <w:lastRenderedPageBreak/>
        <w:t xml:space="preserve"> </w:t>
      </w:r>
      <w:r w:rsidRPr="000D2DA9">
        <w:rPr>
          <w:rFonts w:ascii="Times New Roman" w:hAnsi="Times New Roman" w:cs="Times New Roman"/>
          <w:sz w:val="24"/>
          <w:szCs w:val="24"/>
        </w:rPr>
        <w:t>Hypothesis</w:t>
      </w:r>
      <w:r>
        <w:rPr>
          <w:rFonts w:ascii="Times New Roman" w:hAnsi="Times New Roman" w:cs="Times New Roman"/>
          <w:sz w:val="24"/>
          <w:szCs w:val="24"/>
        </w:rPr>
        <w:t>:</w:t>
      </w:r>
      <w:r w:rsidRPr="000D2DA9">
        <w:rPr>
          <w:rFonts w:ascii="Times New Roman" w:hAnsi="Times New Roman" w:cs="Times New Roman"/>
          <w:sz w:val="24"/>
          <w:szCs w:val="24"/>
        </w:rPr>
        <w:t xml:space="preserve"> In this study, we will see if males and females respond differently to FUS.</w:t>
      </w:r>
    </w:p>
    <w:p w:rsidR="00AF412E" w:rsidRPr="00AC0787" w:rsidRDefault="00DC394A" w:rsidP="00AC0787">
      <w:pPr>
        <w:spacing w:line="360" w:lineRule="auto"/>
        <w:jc w:val="right"/>
        <w:rPr>
          <w:rFonts w:ascii="Times New Roman" w:hAnsi="Times New Roman" w:cs="Times New Roman"/>
          <w:sz w:val="24"/>
          <w:szCs w:val="24"/>
          <w:rtl/>
        </w:rPr>
      </w:pPr>
      <w:r w:rsidRPr="00493083">
        <w:rPr>
          <w:rFonts w:ascii="Times New Roman" w:hAnsi="Times New Roman" w:cs="Times New Roman" w:hint="cs"/>
          <w:sz w:val="24"/>
          <w:szCs w:val="24"/>
          <w:rtl/>
        </w:rPr>
        <w:t xml:space="preserve">   </w:t>
      </w:r>
      <w:r w:rsidRPr="00493083">
        <w:rPr>
          <w:rFonts w:ascii="Times New Roman" w:hAnsi="Times New Roman" w:cs="Times New Roman"/>
          <w:sz w:val="24"/>
          <w:szCs w:val="24"/>
        </w:rPr>
        <w:t xml:space="preserve"> </w:t>
      </w:r>
    </w:p>
    <w:p w:rsidR="00AF412E" w:rsidRPr="00AF412E" w:rsidRDefault="00AF412E" w:rsidP="00AF412E">
      <w:pPr>
        <w:jc w:val="center"/>
        <w:rPr>
          <w:rFonts w:cs="Arial"/>
          <w:b/>
          <w:bCs/>
          <w:rtl/>
        </w:rPr>
      </w:pPr>
      <w:r w:rsidRPr="00AF412E">
        <w:rPr>
          <w:rFonts w:cs="Arial"/>
          <w:b/>
          <w:bCs/>
          <w:rtl/>
        </w:rPr>
        <w:t>.</w:t>
      </w:r>
    </w:p>
    <w:p w:rsidR="00D90A49" w:rsidRDefault="004D7EAB" w:rsidP="00D90A49">
      <w:pPr>
        <w:jc w:val="right"/>
        <w:rPr>
          <w:rFonts w:asciiTheme="majorBidi" w:hAnsiTheme="majorBidi" w:cstheme="majorBidi"/>
          <w:sz w:val="28"/>
          <w:szCs w:val="28"/>
        </w:rPr>
      </w:pPr>
      <w:r w:rsidRPr="00396005">
        <w:rPr>
          <w:rFonts w:asciiTheme="majorBidi" w:hAnsiTheme="majorBidi" w:cstheme="majorBidi"/>
          <w:b/>
          <w:bCs/>
          <w:sz w:val="28"/>
          <w:szCs w:val="28"/>
        </w:rPr>
        <w:t>Materials and methods:</w:t>
      </w:r>
    </w:p>
    <w:p w:rsidR="00D40E18" w:rsidRPr="00493083" w:rsidRDefault="004F7280" w:rsidP="00D40E18">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We first t</w:t>
      </w:r>
      <w:r w:rsidR="00A5519D" w:rsidRPr="00493083">
        <w:rPr>
          <w:rFonts w:ascii="Times New Roman" w:hAnsi="Times New Roman" w:cs="Times New Roman"/>
          <w:sz w:val="24"/>
          <w:szCs w:val="24"/>
        </w:rPr>
        <w:t xml:space="preserve">ake a sample of 12 individuals </w:t>
      </w:r>
      <w:r w:rsidRPr="00493083">
        <w:rPr>
          <w:rFonts w:ascii="Times New Roman" w:hAnsi="Times New Roman" w:cs="Times New Roman"/>
          <w:sz w:val="24"/>
          <w:szCs w:val="24"/>
        </w:rPr>
        <w:t>6ma</w:t>
      </w:r>
      <w:r w:rsidR="00A5519D" w:rsidRPr="00493083">
        <w:rPr>
          <w:rFonts w:ascii="Times New Roman" w:hAnsi="Times New Roman" w:cs="Times New Roman"/>
          <w:sz w:val="24"/>
          <w:szCs w:val="24"/>
        </w:rPr>
        <w:t>les and 6female</w:t>
      </w:r>
      <w:r w:rsidRPr="00493083">
        <w:rPr>
          <w:rFonts w:ascii="Times New Roman" w:hAnsi="Times New Roman" w:cs="Times New Roman"/>
          <w:sz w:val="24"/>
          <w:szCs w:val="24"/>
        </w:rPr>
        <w:t xml:space="preserve"> to do the urine dilution test, which involves giving a 1 liter </w:t>
      </w:r>
      <w:r w:rsidR="00A5519D" w:rsidRPr="00493083">
        <w:rPr>
          <w:rFonts w:ascii="Times New Roman" w:hAnsi="Times New Roman" w:cs="Times New Roman"/>
          <w:sz w:val="24"/>
          <w:szCs w:val="24"/>
        </w:rPr>
        <w:t>of water and 40mg of Furosemide.</w:t>
      </w:r>
    </w:p>
    <w:p w:rsidR="00D40E18" w:rsidRPr="00493083" w:rsidRDefault="00B4500C" w:rsidP="00D40E18">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D40E18" w:rsidRPr="00493083">
        <w:rPr>
          <w:rFonts w:ascii="Times New Roman" w:hAnsi="Times New Roman" w:cs="Times New Roman"/>
          <w:sz w:val="24"/>
          <w:szCs w:val="24"/>
        </w:rPr>
        <w:t>Uri</w:t>
      </w:r>
      <w:r w:rsidR="00A31F44" w:rsidRPr="00493083">
        <w:rPr>
          <w:rFonts w:ascii="Times New Roman" w:hAnsi="Times New Roman" w:cs="Times New Roman"/>
          <w:sz w:val="24"/>
          <w:szCs w:val="24"/>
        </w:rPr>
        <w:t>ne samples are taken every hour along</w:t>
      </w:r>
      <w:r w:rsidR="00D40E18" w:rsidRPr="00493083">
        <w:rPr>
          <w:rFonts w:ascii="Times New Roman" w:hAnsi="Times New Roman" w:cs="Times New Roman"/>
          <w:sz w:val="24"/>
          <w:szCs w:val="24"/>
        </w:rPr>
        <w:t xml:space="preserve"> six hours, a minimum of 750ml of urine should be discharged.</w:t>
      </w:r>
    </w:p>
    <w:p w:rsidR="00D40E18" w:rsidRPr="00493083" w:rsidRDefault="00B4500C" w:rsidP="00893007">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4225D0" w:rsidRPr="00493083">
        <w:rPr>
          <w:rFonts w:ascii="Times New Roman" w:hAnsi="Times New Roman" w:cs="Times New Roman"/>
          <w:sz w:val="24"/>
          <w:szCs w:val="24"/>
        </w:rPr>
        <w:t>was</w:t>
      </w:r>
      <w:proofErr w:type="gramEnd"/>
      <w:r w:rsidR="004225D0" w:rsidRPr="00493083">
        <w:rPr>
          <w:rFonts w:ascii="Times New Roman" w:hAnsi="Times New Roman" w:cs="Times New Roman"/>
          <w:sz w:val="24"/>
          <w:szCs w:val="24"/>
        </w:rPr>
        <w:t xml:space="preserve"> used for statistical</w:t>
      </w:r>
      <w:r w:rsidR="00893007" w:rsidRPr="00493083">
        <w:rPr>
          <w:rFonts w:ascii="Times New Roman" w:hAnsi="Times New Roman" w:cs="Times New Roman"/>
          <w:sz w:val="24"/>
          <w:szCs w:val="24"/>
        </w:rPr>
        <w:t xml:space="preserve"> analysis, ((p&gt;0.005) was considered statistically insignificant.</w:t>
      </w:r>
    </w:p>
    <w:p w:rsidR="00F6231F" w:rsidRPr="00493083" w:rsidRDefault="00F6231F" w:rsidP="00893007">
      <w:pPr>
        <w:spacing w:line="360" w:lineRule="auto"/>
        <w:jc w:val="right"/>
        <w:rPr>
          <w:rFonts w:ascii="Times New Roman" w:hAnsi="Times New Roman" w:cs="Times New Roman"/>
          <w:b/>
          <w:bCs/>
          <w:sz w:val="28"/>
          <w:szCs w:val="28"/>
        </w:rPr>
      </w:pPr>
      <w:r w:rsidRPr="00396005">
        <w:rPr>
          <w:rFonts w:ascii="Times New Roman" w:hAnsi="Times New Roman" w:cs="Times New Roman"/>
          <w:b/>
          <w:bCs/>
          <w:sz w:val="28"/>
          <w:szCs w:val="28"/>
        </w:rPr>
        <w:t>Result and discussion</w:t>
      </w:r>
      <w:r w:rsidR="009E4FC3" w:rsidRPr="00493083">
        <w:rPr>
          <w:rFonts w:ascii="Times New Roman" w:hAnsi="Times New Roman" w:cs="Times New Roman"/>
          <w:b/>
          <w:bCs/>
          <w:sz w:val="28"/>
          <w:szCs w:val="28"/>
        </w:rPr>
        <w:t>:</w:t>
      </w:r>
    </w:p>
    <w:p w:rsidR="00F6231F" w:rsidRPr="00493083" w:rsidRDefault="00F6231F" w:rsidP="00287992">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Females in typically had higher urine output due to much higher levels of water consumption, as previously discussed in the introduction, but in this case both genders were given the same quantity of water so the results would be fair</w:t>
      </w:r>
      <w:r w:rsidR="00287992">
        <w:rPr>
          <w:rFonts w:ascii="Times New Roman" w:hAnsi="Times New Roman" w:cs="Times New Roman"/>
          <w:sz w:val="24"/>
          <w:szCs w:val="24"/>
        </w:rPr>
        <w:t>.</w:t>
      </w:r>
    </w:p>
    <w:p w:rsidR="00F6231F" w:rsidRPr="00493083" w:rsidRDefault="00287992" w:rsidP="00493083">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F6231F" w:rsidRPr="00493083">
        <w:rPr>
          <w:rFonts w:ascii="Times New Roman" w:hAnsi="Times New Roman" w:cs="Times New Roman"/>
          <w:sz w:val="24"/>
          <w:szCs w:val="24"/>
        </w:rPr>
        <w:t>After six hours of taking urine samples hourly, the sixth hour sample revealed significant differences towards the male side of the process, revealing that men had significantly higher urinary output and higher mean calculations. It should be noted, however, that these calculations were performed on only 12 people, so the results are not conclusive for all mankind</w:t>
      </w:r>
      <w:r w:rsidR="0070615B">
        <w:rPr>
          <w:rFonts w:ascii="Times New Roman" w:hAnsi="Times New Roman" w:cs="Times New Roman"/>
          <w:sz w:val="24"/>
          <w:szCs w:val="24"/>
        </w:rPr>
        <w:t>.</w:t>
      </w:r>
    </w:p>
    <w:p w:rsidR="009E4FC3" w:rsidRPr="00493083" w:rsidRDefault="00287992" w:rsidP="00493083">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F6231F" w:rsidRPr="00493083">
        <w:rPr>
          <w:rFonts w:ascii="Times New Roman" w:hAnsi="Times New Roman" w:cs="Times New Roman"/>
          <w:sz w:val="24"/>
          <w:szCs w:val="24"/>
        </w:rPr>
        <w:t>According to the findings of this study, furosemide is more effective in males than in females</w:t>
      </w:r>
      <w:r w:rsidR="002E4A79" w:rsidRPr="00493083">
        <w:rPr>
          <w:rFonts w:ascii="Times New Roman" w:hAnsi="Times New Roman" w:cs="Times New Roman"/>
          <w:sz w:val="24"/>
          <w:szCs w:val="24"/>
        </w:rPr>
        <w:t xml:space="preserve"> after calculating the mean</w:t>
      </w:r>
      <w:r w:rsidR="0070615B">
        <w:rPr>
          <w:rFonts w:ascii="Times New Roman" w:hAnsi="Times New Roman" w:cs="Times New Roman"/>
          <w:sz w:val="24"/>
          <w:szCs w:val="24"/>
        </w:rPr>
        <w:t>.</w:t>
      </w:r>
    </w:p>
    <w:p w:rsidR="009E4FC3" w:rsidRPr="00493083" w:rsidRDefault="00287992" w:rsidP="00493083">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9E4FC3" w:rsidRPr="00493083">
        <w:rPr>
          <w:rFonts w:ascii="Times New Roman" w:hAnsi="Times New Roman" w:cs="Times New Roman"/>
          <w:sz w:val="24"/>
          <w:szCs w:val="24"/>
        </w:rPr>
        <w:t xml:space="preserve">The results of this study show that furosemide is more preferred by males than females, as shown after calculating the mean of both males and females. The exact cause of these differences is unknown, but it could be because male receptors that furosemide acts on are more abundant than female </w:t>
      </w:r>
      <w:r w:rsidRPr="00493083">
        <w:rPr>
          <w:rFonts w:ascii="Times New Roman" w:hAnsi="Times New Roman" w:cs="Times New Roman"/>
          <w:sz w:val="24"/>
          <w:szCs w:val="24"/>
        </w:rPr>
        <w:t>receptors</w:t>
      </w:r>
      <w:r>
        <w:rPr>
          <w:rFonts w:ascii="Times New Roman" w:hAnsi="Times New Roman" w:cs="Times New Roman"/>
          <w:sz w:val="24"/>
          <w:szCs w:val="24"/>
        </w:rPr>
        <w:t xml:space="preserve"> </w:t>
      </w:r>
      <w:r w:rsidRPr="00287992">
        <w:rPr>
          <w:rFonts w:ascii="Times New Roman" w:hAnsi="Times New Roman" w:cs="Times New Roman"/>
          <w:sz w:val="24"/>
          <w:szCs w:val="24"/>
          <w:vertAlign w:val="superscript"/>
        </w:rPr>
        <w:t>(3)</w:t>
      </w:r>
      <w:r w:rsidR="009E4FC3" w:rsidRPr="00287992">
        <w:rPr>
          <w:rFonts w:ascii="Times New Roman" w:hAnsi="Times New Roman" w:cs="Times New Roman"/>
          <w:sz w:val="24"/>
          <w:szCs w:val="24"/>
          <w:vertAlign w:val="superscript"/>
        </w:rPr>
        <w:t>.</w:t>
      </w:r>
    </w:p>
    <w:tbl>
      <w:tblPr>
        <w:tblStyle w:val="TableGrid"/>
        <w:bidiVisual/>
        <w:tblW w:w="0" w:type="auto"/>
        <w:tblLook w:val="04A0" w:firstRow="1" w:lastRow="0" w:firstColumn="1" w:lastColumn="0" w:noHBand="0" w:noVBand="1"/>
      </w:tblPr>
      <w:tblGrid>
        <w:gridCol w:w="2765"/>
        <w:gridCol w:w="2765"/>
        <w:gridCol w:w="2766"/>
      </w:tblGrid>
      <w:tr w:rsidR="009E4FC3" w:rsidRPr="00493083" w:rsidTr="009E4FC3">
        <w:tc>
          <w:tcPr>
            <w:tcW w:w="2765" w:type="dxa"/>
          </w:tcPr>
          <w:p w:rsidR="009E4FC3" w:rsidRPr="00493083" w:rsidRDefault="009E4FC3" w:rsidP="00F6231F">
            <w:pPr>
              <w:spacing w:line="360" w:lineRule="auto"/>
              <w:jc w:val="right"/>
              <w:rPr>
                <w:rFonts w:ascii="Times New Roman" w:hAnsi="Times New Roman" w:cs="Times New Roman"/>
                <w:b/>
                <w:bCs/>
                <w:sz w:val="24"/>
                <w:szCs w:val="24"/>
              </w:rPr>
            </w:pPr>
            <w:r w:rsidRPr="00493083">
              <w:rPr>
                <w:rFonts w:ascii="Times New Roman" w:hAnsi="Times New Roman" w:cs="Times New Roman"/>
                <w:b/>
                <w:bCs/>
                <w:sz w:val="24"/>
                <w:szCs w:val="24"/>
              </w:rPr>
              <w:t>mean</w:t>
            </w:r>
          </w:p>
        </w:tc>
        <w:tc>
          <w:tcPr>
            <w:tcW w:w="2765" w:type="dxa"/>
          </w:tcPr>
          <w:p w:rsidR="009E4FC3" w:rsidRPr="00493083" w:rsidRDefault="009E4FC3" w:rsidP="00F6231F">
            <w:pPr>
              <w:spacing w:line="360" w:lineRule="auto"/>
              <w:jc w:val="right"/>
              <w:rPr>
                <w:rFonts w:ascii="Times New Roman" w:hAnsi="Times New Roman" w:cs="Times New Roman"/>
                <w:b/>
                <w:bCs/>
                <w:sz w:val="24"/>
                <w:szCs w:val="24"/>
                <w:rtl/>
              </w:rPr>
            </w:pPr>
            <w:proofErr w:type="spellStart"/>
            <w:r w:rsidRPr="00493083">
              <w:rPr>
                <w:rFonts w:ascii="Times New Roman" w:hAnsi="Times New Roman" w:cs="Times New Roman"/>
                <w:b/>
                <w:bCs/>
                <w:sz w:val="24"/>
                <w:szCs w:val="24"/>
              </w:rPr>
              <w:t>th</w:t>
            </w:r>
            <w:proofErr w:type="spellEnd"/>
            <w:r w:rsidRPr="00493083">
              <w:rPr>
                <w:rFonts w:ascii="Times New Roman" w:hAnsi="Times New Roman" w:cs="Times New Roman"/>
                <w:b/>
                <w:bCs/>
                <w:sz w:val="24"/>
                <w:szCs w:val="24"/>
              </w:rPr>
              <w:t xml:space="preserve"> hour urine sample</w:t>
            </w:r>
            <w:r w:rsidRPr="00493083">
              <w:rPr>
                <w:rFonts w:ascii="Times New Roman" w:hAnsi="Times New Roman" w:cs="Times New Roman" w:hint="cs"/>
                <w:b/>
                <w:bCs/>
                <w:sz w:val="24"/>
                <w:szCs w:val="24"/>
                <w:rtl/>
              </w:rPr>
              <w:t>6</w:t>
            </w:r>
          </w:p>
        </w:tc>
        <w:tc>
          <w:tcPr>
            <w:tcW w:w="2766" w:type="dxa"/>
          </w:tcPr>
          <w:p w:rsidR="009E4FC3" w:rsidRPr="00493083" w:rsidRDefault="009E4FC3" w:rsidP="00F6231F">
            <w:pPr>
              <w:spacing w:line="360" w:lineRule="auto"/>
              <w:jc w:val="right"/>
              <w:rPr>
                <w:rFonts w:ascii="Times New Roman" w:hAnsi="Times New Roman" w:cs="Times New Roman"/>
                <w:b/>
                <w:bCs/>
                <w:sz w:val="24"/>
                <w:szCs w:val="24"/>
              </w:rPr>
            </w:pPr>
            <w:r w:rsidRPr="00493083">
              <w:rPr>
                <w:rFonts w:ascii="Times New Roman" w:hAnsi="Times New Roman" w:cs="Times New Roman"/>
                <w:b/>
                <w:bCs/>
                <w:sz w:val="24"/>
                <w:szCs w:val="24"/>
              </w:rPr>
              <w:t>Gender</w:t>
            </w:r>
          </w:p>
        </w:tc>
      </w:tr>
      <w:tr w:rsidR="009E4FC3" w:rsidRPr="00493083" w:rsidTr="009E4FC3">
        <w:tc>
          <w:tcPr>
            <w:tcW w:w="2765" w:type="dxa"/>
          </w:tcPr>
          <w:p w:rsidR="009E4FC3" w:rsidRPr="00493083" w:rsidRDefault="009E4FC3" w:rsidP="00F6231F">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468.0000</w:t>
            </w:r>
          </w:p>
        </w:tc>
        <w:tc>
          <w:tcPr>
            <w:tcW w:w="2765" w:type="dxa"/>
          </w:tcPr>
          <w:p w:rsidR="009E4FC3" w:rsidRPr="00493083" w:rsidRDefault="009E4FC3" w:rsidP="00F6231F">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2805 ml</w:t>
            </w:r>
          </w:p>
        </w:tc>
        <w:tc>
          <w:tcPr>
            <w:tcW w:w="2766" w:type="dxa"/>
          </w:tcPr>
          <w:p w:rsidR="009E4FC3" w:rsidRPr="00493083" w:rsidRDefault="009E4FC3" w:rsidP="00F6231F">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male</w:t>
            </w:r>
          </w:p>
        </w:tc>
      </w:tr>
      <w:tr w:rsidR="009E4FC3" w:rsidRPr="00493083" w:rsidTr="009E4FC3">
        <w:tc>
          <w:tcPr>
            <w:tcW w:w="2765" w:type="dxa"/>
          </w:tcPr>
          <w:p w:rsidR="009E4FC3" w:rsidRPr="00493083" w:rsidRDefault="009E4FC3" w:rsidP="00F6231F">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367.2000</w:t>
            </w:r>
          </w:p>
        </w:tc>
        <w:tc>
          <w:tcPr>
            <w:tcW w:w="2765" w:type="dxa"/>
          </w:tcPr>
          <w:p w:rsidR="009E4FC3" w:rsidRPr="00493083" w:rsidRDefault="009E4FC3" w:rsidP="00F6231F">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2203</w:t>
            </w:r>
          </w:p>
        </w:tc>
        <w:tc>
          <w:tcPr>
            <w:tcW w:w="2766" w:type="dxa"/>
          </w:tcPr>
          <w:p w:rsidR="009E4FC3" w:rsidRPr="00493083" w:rsidRDefault="009E4FC3" w:rsidP="00F6231F">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female</w:t>
            </w:r>
          </w:p>
        </w:tc>
      </w:tr>
    </w:tbl>
    <w:p w:rsidR="009E4FC3" w:rsidRPr="00493083" w:rsidRDefault="009E4FC3" w:rsidP="00F6231F">
      <w:pPr>
        <w:spacing w:line="360" w:lineRule="auto"/>
        <w:jc w:val="right"/>
        <w:rPr>
          <w:rFonts w:ascii="Times New Roman" w:hAnsi="Times New Roman" w:cs="Times New Roman"/>
          <w:sz w:val="24"/>
          <w:szCs w:val="24"/>
        </w:rPr>
      </w:pPr>
    </w:p>
    <w:p w:rsidR="00930F62" w:rsidRPr="00493083" w:rsidRDefault="009E4FC3" w:rsidP="00F6231F">
      <w:pPr>
        <w:spacing w:line="360" w:lineRule="auto"/>
        <w:jc w:val="right"/>
        <w:rPr>
          <w:rFonts w:ascii="Times New Roman" w:hAnsi="Times New Roman" w:cs="Times New Roman"/>
          <w:b/>
          <w:bCs/>
          <w:sz w:val="24"/>
          <w:szCs w:val="24"/>
        </w:rPr>
      </w:pPr>
      <w:r w:rsidRPr="00493083">
        <w:rPr>
          <w:rFonts w:ascii="Times New Roman" w:hAnsi="Times New Roman" w:cs="Times New Roman"/>
          <w:sz w:val="24"/>
          <w:szCs w:val="24"/>
        </w:rPr>
        <w:lastRenderedPageBreak/>
        <w:t xml:space="preserve">Also the P value was 0.142 so </w:t>
      </w:r>
      <w:r w:rsidR="00387844" w:rsidRPr="00493083">
        <w:rPr>
          <w:rFonts w:ascii="Times New Roman" w:hAnsi="Times New Roman" w:cs="Times New Roman"/>
          <w:sz w:val="24"/>
          <w:szCs w:val="24"/>
        </w:rPr>
        <w:t>it's</w:t>
      </w:r>
      <w:r w:rsidRPr="00493083">
        <w:rPr>
          <w:rFonts w:ascii="Times New Roman" w:hAnsi="Times New Roman" w:cs="Times New Roman"/>
          <w:sz w:val="24"/>
          <w:szCs w:val="24"/>
        </w:rPr>
        <w:t xml:space="preserve"> more the 0.05 that me</w:t>
      </w:r>
      <w:r w:rsidR="00930F62" w:rsidRPr="00493083">
        <w:rPr>
          <w:rFonts w:ascii="Times New Roman" w:hAnsi="Times New Roman" w:cs="Times New Roman"/>
          <w:sz w:val="24"/>
          <w:szCs w:val="24"/>
        </w:rPr>
        <w:t xml:space="preserve">ans is </w:t>
      </w:r>
      <w:r w:rsidR="00930F62" w:rsidRPr="00493083">
        <w:rPr>
          <w:rFonts w:ascii="Times New Roman" w:hAnsi="Times New Roman" w:cs="Times New Roman"/>
          <w:b/>
          <w:bCs/>
          <w:sz w:val="24"/>
          <w:szCs w:val="24"/>
        </w:rPr>
        <w:t>insignificant</w:t>
      </w:r>
      <w:r w:rsidR="00387844" w:rsidRPr="00493083">
        <w:rPr>
          <w:rFonts w:ascii="Times New Roman" w:hAnsi="Times New Roman" w:cs="Times New Roman"/>
          <w:b/>
          <w:bCs/>
          <w:sz w:val="24"/>
          <w:szCs w:val="24"/>
        </w:rPr>
        <w:t>.</w:t>
      </w:r>
    </w:p>
    <w:p w:rsidR="00387844" w:rsidRPr="00387844" w:rsidRDefault="00287992" w:rsidP="00396005">
      <w:pPr>
        <w:spacing w:line="360" w:lineRule="auto"/>
        <w:jc w:val="right"/>
        <w:rPr>
          <w:rFonts w:ascii="Times New Roman" w:hAnsi="Times New Roman" w:cs="Times New Roman"/>
          <w:b/>
          <w:bCs/>
          <w:rtl/>
        </w:rPr>
      </w:pPr>
      <w:r>
        <w:rPr>
          <w:rFonts w:ascii="Times New Roman" w:hAnsi="Times New Roman" w:cs="Times New Roman"/>
          <w:sz w:val="24"/>
          <w:szCs w:val="24"/>
        </w:rPr>
        <w:t xml:space="preserve">  </w:t>
      </w:r>
      <w:r w:rsidR="00387844" w:rsidRPr="00493083">
        <w:rPr>
          <w:rFonts w:ascii="Times New Roman" w:hAnsi="Times New Roman" w:cs="Times New Roman"/>
          <w:sz w:val="24"/>
          <w:szCs w:val="24"/>
        </w:rPr>
        <w:t>In other study</w:t>
      </w:r>
      <w:r w:rsidR="00C83ACB" w:rsidRPr="00493083">
        <w:rPr>
          <w:rFonts w:ascii="Times New Roman" w:hAnsi="Times New Roman" w:cs="Times New Roman"/>
          <w:b/>
          <w:bCs/>
          <w:sz w:val="24"/>
          <w:szCs w:val="24"/>
        </w:rPr>
        <w:t xml:space="preserve">, </w:t>
      </w:r>
      <w:r w:rsidR="00343381" w:rsidRPr="00493083">
        <w:rPr>
          <w:rFonts w:ascii="Times New Roman" w:hAnsi="Times New Roman" w:cs="Times New Roman"/>
          <w:sz w:val="24"/>
          <w:szCs w:val="24"/>
        </w:rPr>
        <w:t>oral and IV furosemide</w:t>
      </w:r>
      <w:r w:rsidR="00C83ACB" w:rsidRPr="00493083">
        <w:rPr>
          <w:rFonts w:ascii="Times New Roman" w:hAnsi="Times New Roman" w:cs="Times New Roman"/>
          <w:sz w:val="24"/>
          <w:szCs w:val="24"/>
        </w:rPr>
        <w:t xml:space="preserve"> was given </w:t>
      </w:r>
      <w:r w:rsidR="00343381" w:rsidRPr="00493083">
        <w:rPr>
          <w:rFonts w:ascii="Times New Roman" w:hAnsi="Times New Roman" w:cs="Times New Roman"/>
          <w:sz w:val="24"/>
          <w:szCs w:val="24"/>
        </w:rPr>
        <w:t xml:space="preserve"> in 6 female and 6 male</w:t>
      </w:r>
      <w:r w:rsidR="00C83ACB" w:rsidRPr="00493083">
        <w:rPr>
          <w:rFonts w:ascii="Times New Roman" w:hAnsi="Times New Roman" w:cs="Times New Roman"/>
          <w:sz w:val="24"/>
          <w:szCs w:val="24"/>
        </w:rPr>
        <w:t>,</w:t>
      </w:r>
      <w:r w:rsidR="00343381" w:rsidRPr="00493083">
        <w:rPr>
          <w:rFonts w:ascii="Times New Roman" w:hAnsi="Times New Roman" w:cs="Times New Roman"/>
          <w:sz w:val="24"/>
          <w:szCs w:val="24"/>
        </w:rPr>
        <w:t xml:space="preserve"> no difference in result</w:t>
      </w:r>
      <w:r w:rsidR="00C83ACB" w:rsidRPr="00493083">
        <w:rPr>
          <w:rFonts w:ascii="Times New Roman" w:hAnsi="Times New Roman" w:cs="Times New Roman"/>
          <w:sz w:val="24"/>
          <w:szCs w:val="24"/>
        </w:rPr>
        <w:t xml:space="preserve"> has been noticed</w:t>
      </w:r>
      <w:r w:rsidR="00343381" w:rsidRPr="00493083">
        <w:rPr>
          <w:rFonts w:ascii="Times New Roman" w:hAnsi="Times New Roman" w:cs="Times New Roman"/>
          <w:sz w:val="24"/>
          <w:szCs w:val="24"/>
        </w:rPr>
        <w:t>, but when give furosemide according to body weight noticed</w:t>
      </w:r>
      <w:r w:rsidR="00C83ACB" w:rsidRPr="00493083">
        <w:rPr>
          <w:rFonts w:ascii="Times New Roman" w:hAnsi="Times New Roman" w:cs="Times New Roman"/>
          <w:sz w:val="24"/>
          <w:szCs w:val="24"/>
        </w:rPr>
        <w:t xml:space="preserve"> that</w:t>
      </w:r>
      <w:r w:rsidR="00343381" w:rsidRPr="00493083">
        <w:rPr>
          <w:rFonts w:ascii="Times New Roman" w:hAnsi="Times New Roman" w:cs="Times New Roman"/>
          <w:sz w:val="24"/>
          <w:szCs w:val="24"/>
        </w:rPr>
        <w:t xml:space="preserve"> different in male more than female</w:t>
      </w:r>
      <w:r w:rsidR="00343381" w:rsidRPr="00396005">
        <w:rPr>
          <w:rFonts w:ascii="Times New Roman" w:hAnsi="Times New Roman" w:cs="Times New Roman"/>
          <w:sz w:val="24"/>
          <w:szCs w:val="24"/>
          <w:vertAlign w:val="superscript"/>
        </w:rPr>
        <w:t>.</w:t>
      </w:r>
      <w:r w:rsidR="00396005" w:rsidRPr="00396005">
        <w:rPr>
          <w:rFonts w:ascii="Times New Roman" w:hAnsi="Times New Roman" w:cs="Times New Roman"/>
          <w:sz w:val="24"/>
          <w:szCs w:val="24"/>
          <w:vertAlign w:val="superscript"/>
        </w:rPr>
        <w:t>(4)</w:t>
      </w:r>
      <w:r w:rsidR="00343381" w:rsidRPr="00493083">
        <w:rPr>
          <w:rFonts w:ascii="Times New Roman" w:hAnsi="Times New Roman" w:cs="Times New Roman"/>
          <w:sz w:val="24"/>
          <w:szCs w:val="24"/>
        </w:rPr>
        <w:t xml:space="preserve">  </w:t>
      </w:r>
    </w:p>
    <w:p w:rsidR="00387844" w:rsidRDefault="00387844" w:rsidP="00F6231F">
      <w:pPr>
        <w:spacing w:line="360" w:lineRule="auto"/>
        <w:jc w:val="right"/>
        <w:rPr>
          <w:rFonts w:ascii="Times New Roman" w:hAnsi="Times New Roman" w:cs="Times New Roman"/>
          <w:b/>
          <w:bCs/>
        </w:rPr>
      </w:pPr>
    </w:p>
    <w:p w:rsidR="00930F62" w:rsidRDefault="00930F62" w:rsidP="00F6231F">
      <w:pPr>
        <w:spacing w:line="360" w:lineRule="auto"/>
        <w:jc w:val="right"/>
        <w:rPr>
          <w:rFonts w:ascii="Times New Roman" w:hAnsi="Times New Roman" w:cs="Times New Roman"/>
          <w:b/>
          <w:bCs/>
        </w:rPr>
      </w:pPr>
      <w:r w:rsidRPr="00396005">
        <w:rPr>
          <w:rFonts w:ascii="Times New Roman" w:hAnsi="Times New Roman" w:cs="Times New Roman"/>
          <w:b/>
          <w:bCs/>
          <w:sz w:val="28"/>
          <w:szCs w:val="28"/>
        </w:rPr>
        <w:t>Conclusion</w:t>
      </w:r>
      <w:r w:rsidR="006F52D9">
        <w:rPr>
          <w:rFonts w:ascii="Times New Roman" w:hAnsi="Times New Roman" w:cs="Times New Roman"/>
          <w:b/>
          <w:bCs/>
        </w:rPr>
        <w:t>:</w:t>
      </w:r>
    </w:p>
    <w:p w:rsidR="006F52D9" w:rsidRPr="00493083" w:rsidRDefault="006F52D9" w:rsidP="00493083">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 xml:space="preserve">The 6 hour long study has shown that furosemide </w:t>
      </w:r>
      <w:r w:rsidR="00C83ACB" w:rsidRPr="00493083">
        <w:rPr>
          <w:rFonts w:ascii="Times New Roman" w:hAnsi="Times New Roman" w:cs="Times New Roman"/>
          <w:sz w:val="24"/>
          <w:szCs w:val="24"/>
        </w:rPr>
        <w:t>does</w:t>
      </w:r>
      <w:r w:rsidRPr="00493083">
        <w:rPr>
          <w:rFonts w:ascii="Times New Roman" w:hAnsi="Times New Roman" w:cs="Times New Roman"/>
          <w:sz w:val="24"/>
          <w:szCs w:val="24"/>
        </w:rPr>
        <w:t xml:space="preserve"> have a more efficient effect on males than females, after comparing the means</w:t>
      </w:r>
      <w:r w:rsidR="00C83ACB" w:rsidRPr="00493083">
        <w:rPr>
          <w:rFonts w:ascii="Times New Roman" w:hAnsi="Times New Roman" w:cs="Times New Roman"/>
          <w:b/>
          <w:bCs/>
          <w:sz w:val="24"/>
          <w:szCs w:val="24"/>
        </w:rPr>
        <w:t xml:space="preserve"> </w:t>
      </w:r>
      <w:r w:rsidR="00C83ACB" w:rsidRPr="00493083">
        <w:rPr>
          <w:rFonts w:ascii="Times New Roman" w:hAnsi="Times New Roman" w:cs="Times New Roman"/>
          <w:sz w:val="24"/>
          <w:szCs w:val="24"/>
        </w:rPr>
        <w:t>but the result was insignificant because P value more than 0.005 mayb</w:t>
      </w:r>
      <w:r w:rsidR="0070615B">
        <w:rPr>
          <w:rFonts w:ascii="Times New Roman" w:hAnsi="Times New Roman" w:cs="Times New Roman"/>
          <w:sz w:val="24"/>
          <w:szCs w:val="24"/>
        </w:rPr>
        <w:t>e due to lower number of donors.</w:t>
      </w:r>
    </w:p>
    <w:p w:rsidR="006F52D9" w:rsidRDefault="00287992" w:rsidP="00493083">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C83ACB" w:rsidRPr="00493083">
        <w:rPr>
          <w:rFonts w:ascii="Times New Roman" w:hAnsi="Times New Roman" w:cs="Times New Roman"/>
          <w:sz w:val="24"/>
          <w:szCs w:val="24"/>
        </w:rPr>
        <w:t>Further</w:t>
      </w:r>
      <w:r w:rsidR="006F52D9" w:rsidRPr="00493083">
        <w:rPr>
          <w:rFonts w:ascii="Times New Roman" w:hAnsi="Times New Roman" w:cs="Times New Roman"/>
          <w:sz w:val="24"/>
          <w:szCs w:val="24"/>
        </w:rPr>
        <w:t xml:space="preserve"> studies should be reconsidering the number of </w:t>
      </w:r>
      <w:r w:rsidR="00747AF8" w:rsidRPr="00493083">
        <w:rPr>
          <w:rFonts w:ascii="Times New Roman" w:hAnsi="Times New Roman" w:cs="Times New Roman"/>
          <w:sz w:val="24"/>
          <w:szCs w:val="24"/>
        </w:rPr>
        <w:t>donors</w:t>
      </w:r>
      <w:r w:rsidR="006F52D9" w:rsidRPr="00493083">
        <w:rPr>
          <w:rFonts w:ascii="Times New Roman" w:hAnsi="Times New Roman" w:cs="Times New Roman"/>
          <w:sz w:val="24"/>
          <w:szCs w:val="24"/>
        </w:rPr>
        <w:t xml:space="preserve"> and the information along with them, meaning their general health, body weight and height</w:t>
      </w:r>
      <w:r w:rsidR="00747AF8" w:rsidRPr="00493083">
        <w:rPr>
          <w:rFonts w:ascii="Times New Roman" w:hAnsi="Times New Roman" w:cs="Times New Roman"/>
          <w:sz w:val="24"/>
          <w:szCs w:val="24"/>
        </w:rPr>
        <w:t xml:space="preserve"> to clear the dose for each male and female separately and to limit its side effect.</w:t>
      </w: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AC0787" w:rsidRDefault="00AC0787" w:rsidP="00493083">
      <w:pPr>
        <w:spacing w:line="360" w:lineRule="auto"/>
        <w:jc w:val="right"/>
        <w:rPr>
          <w:rFonts w:ascii="Times New Roman" w:hAnsi="Times New Roman" w:cs="Times New Roman"/>
          <w:sz w:val="24"/>
          <w:szCs w:val="24"/>
        </w:rPr>
      </w:pPr>
    </w:p>
    <w:p w:rsidR="00493083" w:rsidRPr="00493083" w:rsidRDefault="00493083" w:rsidP="008F26D4">
      <w:pPr>
        <w:spacing w:line="360" w:lineRule="auto"/>
        <w:jc w:val="right"/>
        <w:rPr>
          <w:rFonts w:ascii="Times New Roman" w:hAnsi="Times New Roman" w:cs="Times New Roman"/>
          <w:sz w:val="24"/>
          <w:szCs w:val="24"/>
          <w:rtl/>
        </w:rPr>
      </w:pPr>
    </w:p>
    <w:p w:rsidR="006F52D9" w:rsidRPr="006F52D9" w:rsidRDefault="006F52D9" w:rsidP="00F6231F">
      <w:pPr>
        <w:spacing w:line="360" w:lineRule="auto"/>
        <w:jc w:val="right"/>
        <w:rPr>
          <w:rFonts w:ascii="Times New Roman" w:hAnsi="Times New Roman" w:cs="Times New Roman"/>
          <w:b/>
          <w:bCs/>
          <w:rtl/>
        </w:rPr>
      </w:pPr>
    </w:p>
    <w:p w:rsidR="00595183" w:rsidRDefault="00930F62" w:rsidP="00F6231F">
      <w:pPr>
        <w:spacing w:line="360" w:lineRule="auto"/>
        <w:jc w:val="right"/>
        <w:rPr>
          <w:rFonts w:ascii="Times New Roman" w:hAnsi="Times New Roman" w:cs="Times New Roman"/>
          <w:b/>
          <w:bCs/>
        </w:rPr>
      </w:pPr>
      <w:r w:rsidRPr="00396005">
        <w:rPr>
          <w:rFonts w:ascii="Times New Roman" w:hAnsi="Times New Roman" w:cs="Times New Roman"/>
          <w:b/>
          <w:bCs/>
          <w:sz w:val="28"/>
          <w:szCs w:val="28"/>
        </w:rPr>
        <w:t>References</w:t>
      </w:r>
      <w:r w:rsidR="00595183" w:rsidRPr="00396005">
        <w:rPr>
          <w:rFonts w:ascii="Times New Roman" w:hAnsi="Times New Roman" w:cs="Times New Roman"/>
          <w:b/>
          <w:bCs/>
        </w:rPr>
        <w:t>:</w:t>
      </w:r>
    </w:p>
    <w:p w:rsidR="00595183" w:rsidRPr="00493083" w:rsidRDefault="00930F62" w:rsidP="00595183">
      <w:pPr>
        <w:spacing w:line="360" w:lineRule="auto"/>
        <w:jc w:val="right"/>
        <w:rPr>
          <w:rFonts w:ascii="Times New Roman" w:hAnsi="Times New Roman" w:cs="Times New Roman"/>
          <w:sz w:val="24"/>
          <w:szCs w:val="24"/>
        </w:rPr>
      </w:pPr>
      <w:r w:rsidRPr="00493083">
        <w:rPr>
          <w:rFonts w:ascii="Times New Roman" w:hAnsi="Times New Roman" w:cs="Times New Roman"/>
          <w:b/>
          <w:bCs/>
          <w:sz w:val="24"/>
          <w:szCs w:val="24"/>
        </w:rPr>
        <w:t xml:space="preserve"> </w:t>
      </w:r>
      <w:proofErr w:type="gramStart"/>
      <w:r w:rsidR="00595183" w:rsidRPr="00493083">
        <w:rPr>
          <w:rFonts w:ascii="Times New Roman" w:hAnsi="Times New Roman" w:cs="Times New Roman"/>
          <w:sz w:val="24"/>
          <w:szCs w:val="24"/>
        </w:rPr>
        <w:t>1.Encyclopedia</w:t>
      </w:r>
      <w:proofErr w:type="gramEnd"/>
      <w:r w:rsidR="00595183" w:rsidRPr="00493083">
        <w:rPr>
          <w:rFonts w:ascii="Times New Roman" w:hAnsi="Times New Roman" w:cs="Times New Roman"/>
          <w:sz w:val="24"/>
          <w:szCs w:val="24"/>
        </w:rPr>
        <w:t xml:space="preserve"> Britannica. 2022. </w:t>
      </w:r>
      <w:proofErr w:type="gramStart"/>
      <w:r w:rsidR="00595183" w:rsidRPr="00493083">
        <w:rPr>
          <w:rFonts w:ascii="Times New Roman" w:hAnsi="Times New Roman" w:cs="Times New Roman"/>
          <w:sz w:val="24"/>
          <w:szCs w:val="24"/>
        </w:rPr>
        <w:t>urination</w:t>
      </w:r>
      <w:proofErr w:type="gramEnd"/>
      <w:r w:rsidR="00595183" w:rsidRPr="00493083">
        <w:rPr>
          <w:rFonts w:ascii="Times New Roman" w:hAnsi="Times New Roman" w:cs="Times New Roman"/>
          <w:sz w:val="24"/>
          <w:szCs w:val="24"/>
        </w:rPr>
        <w:t xml:space="preserve"> | physiology. [</w:t>
      </w:r>
      <w:proofErr w:type="gramStart"/>
      <w:r w:rsidR="00595183" w:rsidRPr="00493083">
        <w:rPr>
          <w:rFonts w:ascii="Times New Roman" w:hAnsi="Times New Roman" w:cs="Times New Roman"/>
          <w:sz w:val="24"/>
          <w:szCs w:val="24"/>
        </w:rPr>
        <w:t>online</w:t>
      </w:r>
      <w:proofErr w:type="gramEnd"/>
      <w:r w:rsidR="00595183" w:rsidRPr="00493083">
        <w:rPr>
          <w:rFonts w:ascii="Times New Roman" w:hAnsi="Times New Roman" w:cs="Times New Roman"/>
          <w:sz w:val="24"/>
          <w:szCs w:val="24"/>
        </w:rPr>
        <w:t>] Available at: &lt;https://www.britannica.com/science/urination&gt; [Accessed 17 June 2022]</w:t>
      </w:r>
    </w:p>
    <w:p w:rsidR="009E4FC3" w:rsidRPr="00493083" w:rsidRDefault="00595183" w:rsidP="00595183">
      <w:pPr>
        <w:spacing w:line="360" w:lineRule="auto"/>
        <w:jc w:val="right"/>
        <w:rPr>
          <w:rFonts w:ascii="Times New Roman" w:hAnsi="Times New Roman" w:cs="Times New Roman"/>
          <w:color w:val="000000"/>
          <w:sz w:val="24"/>
          <w:szCs w:val="24"/>
          <w:shd w:val="clear" w:color="auto" w:fill="FFFFFF"/>
        </w:rPr>
      </w:pPr>
      <w:proofErr w:type="gramStart"/>
      <w:r w:rsidRPr="00493083">
        <w:rPr>
          <w:rFonts w:ascii="Times New Roman" w:hAnsi="Times New Roman" w:cs="Times New Roman"/>
          <w:color w:val="000000"/>
          <w:sz w:val="24"/>
          <w:szCs w:val="24"/>
          <w:shd w:val="clear" w:color="auto" w:fill="FFFFFF"/>
        </w:rPr>
        <w:t>2.Physiopedia</w:t>
      </w:r>
      <w:proofErr w:type="gramEnd"/>
      <w:r w:rsidRPr="00493083">
        <w:rPr>
          <w:rFonts w:ascii="Times New Roman" w:hAnsi="Times New Roman" w:cs="Times New Roman"/>
          <w:color w:val="000000"/>
          <w:sz w:val="24"/>
          <w:szCs w:val="24"/>
          <w:shd w:val="clear" w:color="auto" w:fill="FFFFFF"/>
        </w:rPr>
        <w:t>. 2022. </w:t>
      </w:r>
      <w:r w:rsidRPr="00493083">
        <w:rPr>
          <w:rFonts w:ascii="Times New Roman" w:hAnsi="Times New Roman" w:cs="Times New Roman"/>
          <w:i/>
          <w:iCs/>
          <w:color w:val="000000"/>
          <w:sz w:val="24"/>
          <w:szCs w:val="24"/>
          <w:shd w:val="clear" w:color="auto" w:fill="FFFFFF"/>
        </w:rPr>
        <w:t>Diuretics</w:t>
      </w:r>
      <w:r w:rsidRPr="00493083">
        <w:rPr>
          <w:rFonts w:ascii="Times New Roman" w:hAnsi="Times New Roman" w:cs="Times New Roman"/>
          <w:color w:val="000000"/>
          <w:sz w:val="24"/>
          <w:szCs w:val="24"/>
          <w:shd w:val="clear" w:color="auto" w:fill="FFFFFF"/>
        </w:rPr>
        <w:t>. [</w:t>
      </w:r>
      <w:proofErr w:type="gramStart"/>
      <w:r w:rsidRPr="00493083">
        <w:rPr>
          <w:rFonts w:ascii="Times New Roman" w:hAnsi="Times New Roman" w:cs="Times New Roman"/>
          <w:color w:val="000000"/>
          <w:sz w:val="24"/>
          <w:szCs w:val="24"/>
          <w:shd w:val="clear" w:color="auto" w:fill="FFFFFF"/>
        </w:rPr>
        <w:t>online</w:t>
      </w:r>
      <w:proofErr w:type="gramEnd"/>
      <w:r w:rsidRPr="00493083">
        <w:rPr>
          <w:rFonts w:ascii="Times New Roman" w:hAnsi="Times New Roman" w:cs="Times New Roman"/>
          <w:color w:val="000000"/>
          <w:sz w:val="24"/>
          <w:szCs w:val="24"/>
          <w:shd w:val="clear" w:color="auto" w:fill="FFFFFF"/>
        </w:rPr>
        <w:t>] Available at: &lt;https://www.physio-pedia.com/Diuretics#:~:text=5%20hours%20%E2%80%A2-</w:t>
      </w:r>
      <w:proofErr w:type="gramStart"/>
      <w:r w:rsidRPr="00493083">
        <w:rPr>
          <w:rFonts w:ascii="Times New Roman" w:hAnsi="Times New Roman" w:cs="Times New Roman"/>
          <w:color w:val="000000"/>
          <w:sz w:val="24"/>
          <w:szCs w:val="24"/>
          <w:shd w:val="clear" w:color="auto" w:fill="FFFFFF"/>
        </w:rPr>
        <w:t>,Introduction,osmolarity</w:t>
      </w:r>
      <w:proofErr w:type="gramEnd"/>
      <w:r w:rsidRPr="00493083">
        <w:rPr>
          <w:rFonts w:ascii="Times New Roman" w:hAnsi="Times New Roman" w:cs="Times New Roman"/>
          <w:color w:val="000000"/>
          <w:sz w:val="24"/>
          <w:szCs w:val="24"/>
          <w:shd w:val="clear" w:color="auto" w:fill="FFFFFF"/>
        </w:rPr>
        <w:t>%20and%20enhancing%20water%20excretion.&gt; [Accessed 17 June 2022].</w:t>
      </w:r>
    </w:p>
    <w:p w:rsidR="006F52D9" w:rsidRDefault="006F52D9" w:rsidP="006F52D9">
      <w:pPr>
        <w:spacing w:line="360" w:lineRule="auto"/>
        <w:jc w:val="right"/>
        <w:rPr>
          <w:rFonts w:ascii="Times New Roman" w:hAnsi="Times New Roman" w:cs="Times New Roman"/>
          <w:color w:val="000000"/>
          <w:sz w:val="24"/>
          <w:szCs w:val="24"/>
          <w:shd w:val="clear" w:color="auto" w:fill="FFFFFF"/>
        </w:rPr>
      </w:pPr>
      <w:proofErr w:type="gramStart"/>
      <w:r w:rsidRPr="00493083">
        <w:rPr>
          <w:rFonts w:ascii="Times New Roman" w:hAnsi="Times New Roman" w:cs="Times New Roman"/>
          <w:color w:val="000000"/>
          <w:sz w:val="24"/>
          <w:szCs w:val="24"/>
          <w:shd w:val="clear" w:color="auto" w:fill="FFFFFF"/>
        </w:rPr>
        <w:t>3.Schmidt</w:t>
      </w:r>
      <w:proofErr w:type="gramEnd"/>
      <w:r w:rsidRPr="00493083">
        <w:rPr>
          <w:rFonts w:ascii="Times New Roman" w:hAnsi="Times New Roman" w:cs="Times New Roman"/>
          <w:color w:val="000000"/>
          <w:sz w:val="24"/>
          <w:szCs w:val="24"/>
          <w:shd w:val="clear" w:color="auto" w:fill="FFFFFF"/>
        </w:rPr>
        <w:t xml:space="preserve">, F., Yoshimura, Y., Ni, R., </w:t>
      </w:r>
      <w:proofErr w:type="spellStart"/>
      <w:r w:rsidRPr="00493083">
        <w:rPr>
          <w:rFonts w:ascii="Times New Roman" w:hAnsi="Times New Roman" w:cs="Times New Roman"/>
          <w:color w:val="000000"/>
          <w:sz w:val="24"/>
          <w:szCs w:val="24"/>
          <w:shd w:val="clear" w:color="auto" w:fill="FFFFFF"/>
        </w:rPr>
        <w:t>Kneesel</w:t>
      </w:r>
      <w:proofErr w:type="spellEnd"/>
      <w:r w:rsidRPr="00493083">
        <w:rPr>
          <w:rFonts w:ascii="Times New Roman" w:hAnsi="Times New Roman" w:cs="Times New Roman"/>
          <w:color w:val="000000"/>
          <w:sz w:val="24"/>
          <w:szCs w:val="24"/>
          <w:shd w:val="clear" w:color="auto" w:fill="FFFFFF"/>
        </w:rPr>
        <w:t xml:space="preserve">, S. and </w:t>
      </w:r>
      <w:proofErr w:type="spellStart"/>
      <w:r w:rsidRPr="00493083">
        <w:rPr>
          <w:rFonts w:ascii="Times New Roman" w:hAnsi="Times New Roman" w:cs="Times New Roman"/>
          <w:color w:val="000000"/>
          <w:sz w:val="24"/>
          <w:szCs w:val="24"/>
          <w:shd w:val="clear" w:color="auto" w:fill="FFFFFF"/>
        </w:rPr>
        <w:t>Constantinou</w:t>
      </w:r>
      <w:proofErr w:type="spellEnd"/>
      <w:r w:rsidRPr="00493083">
        <w:rPr>
          <w:rFonts w:ascii="Times New Roman" w:hAnsi="Times New Roman" w:cs="Times New Roman"/>
          <w:color w:val="000000"/>
          <w:sz w:val="24"/>
          <w:szCs w:val="24"/>
          <w:shd w:val="clear" w:color="auto" w:fill="FFFFFF"/>
        </w:rPr>
        <w:t>, C., 2022. </w:t>
      </w:r>
      <w:r w:rsidRPr="00493083">
        <w:rPr>
          <w:rFonts w:ascii="Times New Roman" w:hAnsi="Times New Roman" w:cs="Times New Roman"/>
          <w:i/>
          <w:iCs/>
          <w:color w:val="000000"/>
          <w:sz w:val="24"/>
          <w:szCs w:val="24"/>
          <w:shd w:val="clear" w:color="auto" w:fill="FFFFFF"/>
        </w:rPr>
        <w:t>Influence of gender on the diurnal variation of urine production and micturition characteristics of the rat</w:t>
      </w:r>
      <w:r w:rsidRPr="00493083">
        <w:rPr>
          <w:rFonts w:ascii="Times New Roman" w:hAnsi="Times New Roman" w:cs="Times New Roman"/>
          <w:color w:val="000000"/>
          <w:sz w:val="24"/>
          <w:szCs w:val="24"/>
          <w:shd w:val="clear" w:color="auto" w:fill="FFFFFF"/>
        </w:rPr>
        <w:t>.</w:t>
      </w:r>
    </w:p>
    <w:p w:rsidR="00F85FF6" w:rsidRPr="00493083" w:rsidRDefault="00F85FF6" w:rsidP="00F85FF6">
      <w:pPr>
        <w:spacing w:line="360" w:lineRule="auto"/>
        <w:jc w:val="right"/>
        <w:rPr>
          <w:rFonts w:ascii="Times New Roman" w:hAnsi="Times New Roman" w:cs="Times New Roman"/>
          <w:b/>
          <w:bCs/>
          <w:sz w:val="24"/>
          <w:szCs w:val="24"/>
          <w:rtl/>
        </w:rPr>
      </w:pPr>
      <w:r>
        <w:rPr>
          <w:rFonts w:ascii="Times New Roman" w:hAnsi="Times New Roman" w:cs="Times New Roman"/>
          <w:color w:val="000000"/>
          <w:sz w:val="24"/>
          <w:szCs w:val="24"/>
          <w:shd w:val="clear" w:color="auto" w:fill="FFFFFF"/>
        </w:rPr>
        <w:t>4.</w:t>
      </w:r>
      <w:r w:rsidRPr="00F85FF6">
        <w:rPr>
          <w:rFonts w:ascii="Arial" w:hAnsi="Arial" w:cs="Arial"/>
          <w:color w:val="000000"/>
          <w:sz w:val="20"/>
          <w:szCs w:val="20"/>
          <w:shd w:val="clear" w:color="auto" w:fill="FFFFFF"/>
        </w:rPr>
        <w:t xml:space="preserve"> </w:t>
      </w:r>
      <w:r w:rsidRPr="00F85FF6">
        <w:rPr>
          <w:rFonts w:ascii="Times New Roman" w:hAnsi="Times New Roman" w:cs="Times New Roman"/>
          <w:color w:val="000000"/>
          <w:sz w:val="24"/>
          <w:szCs w:val="24"/>
          <w:shd w:val="clear" w:color="auto" w:fill="FFFFFF"/>
        </w:rPr>
        <w:t>KL, F., JM, K., NP, L. and AH, L., 2022. </w:t>
      </w:r>
      <w:r w:rsidRPr="00F85FF6">
        <w:rPr>
          <w:rFonts w:ascii="Times New Roman" w:hAnsi="Times New Roman" w:cs="Times New Roman"/>
          <w:i/>
          <w:iCs/>
          <w:color w:val="000000"/>
          <w:sz w:val="24"/>
          <w:szCs w:val="24"/>
          <w:shd w:val="clear" w:color="auto" w:fill="FFFFFF"/>
        </w:rPr>
        <w:t>Gender effect on diuretic response to hydrochlorothiazide and furosemide</w:t>
      </w:r>
      <w:r w:rsidRPr="00F85FF6">
        <w:rPr>
          <w:rFonts w:ascii="Times New Roman" w:hAnsi="Times New Roman" w:cs="Times New Roman"/>
          <w:color w:val="000000"/>
          <w:sz w:val="24"/>
          <w:szCs w:val="24"/>
          <w:shd w:val="clear" w:color="auto" w:fill="FFFFFF"/>
        </w:rPr>
        <w:t>. [</w:t>
      </w:r>
      <w:proofErr w:type="gramStart"/>
      <w:r w:rsidRPr="00F85FF6">
        <w:rPr>
          <w:rFonts w:ascii="Times New Roman" w:hAnsi="Times New Roman" w:cs="Times New Roman"/>
          <w:color w:val="000000"/>
          <w:sz w:val="24"/>
          <w:szCs w:val="24"/>
          <w:shd w:val="clear" w:color="auto" w:fill="FFFFFF"/>
        </w:rPr>
        <w:t>online</w:t>
      </w:r>
      <w:proofErr w:type="gramEnd"/>
      <w:r w:rsidRPr="00F85FF6">
        <w:rPr>
          <w:rFonts w:ascii="Times New Roman" w:hAnsi="Times New Roman" w:cs="Times New Roman"/>
          <w:color w:val="000000"/>
          <w:sz w:val="24"/>
          <w:szCs w:val="24"/>
          <w:shd w:val="clear" w:color="auto" w:fill="FFFFFF"/>
        </w:rPr>
        <w:t>] PubMed. Available at: &lt;https://pubmed.ncbi.nlm.nih.gov/8705087/&gt; [Accessed 19 June 2022].</w:t>
      </w:r>
    </w:p>
    <w:p w:rsidR="00930F62" w:rsidRDefault="00930F62" w:rsidP="00F6231F">
      <w:pPr>
        <w:spacing w:line="360" w:lineRule="auto"/>
        <w:jc w:val="right"/>
        <w:rPr>
          <w:rFonts w:ascii="Times New Roman" w:hAnsi="Times New Roman" w:cs="Times New Roman"/>
          <w:b/>
          <w:bCs/>
        </w:rPr>
      </w:pPr>
    </w:p>
    <w:p w:rsidR="00930F62" w:rsidRDefault="00930F62" w:rsidP="00F6231F">
      <w:pPr>
        <w:spacing w:line="360" w:lineRule="auto"/>
        <w:jc w:val="right"/>
        <w:rPr>
          <w:rFonts w:ascii="Times New Roman" w:hAnsi="Times New Roman" w:cs="Times New Roman"/>
        </w:rPr>
      </w:pPr>
    </w:p>
    <w:p w:rsidR="00F6231F" w:rsidRDefault="002E4A79" w:rsidP="00F6231F">
      <w:pPr>
        <w:spacing w:line="360" w:lineRule="auto"/>
        <w:jc w:val="right"/>
        <w:rPr>
          <w:rFonts w:ascii="Times New Roman" w:hAnsi="Times New Roman" w:cs="Times New Roman"/>
        </w:rPr>
      </w:pPr>
      <w:r>
        <w:rPr>
          <w:rFonts w:ascii="Times New Roman" w:hAnsi="Times New Roman" w:cs="Times New Roman" w:hint="cs"/>
          <w:rtl/>
        </w:rPr>
        <w:t xml:space="preserve"> </w:t>
      </w:r>
    </w:p>
    <w:p w:rsidR="00893007" w:rsidRDefault="00893007" w:rsidP="00893007">
      <w:pPr>
        <w:spacing w:line="360" w:lineRule="auto"/>
        <w:jc w:val="center"/>
        <w:rPr>
          <w:rFonts w:ascii="Times New Roman" w:hAnsi="Times New Roman" w:cs="Times New Roman"/>
          <w:rtl/>
        </w:rPr>
      </w:pPr>
    </w:p>
    <w:p w:rsidR="00075EB9" w:rsidRPr="00075EB9" w:rsidRDefault="00075EB9" w:rsidP="00471417">
      <w:pPr>
        <w:jc w:val="right"/>
        <w:rPr>
          <w:rFonts w:asciiTheme="majorBidi" w:hAnsiTheme="majorBidi" w:cstheme="majorBidi"/>
          <w:b/>
          <w:bCs/>
          <w:sz w:val="32"/>
          <w:szCs w:val="32"/>
          <w:rtl/>
        </w:rPr>
      </w:pPr>
    </w:p>
    <w:p w:rsidR="001C54CA" w:rsidRDefault="001C54CA" w:rsidP="00075EB9">
      <w:pPr>
        <w:jc w:val="center"/>
        <w:rPr>
          <w:rFonts w:asciiTheme="majorBidi" w:hAnsiTheme="majorBidi" w:cstheme="majorBidi"/>
          <w:sz w:val="28"/>
          <w:szCs w:val="28"/>
        </w:rPr>
      </w:pPr>
    </w:p>
    <w:p w:rsidR="00D90A49" w:rsidRDefault="00D90A49" w:rsidP="00AE7D39">
      <w:pPr>
        <w:jc w:val="right"/>
        <w:rPr>
          <w:rFonts w:asciiTheme="majorBidi" w:hAnsiTheme="majorBidi" w:cstheme="majorBidi"/>
          <w:sz w:val="28"/>
          <w:szCs w:val="28"/>
          <w:rtl/>
        </w:rPr>
      </w:pPr>
    </w:p>
    <w:p w:rsidR="00AE7D39" w:rsidRPr="00AE7D39" w:rsidRDefault="00AE7D39" w:rsidP="00AE7D39">
      <w:pPr>
        <w:jc w:val="right"/>
        <w:rPr>
          <w:rFonts w:asciiTheme="majorBidi" w:hAnsiTheme="majorBidi" w:cstheme="majorBidi"/>
          <w:sz w:val="28"/>
          <w:szCs w:val="28"/>
          <w:rtl/>
        </w:rPr>
      </w:pPr>
    </w:p>
    <w:p w:rsidR="000D624B" w:rsidRDefault="000D624B" w:rsidP="00943B19">
      <w:pPr>
        <w:tabs>
          <w:tab w:val="left" w:pos="7203"/>
          <w:tab w:val="right" w:pos="8306"/>
        </w:tabs>
        <w:jc w:val="right"/>
        <w:rPr>
          <w:rFonts w:asciiTheme="majorBidi" w:hAnsiTheme="majorBidi" w:cstheme="majorBidi"/>
          <w:sz w:val="28"/>
          <w:szCs w:val="28"/>
        </w:rPr>
      </w:pPr>
    </w:p>
    <w:p w:rsidR="000D624B" w:rsidRDefault="000D624B" w:rsidP="00943B19">
      <w:pPr>
        <w:tabs>
          <w:tab w:val="left" w:pos="7203"/>
          <w:tab w:val="right" w:pos="8306"/>
        </w:tabs>
        <w:jc w:val="right"/>
        <w:rPr>
          <w:rFonts w:asciiTheme="majorBidi" w:hAnsiTheme="majorBidi" w:cstheme="majorBidi"/>
          <w:sz w:val="28"/>
          <w:szCs w:val="28"/>
        </w:rPr>
      </w:pPr>
    </w:p>
    <w:p w:rsidR="000D624B" w:rsidRDefault="000D624B" w:rsidP="00943B19">
      <w:pPr>
        <w:tabs>
          <w:tab w:val="left" w:pos="7203"/>
          <w:tab w:val="right" w:pos="8306"/>
        </w:tabs>
        <w:jc w:val="right"/>
        <w:rPr>
          <w:rFonts w:asciiTheme="majorBidi" w:hAnsiTheme="majorBidi" w:cstheme="majorBidi"/>
          <w:sz w:val="28"/>
          <w:szCs w:val="28"/>
        </w:rPr>
      </w:pPr>
    </w:p>
    <w:p w:rsidR="000D624B" w:rsidRDefault="000D624B" w:rsidP="00943B19">
      <w:pPr>
        <w:tabs>
          <w:tab w:val="left" w:pos="7203"/>
          <w:tab w:val="right" w:pos="8306"/>
        </w:tabs>
        <w:jc w:val="right"/>
        <w:rPr>
          <w:rFonts w:asciiTheme="majorBidi" w:hAnsiTheme="majorBidi" w:cstheme="majorBidi"/>
          <w:sz w:val="28"/>
          <w:szCs w:val="28"/>
        </w:rPr>
      </w:pPr>
    </w:p>
    <w:p w:rsidR="000D624B" w:rsidRDefault="000D624B" w:rsidP="00943B19">
      <w:pPr>
        <w:tabs>
          <w:tab w:val="left" w:pos="7203"/>
          <w:tab w:val="right" w:pos="8306"/>
        </w:tabs>
        <w:jc w:val="right"/>
        <w:rPr>
          <w:rFonts w:asciiTheme="majorBidi" w:hAnsiTheme="majorBidi" w:cstheme="majorBidi"/>
          <w:sz w:val="28"/>
          <w:szCs w:val="28"/>
        </w:rPr>
      </w:pPr>
    </w:p>
    <w:p w:rsidR="000D624B" w:rsidRDefault="000D624B" w:rsidP="00943B19">
      <w:pPr>
        <w:tabs>
          <w:tab w:val="left" w:pos="7203"/>
          <w:tab w:val="right" w:pos="8306"/>
        </w:tabs>
        <w:jc w:val="right"/>
        <w:rPr>
          <w:rFonts w:asciiTheme="majorBidi" w:hAnsiTheme="majorBidi" w:cstheme="majorBidi"/>
          <w:sz w:val="28"/>
          <w:szCs w:val="28"/>
        </w:rPr>
      </w:pPr>
    </w:p>
    <w:p w:rsidR="00943B19" w:rsidRPr="00943B19" w:rsidRDefault="00943B19" w:rsidP="009C10F0">
      <w:pPr>
        <w:tabs>
          <w:tab w:val="left" w:pos="7203"/>
          <w:tab w:val="right" w:pos="8306"/>
        </w:tabs>
        <w:rPr>
          <w:rFonts w:asciiTheme="majorBidi" w:hAnsiTheme="majorBidi" w:cstheme="majorBidi"/>
          <w:sz w:val="28"/>
          <w:szCs w:val="28"/>
          <w:rtl/>
        </w:rPr>
      </w:pPr>
    </w:p>
    <w:sectPr w:rsidR="00943B19" w:rsidRPr="00943B19" w:rsidSect="009A17E1">
      <w:footerReference w:type="default" r:id="rId11"/>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02EB" w:rsidRDefault="009602EB" w:rsidP="008814B9">
      <w:pPr>
        <w:spacing w:after="0" w:line="240" w:lineRule="auto"/>
      </w:pPr>
      <w:r>
        <w:separator/>
      </w:r>
    </w:p>
  </w:endnote>
  <w:endnote w:type="continuationSeparator" w:id="0">
    <w:p w:rsidR="009602EB" w:rsidRDefault="009602EB" w:rsidP="008814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14B9" w:rsidRDefault="008814B9" w:rsidP="008814B9">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7E1" w:rsidRDefault="009A17E1" w:rsidP="00AC0787">
    <w:pPr>
      <w:pStyle w:val="Footer"/>
    </w:pPr>
  </w:p>
  <w:p w:rsidR="008814B9" w:rsidRDefault="008814B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45986971"/>
      <w:docPartObj>
        <w:docPartGallery w:val="Page Numbers (Bottom of Page)"/>
        <w:docPartUnique/>
      </w:docPartObj>
    </w:sdtPr>
    <w:sdtEndPr/>
    <w:sdtContent>
      <w:p w:rsidR="009A17E1" w:rsidRDefault="009A17E1">
        <w:pPr>
          <w:pStyle w:val="Footer"/>
          <w:jc w:val="center"/>
        </w:pPr>
        <w:r>
          <w:fldChar w:fldCharType="begin"/>
        </w:r>
        <w:r>
          <w:instrText xml:space="preserve"> PAGE   \* MERGEFORMAT </w:instrText>
        </w:r>
        <w:r>
          <w:fldChar w:fldCharType="separate"/>
        </w:r>
        <w:r w:rsidR="0070615B">
          <w:rPr>
            <w:noProof/>
            <w:rtl/>
          </w:rPr>
          <w:t>2</w:t>
        </w:r>
        <w:r>
          <w:rPr>
            <w:noProof/>
          </w:rPr>
          <w:fldChar w:fldCharType="end"/>
        </w:r>
      </w:p>
    </w:sdtContent>
  </w:sdt>
  <w:p w:rsidR="009A17E1" w:rsidRDefault="009A17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02EB" w:rsidRDefault="009602EB" w:rsidP="008814B9">
      <w:pPr>
        <w:spacing w:after="0" w:line="240" w:lineRule="auto"/>
      </w:pPr>
      <w:r>
        <w:separator/>
      </w:r>
    </w:p>
  </w:footnote>
  <w:footnote w:type="continuationSeparator" w:id="0">
    <w:p w:rsidR="009602EB" w:rsidRDefault="009602EB" w:rsidP="008814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19847492"/>
      <w:docPartObj>
        <w:docPartGallery w:val="Page Numbers (Top of Page)"/>
        <w:docPartUnique/>
      </w:docPartObj>
    </w:sdtPr>
    <w:sdtEndPr>
      <w:rPr>
        <w:noProof/>
      </w:rPr>
    </w:sdtEndPr>
    <w:sdtContent>
      <w:p w:rsidR="008814B9" w:rsidRDefault="009602EB" w:rsidP="008814B9">
        <w:pPr>
          <w:pStyle w:val="Header"/>
          <w:jc w:val="center"/>
        </w:pPr>
      </w:p>
    </w:sdtContent>
  </w:sdt>
  <w:p w:rsidR="008814B9" w:rsidRDefault="008814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3B511F"/>
    <w:multiLevelType w:val="hybridMultilevel"/>
    <w:tmpl w:val="9A10D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9CE187B"/>
    <w:multiLevelType w:val="multilevel"/>
    <w:tmpl w:val="CF36D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E893ADA"/>
    <w:multiLevelType w:val="multilevel"/>
    <w:tmpl w:val="F2007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F937894"/>
    <w:multiLevelType w:val="multilevel"/>
    <w:tmpl w:val="F2007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131078"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22F"/>
    <w:rsid w:val="00015E79"/>
    <w:rsid w:val="00075EB9"/>
    <w:rsid w:val="000C362C"/>
    <w:rsid w:val="000D2DA9"/>
    <w:rsid w:val="000D624B"/>
    <w:rsid w:val="000E5163"/>
    <w:rsid w:val="001B5A0A"/>
    <w:rsid w:val="001C54CA"/>
    <w:rsid w:val="00211D1F"/>
    <w:rsid w:val="00214774"/>
    <w:rsid w:val="00240DA3"/>
    <w:rsid w:val="00266537"/>
    <w:rsid w:val="00287992"/>
    <w:rsid w:val="002941A6"/>
    <w:rsid w:val="002E4A79"/>
    <w:rsid w:val="00313A77"/>
    <w:rsid w:val="00343381"/>
    <w:rsid w:val="0035522F"/>
    <w:rsid w:val="00387844"/>
    <w:rsid w:val="00396005"/>
    <w:rsid w:val="004225D0"/>
    <w:rsid w:val="00427ECB"/>
    <w:rsid w:val="0043593B"/>
    <w:rsid w:val="00471417"/>
    <w:rsid w:val="00493083"/>
    <w:rsid w:val="004D7EAB"/>
    <w:rsid w:val="004F2769"/>
    <w:rsid w:val="004F7280"/>
    <w:rsid w:val="005122CD"/>
    <w:rsid w:val="00512C48"/>
    <w:rsid w:val="00561C28"/>
    <w:rsid w:val="00575066"/>
    <w:rsid w:val="00595183"/>
    <w:rsid w:val="00635D1D"/>
    <w:rsid w:val="0066557E"/>
    <w:rsid w:val="006C2F3F"/>
    <w:rsid w:val="006E5E7D"/>
    <w:rsid w:val="006E6E01"/>
    <w:rsid w:val="006F52D9"/>
    <w:rsid w:val="0070615B"/>
    <w:rsid w:val="00745BCA"/>
    <w:rsid w:val="00747AF8"/>
    <w:rsid w:val="007918C0"/>
    <w:rsid w:val="007A5060"/>
    <w:rsid w:val="007C3D46"/>
    <w:rsid w:val="007D7212"/>
    <w:rsid w:val="00807FAE"/>
    <w:rsid w:val="00835EB1"/>
    <w:rsid w:val="008814B9"/>
    <w:rsid w:val="00893007"/>
    <w:rsid w:val="008D61F4"/>
    <w:rsid w:val="008E689F"/>
    <w:rsid w:val="008F26D4"/>
    <w:rsid w:val="009101A7"/>
    <w:rsid w:val="00930F62"/>
    <w:rsid w:val="00943B19"/>
    <w:rsid w:val="009602EB"/>
    <w:rsid w:val="009A17E1"/>
    <w:rsid w:val="009C10F0"/>
    <w:rsid w:val="009E4FC3"/>
    <w:rsid w:val="00A0119A"/>
    <w:rsid w:val="00A01DE4"/>
    <w:rsid w:val="00A07247"/>
    <w:rsid w:val="00A31F44"/>
    <w:rsid w:val="00A5519D"/>
    <w:rsid w:val="00A57033"/>
    <w:rsid w:val="00A82CB6"/>
    <w:rsid w:val="00A93412"/>
    <w:rsid w:val="00A9437E"/>
    <w:rsid w:val="00AC0787"/>
    <w:rsid w:val="00AE7D39"/>
    <w:rsid w:val="00AF412E"/>
    <w:rsid w:val="00B4500C"/>
    <w:rsid w:val="00B5656F"/>
    <w:rsid w:val="00B64BC1"/>
    <w:rsid w:val="00B95BCB"/>
    <w:rsid w:val="00BD4CA5"/>
    <w:rsid w:val="00C26DE4"/>
    <w:rsid w:val="00C441B0"/>
    <w:rsid w:val="00C62E32"/>
    <w:rsid w:val="00C83ACB"/>
    <w:rsid w:val="00C9513D"/>
    <w:rsid w:val="00CE0D90"/>
    <w:rsid w:val="00D40E18"/>
    <w:rsid w:val="00D90A49"/>
    <w:rsid w:val="00DC394A"/>
    <w:rsid w:val="00DE2E2A"/>
    <w:rsid w:val="00E340F9"/>
    <w:rsid w:val="00E67D6F"/>
    <w:rsid w:val="00EC32E0"/>
    <w:rsid w:val="00F35767"/>
    <w:rsid w:val="00F6231F"/>
    <w:rsid w:val="00F85254"/>
    <w:rsid w:val="00F85FF6"/>
    <w:rsid w:val="00F8652D"/>
    <w:rsid w:val="00F97073"/>
    <w:rsid w:val="00FA6845"/>
    <w:rsid w:val="00FC35D4"/>
    <w:rsid w:val="00FE410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21810A"/>
  <w15:chartTrackingRefBased/>
  <w15:docId w15:val="{D776CA47-70D5-47CD-8113-97867FA13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C32E0"/>
    <w:rPr>
      <w:color w:val="0563C1" w:themeColor="hyperlink"/>
      <w:u w:val="single"/>
    </w:rPr>
  </w:style>
  <w:style w:type="table" w:styleId="TableGrid">
    <w:name w:val="Table Grid"/>
    <w:basedOn w:val="TableNormal"/>
    <w:uiPriority w:val="39"/>
    <w:rsid w:val="008D61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3593B"/>
    <w:pPr>
      <w:ind w:left="720"/>
      <w:contextualSpacing/>
    </w:pPr>
  </w:style>
  <w:style w:type="paragraph" w:customStyle="1" w:styleId="Default">
    <w:name w:val="Default"/>
    <w:rsid w:val="00943B19"/>
    <w:pPr>
      <w:autoSpaceDE w:val="0"/>
      <w:autoSpaceDN w:val="0"/>
      <w:adjustRightInd w:val="0"/>
      <w:spacing w:after="0" w:line="240" w:lineRule="auto"/>
    </w:pPr>
    <w:rPr>
      <w:rFonts w:ascii="Trebuchet MS" w:hAnsi="Trebuchet MS" w:cs="Trebuchet MS"/>
      <w:color w:val="000000"/>
      <w:sz w:val="24"/>
      <w:szCs w:val="24"/>
    </w:rPr>
  </w:style>
  <w:style w:type="character" w:styleId="LineNumber">
    <w:name w:val="line number"/>
    <w:basedOn w:val="DefaultParagraphFont"/>
    <w:uiPriority w:val="99"/>
    <w:semiHidden/>
    <w:unhideWhenUsed/>
    <w:rsid w:val="008814B9"/>
  </w:style>
  <w:style w:type="paragraph" w:styleId="Header">
    <w:name w:val="header"/>
    <w:basedOn w:val="Normal"/>
    <w:link w:val="HeaderChar"/>
    <w:uiPriority w:val="99"/>
    <w:unhideWhenUsed/>
    <w:rsid w:val="008814B9"/>
    <w:pPr>
      <w:tabs>
        <w:tab w:val="center" w:pos="4153"/>
        <w:tab w:val="right" w:pos="8306"/>
      </w:tabs>
      <w:spacing w:after="0" w:line="240" w:lineRule="auto"/>
    </w:pPr>
  </w:style>
  <w:style w:type="character" w:customStyle="1" w:styleId="HeaderChar">
    <w:name w:val="Header Char"/>
    <w:basedOn w:val="DefaultParagraphFont"/>
    <w:link w:val="Header"/>
    <w:uiPriority w:val="99"/>
    <w:rsid w:val="008814B9"/>
  </w:style>
  <w:style w:type="paragraph" w:styleId="Footer">
    <w:name w:val="footer"/>
    <w:basedOn w:val="Normal"/>
    <w:link w:val="FooterChar"/>
    <w:uiPriority w:val="99"/>
    <w:unhideWhenUsed/>
    <w:rsid w:val="008814B9"/>
    <w:pPr>
      <w:tabs>
        <w:tab w:val="center" w:pos="4153"/>
        <w:tab w:val="right" w:pos="8306"/>
      </w:tabs>
      <w:spacing w:after="0" w:line="240" w:lineRule="auto"/>
    </w:pPr>
  </w:style>
  <w:style w:type="character" w:customStyle="1" w:styleId="FooterChar">
    <w:name w:val="Footer Char"/>
    <w:basedOn w:val="DefaultParagraphFont"/>
    <w:link w:val="Footer"/>
    <w:uiPriority w:val="99"/>
    <w:rsid w:val="008814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1947375">
      <w:bodyDiv w:val="1"/>
      <w:marLeft w:val="0"/>
      <w:marRight w:val="0"/>
      <w:marTop w:val="0"/>
      <w:marBottom w:val="0"/>
      <w:divBdr>
        <w:top w:val="none" w:sz="0" w:space="0" w:color="auto"/>
        <w:left w:val="none" w:sz="0" w:space="0" w:color="auto"/>
        <w:bottom w:val="none" w:sz="0" w:space="0" w:color="auto"/>
        <w:right w:val="none" w:sz="0" w:space="0" w:color="auto"/>
      </w:divBdr>
    </w:div>
    <w:div w:id="1012222008">
      <w:bodyDiv w:val="1"/>
      <w:marLeft w:val="0"/>
      <w:marRight w:val="0"/>
      <w:marTop w:val="0"/>
      <w:marBottom w:val="0"/>
      <w:divBdr>
        <w:top w:val="none" w:sz="0" w:space="0" w:color="auto"/>
        <w:left w:val="none" w:sz="0" w:space="0" w:color="auto"/>
        <w:bottom w:val="none" w:sz="0" w:space="0" w:color="auto"/>
        <w:right w:val="none" w:sz="0" w:space="0" w:color="auto"/>
      </w:divBdr>
    </w:div>
    <w:div w:id="1585652308">
      <w:bodyDiv w:val="1"/>
      <w:marLeft w:val="0"/>
      <w:marRight w:val="0"/>
      <w:marTop w:val="0"/>
      <w:marBottom w:val="0"/>
      <w:divBdr>
        <w:top w:val="none" w:sz="0" w:space="0" w:color="auto"/>
        <w:left w:val="none" w:sz="0" w:space="0" w:color="auto"/>
        <w:bottom w:val="none" w:sz="0" w:space="0" w:color="auto"/>
        <w:right w:val="none" w:sz="0" w:space="0" w:color="auto"/>
      </w:divBdr>
    </w:div>
    <w:div w:id="1639843277">
      <w:bodyDiv w:val="1"/>
      <w:marLeft w:val="0"/>
      <w:marRight w:val="0"/>
      <w:marTop w:val="0"/>
      <w:marBottom w:val="0"/>
      <w:divBdr>
        <w:top w:val="none" w:sz="0" w:space="0" w:color="auto"/>
        <w:left w:val="none" w:sz="0" w:space="0" w:color="auto"/>
        <w:bottom w:val="none" w:sz="0" w:space="0" w:color="auto"/>
        <w:right w:val="none" w:sz="0" w:space="0" w:color="auto"/>
      </w:divBdr>
    </w:div>
    <w:div w:id="1790318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199</TotalTime>
  <Pages>7</Pages>
  <Words>920</Words>
  <Characters>5250</Characters>
  <Application>Microsoft Office Word</Application>
  <DocSecurity>0</DocSecurity>
  <Lines>43</Lines>
  <Paragraphs>12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6158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DR.Ahmed Saker 2o1O</cp:lastModifiedBy>
  <cp:revision>34</cp:revision>
  <dcterms:created xsi:type="dcterms:W3CDTF">2022-06-17T20:13:00Z</dcterms:created>
  <dcterms:modified xsi:type="dcterms:W3CDTF">2022-06-19T18:11:00Z</dcterms:modified>
</cp:coreProperties>
</file>