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749885484"/>
        <w:docPartObj>
          <w:docPartGallery w:val="Cover Pages"/>
          <w:docPartUnique/>
        </w:docPartObj>
      </w:sdtPr>
      <w:sdtContent>
        <w:p w14:paraId="1D75CEAE" w14:textId="59261394" w:rsidR="00967286" w:rsidRDefault="00967286">
          <w:r>
            <w:rPr>
              <w:noProof/>
            </w:rPr>
            <mc:AlternateContent>
              <mc:Choice Requires="wpg">
                <w:drawing>
                  <wp:anchor distT="0" distB="0" distL="114300" distR="114300" simplePos="0" relativeHeight="251662336" behindDoc="0" locked="0" layoutInCell="1" allowOverlap="1" wp14:anchorId="4B86B93C" wp14:editId="0A7D0C57">
                    <wp:simplePos x="0" y="0"/>
                    <wp:positionH relativeFrom="page">
                      <wp:align>center</wp:align>
                    </wp:positionH>
                    <mc:AlternateContent>
                      <mc:Choice Requires="wp14">
                        <wp:positionV relativeFrom="page">
                          <wp14:pctPosVOffset>2300</wp14:pctPosVOffset>
                        </wp:positionV>
                      </mc:Choice>
                      <mc:Fallback>
                        <wp:positionV relativeFrom="page">
                          <wp:posOffset>231140</wp:posOffset>
                        </wp:positionV>
                      </mc:Fallback>
                    </mc:AlternateContent>
                    <wp:extent cx="7315200" cy="1215391"/>
                    <wp:effectExtent l="0" t="0" r="1270" b="1905"/>
                    <wp:wrapNone/>
                    <wp:docPr id="149" name="Group 149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7315200" cy="1215391"/>
                              <a:chOff x="0" y="-1"/>
                              <a:chExt cx="7315200" cy="1216153"/>
                            </a:xfrm>
                          </wpg:grpSpPr>
                          <wps:wsp>
                            <wps:cNvPr id="150" name="Rectangle 51"/>
                            <wps:cNvSpPr/>
                            <wps:spPr>
                              <a:xfrm>
                                <a:off x="0" y="-1"/>
                                <a:ext cx="7315200" cy="1130373"/>
                              </a:xfrm>
                              <a:custGeom>
                                <a:avLst/>
                                <a:gdLst>
                                  <a:gd name="connsiteX0" fmla="*/ 0 w 7312660"/>
                                  <a:gd name="connsiteY0" fmla="*/ 0 h 1215390"/>
                                  <a:gd name="connsiteX1" fmla="*/ 7312660 w 7312660"/>
                                  <a:gd name="connsiteY1" fmla="*/ 0 h 1215390"/>
                                  <a:gd name="connsiteX2" fmla="*/ 7312660 w 7312660"/>
                                  <a:gd name="connsiteY2" fmla="*/ 1215390 h 1215390"/>
                                  <a:gd name="connsiteX3" fmla="*/ 0 w 7312660"/>
                                  <a:gd name="connsiteY3" fmla="*/ 1215390 h 1215390"/>
                                  <a:gd name="connsiteX4" fmla="*/ 0 w 7312660"/>
                                  <a:gd name="connsiteY4" fmla="*/ 0 h 1215390"/>
                                  <a:gd name="connsiteX0" fmla="*/ 0 w 7312660"/>
                                  <a:gd name="connsiteY0" fmla="*/ 0 h 1215390"/>
                                  <a:gd name="connsiteX1" fmla="*/ 7312660 w 7312660"/>
                                  <a:gd name="connsiteY1" fmla="*/ 0 h 1215390"/>
                                  <a:gd name="connsiteX2" fmla="*/ 7312660 w 7312660"/>
                                  <a:gd name="connsiteY2" fmla="*/ 1215390 h 1215390"/>
                                  <a:gd name="connsiteX3" fmla="*/ 3667125 w 7312660"/>
                                  <a:gd name="connsiteY3" fmla="*/ 1209675 h 1215390"/>
                                  <a:gd name="connsiteX4" fmla="*/ 0 w 7312660"/>
                                  <a:gd name="connsiteY4" fmla="*/ 1215390 h 1215390"/>
                                  <a:gd name="connsiteX5" fmla="*/ 0 w 7312660"/>
                                  <a:gd name="connsiteY5" fmla="*/ 0 h 1215390"/>
                                  <a:gd name="connsiteX0" fmla="*/ 0 w 7312660"/>
                                  <a:gd name="connsiteY0" fmla="*/ 0 h 1215390"/>
                                  <a:gd name="connsiteX1" fmla="*/ 7312660 w 7312660"/>
                                  <a:gd name="connsiteY1" fmla="*/ 0 h 1215390"/>
                                  <a:gd name="connsiteX2" fmla="*/ 7312660 w 7312660"/>
                                  <a:gd name="connsiteY2" fmla="*/ 1215390 h 1215390"/>
                                  <a:gd name="connsiteX3" fmla="*/ 3619500 w 7312660"/>
                                  <a:gd name="connsiteY3" fmla="*/ 733425 h 1215390"/>
                                  <a:gd name="connsiteX4" fmla="*/ 0 w 7312660"/>
                                  <a:gd name="connsiteY4" fmla="*/ 1215390 h 1215390"/>
                                  <a:gd name="connsiteX5" fmla="*/ 0 w 7312660"/>
                                  <a:gd name="connsiteY5" fmla="*/ 0 h 1215390"/>
                                  <a:gd name="connsiteX0" fmla="*/ 0 w 7312660"/>
                                  <a:gd name="connsiteY0" fmla="*/ 0 h 1215390"/>
                                  <a:gd name="connsiteX1" fmla="*/ 7312660 w 7312660"/>
                                  <a:gd name="connsiteY1" fmla="*/ 0 h 1215390"/>
                                  <a:gd name="connsiteX2" fmla="*/ 7312660 w 7312660"/>
                                  <a:gd name="connsiteY2" fmla="*/ 1129665 h 1215390"/>
                                  <a:gd name="connsiteX3" fmla="*/ 3619500 w 7312660"/>
                                  <a:gd name="connsiteY3" fmla="*/ 733425 h 1215390"/>
                                  <a:gd name="connsiteX4" fmla="*/ 0 w 7312660"/>
                                  <a:gd name="connsiteY4" fmla="*/ 1215390 h 1215390"/>
                                  <a:gd name="connsiteX5" fmla="*/ 0 w 7312660"/>
                                  <a:gd name="connsiteY5" fmla="*/ 0 h 1215390"/>
                                  <a:gd name="connsiteX0" fmla="*/ 9525 w 7322185"/>
                                  <a:gd name="connsiteY0" fmla="*/ 0 h 1129665"/>
                                  <a:gd name="connsiteX1" fmla="*/ 7322185 w 7322185"/>
                                  <a:gd name="connsiteY1" fmla="*/ 0 h 1129665"/>
                                  <a:gd name="connsiteX2" fmla="*/ 7322185 w 7322185"/>
                                  <a:gd name="connsiteY2" fmla="*/ 1129665 h 1129665"/>
                                  <a:gd name="connsiteX3" fmla="*/ 3629025 w 7322185"/>
                                  <a:gd name="connsiteY3" fmla="*/ 733425 h 1129665"/>
                                  <a:gd name="connsiteX4" fmla="*/ 0 w 7322185"/>
                                  <a:gd name="connsiteY4" fmla="*/ 1091565 h 1129665"/>
                                  <a:gd name="connsiteX5" fmla="*/ 9525 w 7322185"/>
                                  <a:gd name="connsiteY5" fmla="*/ 0 h 1129665"/>
                                  <a:gd name="connsiteX0" fmla="*/ 0 w 7312660"/>
                                  <a:gd name="connsiteY0" fmla="*/ 0 h 1129665"/>
                                  <a:gd name="connsiteX1" fmla="*/ 7312660 w 7312660"/>
                                  <a:gd name="connsiteY1" fmla="*/ 0 h 1129665"/>
                                  <a:gd name="connsiteX2" fmla="*/ 7312660 w 7312660"/>
                                  <a:gd name="connsiteY2" fmla="*/ 1129665 h 1129665"/>
                                  <a:gd name="connsiteX3" fmla="*/ 3619500 w 7312660"/>
                                  <a:gd name="connsiteY3" fmla="*/ 733425 h 1129665"/>
                                  <a:gd name="connsiteX4" fmla="*/ 0 w 7312660"/>
                                  <a:gd name="connsiteY4" fmla="*/ 1091565 h 1129665"/>
                                  <a:gd name="connsiteX5" fmla="*/ 0 w 7312660"/>
                                  <a:gd name="connsiteY5" fmla="*/ 0 h 1129665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</a:cxnLst>
                                <a:rect l="l" t="t" r="r" b="b"/>
                                <a:pathLst>
                                  <a:path w="7312660" h="1129665">
                                    <a:moveTo>
                                      <a:pt x="0" y="0"/>
                                    </a:moveTo>
                                    <a:lnTo>
                                      <a:pt x="7312660" y="0"/>
                                    </a:lnTo>
                                    <a:lnTo>
                                      <a:pt x="7312660" y="1129665"/>
                                    </a:lnTo>
                                    <a:lnTo>
                                      <a:pt x="3619500" y="733425"/>
                                    </a:lnTo>
                                    <a:lnTo>
                                      <a:pt x="0" y="1091565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51" name="Rectangle 151"/>
                            <wps:cNvSpPr/>
                            <wps:spPr>
                              <a:xfrm>
                                <a:off x="0" y="0"/>
                                <a:ext cx="7315200" cy="1216152"/>
                              </a:xfrm>
                              <a:prstGeom prst="rect">
                                <a:avLst/>
                              </a:prstGeom>
                              <a:blipFill>
                                <a:blip r:embed="rId9"/>
                                <a:stretch>
                                  <a:fillRect r="-7574"/>
                                </a:stretch>
                              </a:blip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94100</wp14:pctWidth>
                    </wp14:sizeRelH>
                    <wp14:sizeRelV relativeFrom="page">
                      <wp14:pctHeight>12100</wp14:pctHeight>
                    </wp14:sizeRelV>
                  </wp:anchor>
                </w:drawing>
              </mc:Choice>
              <mc:Fallback>
                <w:pict>
                  <v:group w14:anchorId="26C72645" id="Group 149" o:spid="_x0000_s1026" style="position:absolute;margin-left:0;margin-top:0;width:8in;height:95.7pt;z-index:251662336;mso-width-percent:941;mso-height-percent:121;mso-top-percent:23;mso-position-horizontal:center;mso-position-horizontal-relative:page;mso-position-vertical-relative:page;mso-width-percent:941;mso-height-percent:121;mso-top-percent:23" coordorigin="" coordsize="73152,121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Kh+aMgwUAAH4bAAAOAAAAZHJzL2Uyb0RvYy54bWzsWdFu4jgUfV9p/8HK&#10;40otJBAYUOmoarfVSKOZatrVzDy6wYFISZy1TWnn6/fYjoOhBVIqjbQSL+DE9/ra555cxydnH5+K&#10;nDwyITNeToLwtBsQViZ8mpWzSfDP/fXJh4BIRcspzXnJJsEzk8HH8z//OFtWYxbxOc+nTBAMUsrx&#10;spoEc6WqcacjkzkrqDzlFSvRmXJRUIVLMetMBV1i9CLvRN3uoLPkYloJnjApcffKdgbnZvw0ZYn6&#10;mqaSKZJPAsxNmV9hfh/0b+f8jI5nglbzLKmnQQ+YRUGzEkGboa6oomQhshdDFVkiuOSpOk140eFp&#10;miXMrAGrCbsbq7kRfFGZtczGy1nVwARoN3A6eNjky+ONqO6qWwEkltUMWJgrvZanVBT6H7MkTway&#10;5wYy9qRIgpvDXhgjDwFJ0BdGYdwbhRbUZA7kV34nze2/t7gO4KxdOy5yZ20+ywoMkSsQ5PtAuJvT&#10;ihls5Rgg3AqSTbGCGEspaQGmfgN3aDnLGYnN1HV8GDZQybEEaltxcut9Haiw1+0N11dLx8lCqhvG&#10;Deb08bNUlpxTtAy1pvXMEl6WMlPsB+aaFjn4+leHdMmSIBnRYOBIvWn+c918Tmy6tpn/CL3R65H3&#10;x/CdumRvjOiQGL5TvYb9kXpepBZY+eatY/TfFmPdfC9W6+k7ZhulZit3/fT1BoNhGMX7ues7hVF3&#10;NBjG+3m1nsS9WfHNW/Mqfhuv1s2PvHq1eP58dxXpDcJR3H1jLRn2en1wcW9SfJ60COGbH2lVv9W9&#10;2AB/++YURqPBoEW2/cpzpJV+idxa2f1dcBTXZT2Kwg/xtqz7HuaVxGZli/nGa48Z2WwdO2O8YNbu&#10;GH7tGfZaxvCdwhWzdkdaZ1Y06rZBzHdaFazdgfwKZAvWTsB887A7CmP7mOyO4W9s7XLve7TI/TpV&#10;9m7m6+ao6bun75Pk8Bfq3TF8krSO4TsdyKx3bYW7l+RT5a1b4SHMahFjB61wep25Exudu0Nc8lTW&#10;pzi0CI6V+iCt30sqLvUZ2T/S4SDtLnFkswdieGnrPc4gmO9sjq2YTztnkMB3jt4UGRXDd3Yn23aR&#10;kWDfuf+myEiF72x2Abdm+18DL3Ce1ypQblQgFRCoQCIgUIEe7FZQUaXzZbKCJlkadcMcqMkc0kDN&#10;Ut1f8Ed2z42lWkkcLlmr3rz0rdzxXE/Y2ToL91+Z8XxLF9cSwdm5f2tfvzMYKGzBrjF0Zu7fmqNu&#10;YQp12W1huTnZJOeS2flo0Ixk06CnQfeEjNwQt+TXWZ67JcBBqylWPzEt9ZwzDWdefmMplBg8EpF5&#10;PowQyC5zQR4pkkeThJUqtF1zOmX2Nl7DoUHZ4RsPMy0zoB45Rfxm7HoALTK+HNsOU9trV2Z0xMbZ&#10;PrhNmPWJWefGw0TmpWqci6zk4rWV5VhVHdnaO5AsNBqlBz59hk4luFUxZZVcZ0Kqz1SqWyogAyGv&#10;kGLVV/ykOQd/QVPTCsici1+v3df2ENLQG5AlZNBJIP9dUMECkn8qIbGNwn4fwypz0Y+HES6E3/Pg&#10;95SL4pIjTShEmJ1panuVu2YqePEdiu2FjoouWiaIjYKn8Cjai0uFa3RB803YxYVpQysFvz6Xd1Wi&#10;B9eoVlj5/dN3Kiqim5NAQWn7wp2sR8dOQQMfV7bas+QXC8XTTMtrhocW1/oCEqMWQn+L1giYNrXG&#10;8CCx0XAfRN2urLpy7jRdDYnWGmvwdHE0sG6g5uTIhzyr9BOs8dPtWopGpjaE6FcEeytyX/FkUeDZ&#10;taq9YDlV+GQg51klwZAxKx7YFAX507TWiaUSTCWoLe7RRfVGuJNhPHQbRGOCFPsTPJac9Fhy/m8l&#10;x3zswEces2vVH6T0VyT/2pSo1Wez8/8AAAD//wMAUEsDBAoAAAAAAAAAIQCbGxQRaGQAAGhkAAAU&#10;AAAAZHJzL21lZGlhL2ltYWdlMS5wbmeJUE5HDQoaCgAAAA1JSERSAAAJYAAAAY8IBgAAANiw614A&#10;AAAJcEhZcwAALiMAAC4jAXilP3YAAAAZdEVYdFNvZnR3YXJlAEFkb2JlIEltYWdlUmVhZHlxyWU8&#10;AABj9UlEQVR42uzd7W4baXou6iqSoqgv2pHt7XHPeCPBQmaA9WMBC1j5GSQnsPMnQA5hHcA+q5xA&#10;jmNj/91BJhPPtNttSZYoWaItfmw+ZL3W22y627JVEj+uC3hRpaK76a5S22Lx5v2U4/H4/yoAAAAA&#10;lsP1ZPUm62yyBpN1NFlXZVleOjUAAAAAwDIqBbAAAACAFXE8WRHEuipmwazrsix7TgsAAAAA8JAE&#10;sAAAAIBVFyGsy+KmOSuCWcdOCwAAAABwHwSwAAAAgHWV2rJSc9alYBYAAAAAcNcEsAAAAIBNc13c&#10;tGVdVdteWZbXTg0AAAAAcFsCWAAAAAA3UltWBLOOYluW5aXTAgAAAAB8jgAWAAAAwK+LYFbenBXj&#10;DHtOCwAAAAAggAUAAADw9SKEFcGs1JwVwaxjpwUAAAAANocAFgAAAMDdS2MMU3NWtGb1yrK8dmoA&#10;AAAAYL0IYAEAAADcn3yM4WCyjibrqizLS6cGAAAAAFaTABYAAADAckhjDKM5K4JZ12VZ9pwWAAAA&#10;AFhuAlgAAAAAyy1CWJfFTXNWBLOOnRYAAAAAeBDNyWpVqzFZWwJYAAAAAKsptWWl5qxLwSwAAAAA&#10;uBPTYFUxC1vF2p6ssjr2MwJYAAAAAOvlurhpy7qqtr2yLK+dGgAAAAD4iTxYFSuCV+3b/ksEsAAA&#10;AAA2R2rLimDWUWzLsrx0WgAAAABYY6nJKm3z8YF3QgALAAAAgAhm5c1ZMc6w57QAAAAAsCLy9qr5&#10;8YF1GU3WIJYAFgAAAACfEyGsCGal5qwIZh07LQAAAAA8gPn2qnx8YJ0+FrOw1XW1xpP1If8FAlgA&#10;AAAA3FYaY5ias6I1q1eW5bVTAwAAAMA3mG+vyput6hT3tYbZNu2PvuQfFsACAAAA4K7kYwyjfv1o&#10;sq7Ksrx0agAAAADI5O1Vqdmq7pBVClZFe9Wn8YHVsW8igAUAAADAfUhjDKM5K4JZ12VZ9pwWAAAA&#10;gLWVt1fNjw+sy3x7VT4+sDYCWAAAAAA8pAhhXRY3zVkRzDp2WgAAAABWQt5eNT8+sC7z7VURrhoX&#10;s2arByGABQAAAMAySm1ZqTnrUjALAAAA4EGkYFVqr8rHB9Ypb6/KxwcuHQEsAAAAAFZJ3HBLbVlX&#10;1bZXluW1UwMAAADw1ebbq/LxgXXK26tSs1UaH7gyBLAAAAAAWBepLSuCWUexLcvy0mkBAAAA+CRv&#10;r0rjA1OzVV1Se1UEqwbFT8cHrgUBLAAAAADWXQSz8uasGGfYc1oAAACANZW3V82PD6zLfHtVPj5w&#10;7QlgAQAAALCpIoR1mW0jmHXstAAAAAArYL69aru4GR9YlxSySu1V+fjAjSaABQAAAAA/lcYYpuas&#10;aM3qlWV57dQAAAAA9yi1V6VgVT4+sE55e1U+PnDkkiwmgAUAAAAAXyYfY3iVtmVZXjo1AAAAwDfI&#10;26vy8YF1ytur5putuCUBLAAAAAD4dtGWlZqzjibruizLntMCAAAAVPL2qvnxgXWZb6+KZishqxoI&#10;YAEAAABAfSKEdVncNGddCmYBAADA2srbq+bHB9Zlvr0qHx/IPRHAAgAAAID7l9qyUnNWBLOOnRYA&#10;AABYevPtVXmzVZ3yYFU+PpAl0HIKAAAAAODe7VbrSTowHsd90+kN1NSWdVVte2VZ+tQqAAAA3J/5&#10;9qqtbFuneP0/zLb5+EAe2Hg8jmaz7erLnWKWu4rvix0NWAAAAACw/FIwKzVnHcW2LMtLpwYAAAC+&#10;Wt5elY8PrPs1fmqvmh8fyAMYj8cH1e58wCqNjjz4tX+HABYAAAAArLYYXZg3Z8U4w57TAgAAAFN5&#10;sGp+fGBd5tur8vGB3IPxeLxb/DxA1S5uAnb5499MAAsAAAAA1lNqzErbCGYdOy0AAACsoRSsinDN&#10;/PjAusy3V+XNVtRgPB7H9dytvkwjAMN+9n2w+xC/NwEsAAAAANgsaYxhas6K1qxeWZY+hQsAAMAy&#10;m2+vyscH1ilvr0rNVkJWdygbATgfsPriEYAPTQALAAAAAAj5GMOrtC3L8tKpAQAA4J7Mt1fl4wPr&#10;fk2c2qvmxwfyFcbjcVyz7erLPGC1U+3f6QjAhyaABQAAAAD8mmjLSs1ZR5N1XZZlz2kBAADgK+Xt&#10;Vfn4wDrl7VXz4wP5AnMjAPOA1YOPAHxoAlgAAAAAwNeKENZlcdOcdSmYBQAAQCVvr0rNVml8YF1S&#10;sCq1V+XjA/mM8Xic2qjmA1YpFHfgLP0yASwAAAAA4K6ltqzUnBXBrGOnBQAAYO2k9qq08vGBdZlv&#10;r8rHB1KZGwG4U12ffARgPNZ2pu6GABYAAAAAcF/ipnhqy7qqtr2yLH0SGQAAYHnNt1fl4wPrlLdX&#10;pfGBqdlqY43H49RGNR+wmm+w4h4JYAEAAAAADy0Fs1Jz1lFsy7K8dGoAAADuTYR5UognHx9Y9+vB&#10;1F41Pz5wY2QjAEMesErnP3+cJSSABQAAAAAssxhdmDdnxTjDntMCAADwVfL2qnx8YKPG55xvr4pm&#10;qzQ+cG19ZgRg2M+uhRGAa0IACwAAAABYRakxK20jmHXstAAAAPykvSqND0zNVnVJ7VUpWJWPD1wr&#10;2QjAfNzfTvHzBis2iAAWAAAAALBO0hjD1JwVrVm9siyvnRoAAGCNzLdX5eMD65S3V+XjA1faZ0YA&#10;xtc71b4RgPwiASwAAAAAYBPkYwyv0rYsy0unBgAAWFLz7VX5+MA65e1V8+MDV8Z4PM4bqvJxgGkE&#10;YP44fBMBLAAAAABg00VbVmrOOpqs67Ise04LAABwT/JgVT4+sE55e9X8+MCl9pkRgO3snBkByL0T&#10;wAIAAAAAWCxCWJfFTXPWpWAWAADwlVKTVdrm4wPrMt9elTdbLZXxeJw3VO1U5yYfARiPtX0bsawE&#10;sAAAAAAAbie1ZaXmrAhmHTstAACw8fL2qvnxgXWZb6+6zrYP6hdGAO5k58UIQNaCABYAAAAAwN2I&#10;NzhSW9ZVte2VZXnt1AAAwNqYb6/KxwfWKW+vyscH3rvxeLxb3ITK0ri/fARg/jhsBAEsAAAAAIB6&#10;pWBWas46im1ZlpdODQAALKX59qq82aru1w4pWDU/PrBWnxkBGParrRGA8AsEsAAAAAAAHk6MLsyb&#10;s2KcYc9pAQCAe5G3V6Vmq7pDRilYFSGr+fGBd248HucNVfMjAMOBbwP4dgJYAAAAAADLJzVmpW0E&#10;s46dFgAAuLW8vWp+fGBd5tur8vGB3+wzIwDj651q3whAuGcCWAAAAAAAqyONMUzNWdGa1SvL8tqp&#10;AQBgg+XtVfPjA+sy316Vjw+8tfF4HL/X3erLRSMA88eBJSOABQAAAACw+vIxhldpW5blpVMDAMCa&#10;SMGq1F6Vjw+sU95elY8P/CLZCMA8QNUubkYdGgEIa0AACwAAAABgvUVbVmrOOpqs67Ise04LAABL&#10;aL69Kh8fWKe8vSo1W6XxgT8zHo/j97NdfbloBOD2PfyegSUigAUAAAAAsJkihHVZ3DRnXQpmAQBw&#10;T/L2qjQ+MDVb1SW1V0WwalD8dHzg/AjAPGC1U9wEwowABBYSwAIAAAAAIJfaslJzVgSzjp0WAABu&#10;KW+vmh8fWJf59qqP//qv/7r9L//yL9Fu9bkRgLvVYwBfTQALAAAAAIAvEW9ipbasq2rbK8vy2qkB&#10;ANhY8+1V28VNW1Rt/uEf/qH4n//zfza73e7w7//+71uPHz9u/K//9b+iycoIQOBBCGABAAAAAPAt&#10;UjArNWcdxbYsy0unBgBgLaT2qhSsyscH3ql/+qd/2o/tb37zm60//OEP5fb29uhv//Zvtw4PD4tH&#10;jx6NXr58ud3pdMYuCbBsBLAAAAAAAKhLjC7Mm7NinGHPaQEAWEp5e1U+PvCb/OM//uNOt9udNmL9&#10;9//+3/diO/m6vbe313706NHgr/7qr7Z/85vfjNrt9ujJkyeDyWOjyfGhywGsEgEsAAAAAADuW2rM&#10;StsIZh07LQAAtUtNVmmbjw/8Yi9evGj+3d/93XTc39/8zd90dnZ2mtXxaYPV1tZW4+DgYPp4p9MZ&#10;7u7uRqhqMDk+nvyaj0JWwLoRwAIAAAAAYFmkMYapOStas3plWV47NQAAXyxvr5ofH/iL0gjAg4OD&#10;xsuXL6cBqqdPn+5sbW1N/9nDw8O9Rf9cq9Uad7vdwc7OznBvb28UIat2uz1+/vz5wOUANoEAFgAA&#10;AAAAyy4fY3iVtmVZXjo1AMCGmm+vivGBZTELW/3E//gf/6P913/919NRgmkE4Pb2dvPw8HAasNrd&#10;3d3qdDpfNGpw8s9ct1qt0ePHj4eT/cHk3zN6+fKlsDyw8QSwAAAAAABYZdGWlZqzjgrBLABgfcy3&#10;V30aH5iPAPzNb36zdXh4OA1QLRoBeFuTf27aZBUhq/39/eHk6+GzZ88GnU5n7JIALCaABQAAAADA&#10;OorGrMvipjnrsizLntMCACyhT+1V//zP/9zd399vDQaDnTQCsNvttvf29qYBq8+NALytCFltbW2N&#10;nz59et1ut0dPnjwZTJ5n9OjRo6HLAXB7AlgAAAAAAGyS1JaVmrMimHXstAAAdRmPx+1/+7d/2zs5&#10;OSn7/f6j6+vrdqytra3uZNu4zQjA25j8O4eTf3eEqqZhqxcvXnxst9vj58+fD1wVgLslgAUAAAAA&#10;ADfBrLNs2yvL8tqpAQAWGY/HB9VuhKe2X7161bi4uNj/y1/+sjMajaLFqnt5edno9/vNun4PrVZr&#10;3O12pyMD9/b2RoeHh4Pt7e3Ry5cv/QwDcI8EsAAAAAAA4PPizcs0zjCCWUexLcvy0qkBgPUzHo93&#10;J5sUmMoDVtOGqtPT0/3z8/P28fFx6+PHj42jo6Ot6+vrcnKsVefv6/Dw8LrVao0eP3483N/fHx4c&#10;HAyFrACWhwAWAAAAAAB8nTTGMDVmxTjDntMCAMtlPB5HoGq3+nJnslJYar/abhdVwCr0+/3y7du3&#10;rfPz8+bFxUXz9PS0ORgMGicnJ1t1/j4PDg6mowKfPn16nUJWz549G3Q6nbGrCLDcBLAAAAAAAOBu&#10;pcastI1g1rHTAgB3KxsBOB+wmm+wWujVq1dbHz58iGBV6/37942rq6tmr9eL0YFlXb/nTqcz3N3d&#10;HUXIqt1uj548eTLodrujR48eDV1RgNUlgAUAAAAAAPcjtWWl5qxpSKssS+ODAKAyHo+jiWq7+jIP&#10;WO1U+/mIwF/15s2bGBVYvn79uh2jAs/Ozlp1h6xarda42+0OHj16NG20evHixcd2uz1+/vz5wBUG&#10;WE8CWAAAAAAA8LAigBVtWTHGMI0zvCrL8tKpAWAdzI0AzANWaQRg/vitnZ2dRXNV4/j4OJqsmhGy&#10;ury8bPT7/WZd/00pZLWzszPc29sbHR4eDra3t0cvX74UrAbYQAJYAAAAAACwvFJbVgSzjgrBLACW&#10;yGdGALarFQ7u6rn6/X759u3bVoSsPn782Dg6OtqKRqvz8/NWnf+Nh4eH161Wa/T48ePh/v7+8ODg&#10;YPjs2bNBp9MZ+w4AIBHAAgAAAACA1RONWZfFTXPWZVmWPacFgG81NwIwxv5FwCkfARiPtet6/lev&#10;Xm2dn583Ly4umqenp83BYNA4OTnZqvO/+eDgYDoq8OnTp9ftdnv05MmTgZAVALchgAUAAAAAAOsj&#10;tWWl5qwIZh07LQCb7RdGAEaoqll84wjA24qQ1YcPHyJYFSMDG1dXVzFCsDUYDMq6nrPT6Qx3d3dH&#10;jx49moatXrx48bHb7cbXQ98hAHwrASwAAAAAAFh/KZh1lm17ZVleOzUAq2s8Hkdoqll9mcb95SMA&#10;88fv1Zs3b2JUYPn69et2jAo8OztrXV5eNvr9fm2/n1arNe52u4OdnZ3h3t7eKEJW7XZ7/Pz584Hv&#10;FgDqJIAFAAAAAACbKwJYaZxhBLOOYluW5aVTA/AwPjMCMOxX21pHAN7G2dlZNFc1jo+PI2zVODo6&#10;2qo7ZBUODw+vU8hqsj/Y3t4evXz5UqgYgAcjgAUAAAAAACySxhimxqwYZ9hzWgC+zng8Tg1V+bi/&#10;NAIwHCzj77vf75dv375tnZ+fNy8uLpqnp6fNGBk4+bpV5/NGyKrVao0eP3483N/fHx4cHAyfPXs2&#10;6HQ6Y99NACwbASwAAAAAAOA2UmNW2kYw69hpATbRZ0YAxtc71f6DjQC8rVevXm19+PChcXJy0oqQ&#10;1WAwiP2tOp/z4OBgsLW1NX769Ol1u90ePXnyZNDtdkePHj0a+u4CYJUIYAEAAAAAAHchtWWl5qxp&#10;SKssSyOhgJUyHo/nG6rmRwDmj6+UN2/eTJusImT1/v37RjRZ9Xq91mAwKOt6zk6nM9zd3Y1Q1TRs&#10;9eLFi4/tdnv8/Pnzge82ANaFABYAAAAAAFCnCGBFW1aMMUzjDK/Ksrx0aoD79JkRgO1qhYN1+O+M&#10;kNXHjx/L169ft6+vr8uzs7PW5eVlo9/v19bE1Wq1xt1ud7CzszPc29sbHR4eDmJkoJAVAJtCAAsA&#10;AAAAAHgoqS0rgllHhWAWcEvj8TjCU9vVl4tGAMZj7XX77z47O4vmqsbx8XGErRpHR0dbEbY6Pz9v&#10;1fm8h4eH161Wa/T48eNhhKy2t7dHL1++1HQIwMYTwAIAAAAAAJZNNGZdFjfNWZdlWfacFtgMcyMA&#10;84BVhKqaxQqPALyNfr9fvn37djoy8OLionl6etocDAaNk5OTrTqf9+DgYDoq8OnTp9f7+/vDaLJ6&#10;9uzZoNPpjH13AsBiAlgAAAAAAMCqSG1ZqTkrglnHTgushvF4HKGp+QBVPgIwPb5RXr16tfXhw4cI&#10;VrXev3/fuLq6atYdsup0OsPd3d1RhKza7fboyZMng263O3r06NHQdyoA3J4AFgAAAAAAsOpSMOss&#10;2/bKsjQWC2o2NwIwGqrSCLz9aruWIwBv682bNzEqsHz9+nU7hax6vV5rMBiUdT1nClk9evRo2mj1&#10;4sWLj+12e/z8+fOB71wAuFsCWAAAAAAAwLqKAFYaZxjBrKPYlmV56dTALxuPxwfV7qIRgOHAWfqp&#10;s7OzCFU1jo+Po8mqOfm6dXl52ej3+7W1erVarXG32x3s7OwM9/b2RoeHh4Pt7e3Ry5cvBVAB4B4J&#10;YAEAAAAAAJsojTFMjVkxzrDntLDOshGAIQ9YbfQIwNvo9/vl27dvWxGy+vjxY+Po6Gjr+vq6PD8/&#10;b9X5vIeHh9etVmv0+PHj4f7+/vDg4GD47NmzQafTGbsqAPDwBLAAAAAAAABupMastI1g1rHTwrIa&#10;j8cRmNqtvlw0AjB/nC+QQlbn5+fNi4uL5unpaXMwGDROTk626nzeg4OD6ajAp0+fXrfb7dGTJ08G&#10;QlYAsBoEsAAAAAAAAH5dastKzVnTkFZZlsZ8UYtsBOB8wMoIwDvy6tWrrQ8fPkSwKkYGNq6urmKE&#10;YGswGJR1PWen0xnu7u6OHj16NNjb2xtGyKrb7cbXQ1cEAFaXABYAAAAAAMDXiwBWtGXFGMM0zvCq&#10;LMtLp4Z54/E4Rv1tV1/mAaudaj8eaztTd+fNmzcxKrB8/fp1O0YFnp2dteoOWbVarXG32x1EyCoa&#10;rV68ePGx3W6Pnz9/PnBFAGA9CWABAAAAAADUI7VlRTDrqBDMWktzIwDzgJURgPfk7Owsmqsax8fH&#10;EbZqHB0dbV1eXjb6/X6zzuc9PDy83tnZGe7t7Y0m+4Pt7e3Ry5cvteIBwAYSwAIAAAAAALhf0Zh1&#10;Wdw0Z12WZdlzWpbLeDyO0FSz+GmAql3cNFSlx7kH/X6/fPv2bev8/Lx5cXHRjJBVNFpNvm7V+bwR&#10;smq1WqPHjx8P9/f3hwcHB8Nnz54NOp3O2FUBABIBLAAAAAAAgOWQ2rJSc1YEs46dlrszNwIwxv5F&#10;eMcIwCXy6tWrrRSyOj09bQ4Gg8bJyclWnc95cHAwHRX49OnT63a7PXry5Mmg2+2OHj16NHRFAIAv&#10;IYAFAAAAAACw3FIw6yzb9sqyNOqsMh6PD6rd+YBVaqg6cJaWx5s3b6ZNVicnJ6337983rq6uYoRg&#10;azAYlHU9Z6fTGe7u7kaoahq2evHixUchKwDgrghgAQAAAAAArKYIYKUxhoPJOpqsq7IsL9fhPy4b&#10;ARjygJURgCsgQlYfP34sX79+3Y5RgWdnZ63Ly8tGv9+v7Zq1Wq1xt9sd7OzsDPf29kaHh4eDGBn4&#10;/PnzgSsCANRJAAsAAAAAAGD9pDGGqTErxhn2Hvo3NR6PI3yzW32ZRgCG/WqbP86SOzs7i+aqxvHx&#10;cYStGkdHR1sRtjo/P2/V+byHh4fXrVZr9Pjx42GErLa3t0cvX77UCAcAPBgBLAAAAAAAgM0RIazL&#10;4qY567osy+Nv/ZdmIwDnA1ZGAK64fr9fvn37djoy8OLionl6etqMkYF1h6wODg6mTVYRstrf3x9G&#10;k9WzZ88GnU5n7KoAAMtGAAsAAAAAAIDUlpWas2L1J6tRPZ4HrHaqfSMA18irV6+2Pnz40Dg5OWm9&#10;f/++ESGryf5Wnc8ZIautra3x06dPr9vt9ujJkyeDbrc7evTo0dAVAQBWScspAAAAAAAA2Bjbk/W0&#10;2o9QVbfa/y57/MlknVcrQlj/NVk/FrNw1vvJupisgVO5et68eROjAsvXr1+3U8iq1+u1BoNBWddz&#10;djqd4e7uboSqpmGrFy9efGy32+Pnz5/7HgIA1oYGLAAAAAAAgNUXoaoIT7Un61l17KC4aa767Tf+&#10;+6PpKkI6J8UslBUNWX+uvv6hmI0z7FeLB3R2dhahqkaErK6vr8vJ163Ly8tGv9+vra2s1WqNu93u&#10;dGTg3t7e6PDwcLC9vT16+fLltSsCAGwCASwAAAAAAIDllDdU5QGr1GDVLW4CVg+lUa1oy4oRhr3J&#10;Opqsd5P1x2LWlvWh2nJHUsjq+Pg4Gq0aR0dHWxG2Oj8/r3X6zeHh4XWr1Ro9fvx4uL+/Pzw4OBgK&#10;WQEACGABAAAAAADct9RGNR+winBVPiJwlUVbVjQuRSNWBLNifGG0ZEVj1n8Ws8BWBLNOfTss1u/3&#10;y7dv37bOz8+bFxcXzdPT0+ZgMGicnJxs1fm8BwcH01GBT58+vU4hq2fPng06nc7YVQEA+MwPvwJY&#10;AAAAAAAA3yw1VIU8YHWw4PFNFy1Ng2LWlhVBrGjH+n6yfixmQa331bHBJpyMV69ebX348CGCVa33&#10;7983rq6uot2qNRgMyrqes9PpDHd3d0ePHj0a7O3tDZ88eTLodrvx9dC3JwDA7QlgAQAAAAAALLZo&#10;BGD4rtouwwjAdRKNWRE6ipasaM6KgNYPxSyYFWMNz6rj/VX7D3vz5k2MCixfv37djlGBZ2dnrbpD&#10;Vq1Wa9ztdgcRsopGqxcvXnxst9vj58+fD3yrAQDcLQEsAAAAAABg06SGqhj596zaTyMA88dZDo1q&#10;RVtWjDOMYNabYhbUelXM2rI+VNsHc3Z2Fs1VjePj42iyakbI6vLystHv95t1PWcKWe3s7Az39vZG&#10;h4eHg+3t7dHLly+vfdsAANwfASwAAAAAAGAdLBoB2K6Ozz/Oeoj2qAg3RSNWBLNifGG0ZEVj1p8n&#10;691kxUi907t6wn6/X759+7Z1fn7evLi4aB4dHW1Fo9Xk61ad/6GHh4fXrVZr9Pjx4+H+/v7w4OBg&#10;+OzZs0Gn0xn7NgAAWIIfTMfj8f9d7Y8mK6Xhh9UqqmPph7cTpwwAAAAAALgnEZhKAap8HOB3Cx6H&#10;XASiYtRetGVFc1a0Y31frQhqpcasheP4Xr16tZVCVqenp83BYNA4OTnZqvM3fHBwMB0V+PTp0+t2&#10;uz168uTJoNvtjh49ejR0OQEAllsEsP73LX79TjH7JEGEskbVsY/Z43lwq/e5H1oBAAAAAICNtmgE&#10;4EG18sfhrsX7XNGcdXJ5eflxMBj0Li4u3k7W8bt3745PTk4+nJ2dXU2O1xJ66nQ6w93d3QhVTcNW&#10;L168+ChkBQCw+m4bwLqNFNYKl9V+BLIWBbeuqgUAAAAAAKymvKEqjfvLRwB2i5uAFdyLDx8+lKPR&#10;qLy6umpMtsXHjx/LGBk4GAzKuV/aKCeGw+H78Xjcn2zPJ7/27WSdnZ+ff//+/fve5N/1od/vf/i1&#10;52y1WuNutzvY2dkZ7u3tjSJk1W63x8+fP1dcAACwpuoMYN1Gu1oh5nSnH3ojlDUf3BLWAgAAAACA&#10;+/G5EYBxrF0YAcgSSIGqFLbq9/ufC1l9jchlRXjrQwSzJv/Od5MV4ayjRqPx58mxk62trcudnZ2z&#10;7e3t0cuXL69dEQCAzbMsAazbiEDWTrUfwaxUyRqfOJgPbsUPuecuMwAAAAAA/ETeULVoBGB6HJZC&#10;tFd9+PChEaGqCFelJqvY1vm80VwVowLTNtqtImjVaDTi4VYxe6+qV8zejzqdrB8n6/vJOi5m712d&#10;unoAAOtvFQNYt7VfbWPk4TjbT6Jxq1Htn/iWAAAAAABgRS0aARi+q7ZGALL00qjACFtFuCr241id&#10;zxnhqmazOe50OuNGoxEBq2nQKgJXX/mvjJKACIbF+079antUzMJZP0zW+8m6KGbhLQAA1sAmBLBu&#10;Y6e4ac5KIw/zsNZlMfs0Q+j5wRgAAAAAgHvw22q7aARg/jishBgVWI0MjEarIu1H2KouKVAVYato&#10;r9rZ2RmlsNU9/qc3qhVtWTHNJYJZ0ZQVwazXk3VWzAJbfd8lAACrRQDr67WzF7cRzIrgVgSy0quD&#10;NAYxCGsBAAAAAJDLG6pSgKpdHZ9/HFZOjAeMYFVqtEojA+NYXc8ZwaoYDxhhq8n6tH/PIauvEeck&#10;3lOK4FW8v3Rc3ASzojHrXTEbZ3jhOwsAYEl/oBPAuhfxQ/NOtd+vfpAuipuQ1nxw68opAwAAAABY&#10;ORGYWhSg+m7B47DyUqAqGq1Go1HZ7/fL4XBYRtiqzuet2qumowOj1SpCVnFsTU9zTGaJ95Hiw/7R&#10;nHU6Wd8Xs3DWm8kaVscAAHhAAljLab/avi9uRh7GJxvmg1vX1Q/bAAAAAADUJ2+oelbtH1QrfxzW&#10;TrRXVaMCpw1WEa6KY9FsVefzRriq2WyOO53Op5BVNFpF8IqpeJ8o3jeKMYb9antUzMJZ0ZqVGrNM&#10;aAEAuAcCWKtvp/ohO0JZ6VVHjERMwa1+dvzE6QIAAAAAmIrwVLfaXzQCsFvcBKxg7aVRgVXYqkjj&#10;A+t8zghVRbgqQlaNRmM6KjAdc0W+WqNa8QH+eO8o3htKYwxfFbMP/wtmAQDcMQGszZLCWtfVSsGt&#10;ZvV4Htzq+eEbAAAAAFgx+Yi/PGAVx9qFEYBsuDQqMIJVKWQVgasIXtUlBaqi0Sraq6rxgdOwlSty&#10;r6ItK94Pig/ux3tDx8VshGEKaB1Vj/WdKgCAr/hhSwCLz2hXK8QnIbaKWSBrUXBLWAsAAAAAqFOE&#10;piI89bkRgOlx2HgxJrAKVk23MTIwHavrOSNYFeMBI2w1WUUaFRhhK1dkJcSH8+N9nni/J5qzIoz1&#10;Y7UipJXGGQIA8BkCWNyFCGLtVPsprJX228XPg1tXThkAAAAAbLz5hqoUsDICEH5FGhWYGq36/X45&#10;HA6nYas6n7dqryqizSparSJwlcJWrKV4Xye+p6IlK5qx3hazUFZsozUrglmnThMAgAAWD2O/2sac&#10;8TTy8Kz4aYgrbrREaOvc6QIAAACAlfLbartoBGD+OPALUsgqmquiwSrCVXEsxgfW+bwRrmo2m+NO&#10;pzNOowKFrJjTqFa8hxMfuo9QVrRmvZusV8Xs/Z94r8f0FABgYwhgsewilJWas9Kru8ticXDrxOkC&#10;AAAAgFrkI/7ygJURgPCNIlCVha2Kanzg9FhdorkqGqwibFW1WI3TMVeEbxBtWfGeTrRlxfs6Mb7w&#10;uLgJaB1Vj/WdKgBg7X4QEsBijbSLm+asfORhs3o8PomRbgIJawEAAACw6eJeWRr3lweovlvwOPAN&#10;0qjAFLaKNqtotYqwVV3PGY1V0VwVwarJSuMDp2ErV4QHEB+sj0asXjF7vyZGGEYwK96viaBWjDO8&#10;cJoAgFUlgMWmilBWPvJwq/rBf1Fwq1eoyQUAAABgdaSGqviw4rNq3whAqFkKVKWwVb/frz1kFSJY&#10;lUJWaVRgHHNFWBHxXkz8PxJBrGjGejtZ3xezcYZ/nqzhZJ06TQDAshPAgi+zX21j5GGnmAWy4oVA&#10;u/h5cOvK6QIAAADgjsWov261nwesUkNVt7gZBwjUJBsVOA1XRchqOByW0WhV5/NW7VVFjAyMMYHV&#10;2MDpMVhTjWpFW1a875LGGEZA61Vx05jlA/QAwFIQwIIaXgsXszBWNGel2vaz6nge3LquXjgAAAAA&#10;sJnyEX95wMoIQHhgMSowhawiXBXBqzhW53NGuKrZbI47nc44jQqMoFUErlwR+CTCjvEeTLzXEsGs&#10;GF94XMwCWjHWMNqyBLMAgPv/IUUACx5UCmvFi4RxtR+hrPnglrAWAAAAwOqI0FTc38lHAB4UNw1V&#10;RgDCEohRgdXIwAhbFWk/wlZ1SYGqCFulUYFCVnB3/4sVs+BVfEA+3lOJQFYEs2K8YYw17FcLAODO&#10;CWDB6mgXN81ZUa27VdyMO5wPbp04XQAAAAB3Km+oygNWRgDCEouQ1Wg0KqO9KoJV0WYVrVYRtqrr&#10;OSNYFeMBI1g1WZ/2o9HKFYEHEe+hxP/z8d5JBLBijGEEst5N1p+Lm3GGAABfTQAL1vfFRGrOSmGt&#10;fPxhHtzqFap4AQAAgM2V2qjmA1ZxD8UIQFgBKVCVwlb9fr8cDofT0YF1Pm+0V0XYKtqsImSVGq1c&#10;EVgZjWrFB9zjfZMIZcUIwwhovSpm76+cOk0AwJcQwALCfrWNkYedYhbIel/MQlzxomNY3AS3rpwu&#10;AAAAYMmlhqqQB6wOFjwOrIBor6pGBU4brFKTVd0hqwhXpZGBsa2arKZhK2BtxZ8r8QH2+FB7vCfy&#10;l2L2/kmMM4yxhhHKisYsH24HAG5+gBDAAm5pp7hpzko3Ks+q4/PBLWEtAAAA4K7kbVR5gOq7amsE&#10;IKyBNCqwClsVEbiKY3U+Z4SqIlzV6XTGjUZjOiowHXNFgPk/MorZeyHxHkmMMDwqZs1ZvWrbrxYA&#10;sGEEsIA6tYub5qy4WRHBrajyTTdIY956tG9dV8cBAACAzZMaquIewrNqP40AzB8H1kQaFRjBqhSy&#10;isBVBK/qkgJV0WSVRgWmsJUrAtyBeP8jmrPifY8IYL0uZoGseO/jT8UstHXhNAHA+hLAApbpxUk+&#10;8nCruGnQWhTcAgAAAJbXohGA7WJxgxWwhmI8YGqvimBVGhkYx+p6zghWxXjACFtNVpFGBUbYyhUB&#10;HkijWvEeR7znEaGsaM2K9qw/FrP3Q06dJgBYfQJYwKpKzVmXk9UpboJbqXErpFGJ5rADAADAt8tH&#10;AMaov261/92Cx4ENkAJVqdGq3++Xw+GwjLBVnc9btVcV0WYVrVYRuBKyAlZM/DkZ72FEW1a8p/GX&#10;yTorZgGtN8UssCWYBQCr9Je7ABawAXaqFzLRnLVXzAJZ74ufNm6l4NaV0wUAAMCGWTQC8KBa+ePA&#10;Bor2qhgPGEGrCFxFuCqORbNVnc8b4apmsznudDqfQlap0QpgzbWK2fsY8QHzaMqKxqwIZv1QzEJZ&#10;F4UPngPA0hHAAvipFNbqVS9ymtULnEXBLWEtAAAAllXeUJXG/eUjALvFTcAKoEijAquwVVE1W02P&#10;1SVCVRGuirBVFbAap2OuCMDP/9istvFh82jOel3Mglkn1bZfLQDgAQhgAXy9drUirBUfvdsqZrXA&#10;KbgVL3rSqMRzpwsAAIBv9LkRgE+r16dGAAK/KI0KTGGraLOqO2QVjVXRXBUhq9ivxgdOw1auCMCd&#10;iPcjYqRhvA8RHxx/Vcw+WP7jZP05/vgvZq1ZAECNBLAA7u8FUD7yMIW14kVRu/h5cAsAAIDNkRqq&#10;Qhr3l48AzB8H+EUxJrBqr5puI2SVjtX1nClkFe1Vk1WkUYERtnJFAB5Mo1rRihXvTfypmE35iLas&#10;CGlFMOvUaQKAuyGABbCcUnPW5WR1qhdHH4tZiCsPbkX7llnvAAAAy2fRCMDwXbU1AhD4atmowGm4&#10;qt/vl8PhcBq2qvN5q/aqItqsYkxgNTZwegyAlRF/V8SHweO9hXiP4aiYNWb9V7UfoayLwnsPAHC7&#10;v2AFsABW3k5x05y1V70oel/cNG6l4JawFgAAwLfLG6rmRwDmjwN8sxgVmEJWEa6K4FUcq/M5I1zV&#10;bDbHnU5nnEYFRtAqAleuCMDaa1XbeL8hQlhvi1kwK95fiOasfrUAgDkCWACbpV3cNGelkYfxyZYU&#10;3Irj0b51VS0AAIBNsGgEYLs6Pv84wJ2KQFXWaFVU4wOnx+qSAlURtkqjAoWsAPgF8V5CNGfFhI54&#10;7yBGGEY4K4JaMdow3l+4cJoA2GQCWAD80guq1JwVn6zcKmZhrU5x07iVRiWeO10AAMCSicDUogDV&#10;dwseB6jVhw8for2qTGGraLOKVqsIW9X1nBGsivGAEayarDQ+cNpo5YoAcFd/3VQrWrEimBVhrLPJ&#10;+nGy/jhZw2I20hAA1p4AFgB3JTVnxcjDCGlFKCtuIsanxiOslY9KBAAA+Fp5Q9Wzav+gWvnjAPcq&#10;BapS2Krf75fD4XA6OrDO503tVRGyisBVarRyRQB4QPF3X7wfkCZvHBWzD3jHOMM3xez9A8EsANbr&#10;Lz8BLAAeQISxRtWLrBh/mIJbO8XPg1sAAMD6i/BUt9pfNAKwW9wErAAeTDYqcNpglZqs6g5ZxajA&#10;NDIwthG4SmErAFgxrWob9/9jbGGMMvyv6usfq2MDpwmAVSOABcCyy5uzolkravIXBbd6XpQBAMBS&#10;yUf85QGrONYujAAEllgaFRhhqwhXxX4cq/M5I1zVbDbHnU5nnEYFRtAqAleuCAAbIN4HiEBz3P+P&#10;e/+vilk4K94biNGG/WoBwFISwAJgnbSLm+as2G4Vs1rjFNyKkFYalXjldAEAwFeJ0NR28fkRgOlx&#10;gKUWowKrkYHRaFWk/Qhb1SUFqiJslUYFprCVKwIACzWqFeGruK//H8WsJSvasv4Yf6VXXwPAgxLA&#10;AmBTxadpUnNWvHhLYa2t6ute8dNRiQAAsM7mG6pSgOq7amsEILCSYjxgBKtSo1UaGRjH6nrOCFbF&#10;eMAIW03Wp30hKwC4U/F3edznj8kYcT//h2J2Lz/GGb6p9k+dJgDu7S8mASwA+CKpOStGHnaqF28R&#10;zoqQVmrcSvXIAACwLH5bbReNAMwfB1hZKVAVjVaj0ajs9/vlcDgsI2xV5/NW7VXT0YHRahUhqzjm&#10;igDAg2tV27h3HyGs+PB1NGdFUCuas6Ixa+A0AXCXBLAA4O7lzVl7xU1wa6f4eXALAABuK2+oygNW&#10;RgACayvaq6pRgdMGqwhXxbFotqrzeSNc1Ww2x51O51PIKhqtIngFAKycaMxKH6SO9bpaEcz6UzEb&#10;c9h3mgD4GgJYAPCw8uasaNYaFz8NbsXar14A+kQOAMD6isDU02p/0QjA/HGAtZVGBVZhqyKND6zz&#10;OSNUFeGqCFk1Go3pqMB0zBUBgI3QqFaEr+KefLRlRXNWfIj634vZvfkLpwmAXyKABQCrIz6ds2jk&#10;YQpuRUgrjUq8croAAJZCaqiKn9+eVftGAAIbLY0KTGGraLOKwFXs1yUFqqLRKtqrqvGB07CVKwIA&#10;fEbcg4/78hHAivvvPxSzcYbfT9Zfitl9+FOnCYDpXxoCWACwtlJzVtxM7lQvDLeK2Sd54ng+KhEA&#10;gC8Xo/661X4esEoNVd3iZhwgwEaKMYHRXhVhq9hGyCodq+s5I1gV4wEjbDVZRRoVGGErVwQAuGOt&#10;ahsfmI4QVtx//4/q63QMgA0igAUAhAhjfSxmn9iJ8YcRyhoVixu3AADWUT7iLw9YGQEI8BlpVGBq&#10;tOr3++VwOJyGrWp9ATtrryqizSparSJwlcJWAAAPLBqz0r30WK+rFffZozUrRhkOnCaA9SOABQDc&#10;Vh7W6lT7/WJxcAsA4KFFaCrCU/kIwIPipqEqPQ7AAilkFc1V0WAV4ao4FuMD63zeCFc1m81xp9MZ&#10;p1GBQlYAwAprVCvuoUcAK9qyoiUr7qP/ezG7x953mgBWlwAWAFCnvDmrXb2wjBeRKbgVIa40KtGn&#10;fgCAL5U3VOUBKyMAAb5SBKqysFVRjQ+cHqtLNFdFg1WEraoWq3E65ooAABsi7p9Ha1bcN7+crD8X&#10;s/vp3xezxqzYv3CaAFbgD3QBLABgScSLzEUjD7cma1jMwlp5+xYAsH5+W23nA1bxs4ERgADfKI0K&#10;TGGraLOKVqsIW9X1nNFYFc1VEayarDQ+cBq2ckUAAH5Rq5h9cDk+wHxUzO6XR3PWSbVOnSKA5SGA&#10;BQCsqtScFTfto1HrXTGrcN6qjscbtSm4BQA8nHzEXx6wMgIQoAYpUJXCVv1+v/aQVYhgVQpZpVGB&#10;ccwVAQC4c/Fh5vjZLkJY0Y71tpg1Z50Vs9asOGbiBMA9E8ACADZB3py1V8w+KTQqbhq34gVrqzoO&#10;APy6vI0qD1B9V22NAASoUTYqcBquipDVcDgso9Gq1hdWs/aqIkYGxpjAamzg9BgAAA+uUa24zx0j&#10;Df+rmDVnxQeW/7061neaAOohgAUA8FN5c1Y0a10Ws08LpeDWdTFr3zpxqgBYQ7/N/j58Vu2nEYD5&#10;4wDcgzQqMMJWEa6K/ThW6wuidnvcbDbHnU5nnEYFRtAqAleuCADASoqQfnwIOcJXcb872rJiosSP&#10;k/WnYnYv/MJpAvjGP2wFsAAAvlrenBVvTA+qF7EpuJXCWr1C5TMADyeaqLrVfh6wWtRgBcA9i1GB&#10;1cjAaLQq0n6EreqSAlURtkqjAoWsAAA2UtzfjnvXcQ872rJOi1ko68fq2KlTBPBlBLAAAO5Pas7K&#10;g1tbxU3jVoxEfF8IawHw6/IRgHnA6rsFjwPwwCJkNRqNytRoFW1WMTowwlZ1PWcEq2I8YASrJuvT&#10;fjRauSIAAPyKuIcdP6vG/exox3pbzJqzjifrTSGYBfAzAlgAAMspD2PF+MOohI5RIxHYik8e5aMS&#10;AVgfi0YAHlQrfxyAJZMCVSls1e/3y+FwWEbYqtYXDjs7owhbRZtVhKxSo5UrAgBADRrVig8XxzSI&#10;/ypmzVkR1PrPYhbW8gFjYCMJYAEArL48rJXGH6bg1nzjFgD3L2+oSuP+8hGA3eImYAXAEov2qmpU&#10;4LTBKjVZ1R2yinBVGhkY26rJahq2AgCAJRA/D8d96Ahlxf3paMuKDxXHKMMYaZgCWwDr+wehABYA&#10;wEbJm7Pa1YveFNw6q35NGpUIwOd9bgTg0+rPVyMAAVZYGhVYha2KCFzFsTqfM0JVEa7qdDrjRqMx&#10;HRWYjrkiAACssPhwcNyDjskOPxSzlqwIZUU4K404BFh5AlgAAHxO3pzVrl4kR2ArxiB+mKzrYta+&#10;deZUAWskNVSFNO4vHwGYPw7ACkujAiNYlUJWEbiK4FVdUqAqmqzSqMAUtnJFAADYMHH/OZqzIoR1&#10;Vm2jOet4st5M1qlTBKwSASwAAO5Kas7Kg1upJWC+cQvgPi0aARi+q7ZGAAKsqRgPmNqrIliVRgbG&#10;sbqeM4JVMR4wwlaTVaRRgRG2ckUAAODXf6SuVtxfjnas74tZc1Y0aP1ndcw9ZmDpCGABAPAQ8uas&#10;vcl6V72o3qpeSDerx66cKuAXpIaqCHg+q/bTCMD8cQDWWBoVmBqt+v1+ORwOywhb1foD7ay9qog2&#10;q2i1isCVkBUAANQmfr6P+8bxId80zvBtMftQcIw0PK8eA3iYP6QEsAAAWHJ5c1anenEd9qoX12G7&#10;eoENrL5FIwDb1fH5xwHYEClkFc1V0WAV4ao4Fs1Wtf4g2m6Pm83muNPpjNOowNRoBQAALI2YyBD3&#10;j1MwK8YX/qWYtWfFsQunCKibABYAAOskb86aD26lxq00KhG4PxGYWhSg+m7B4wBssDQqsApbFRG4&#10;iv04VpdorooGqwhbxX6ErNIxVwQAAFZa3C+O5qy4Hxz3h38sZgGtN9USzALujAAWAACbLDVnxQvx&#10;eIMtAlsxBvHDZF0XPx2VCPzcohGAB9XKHweAT9KowBS2ijarukNW0VgVzVURsor9anzgNGzligAA&#10;wMZpVCvuDUcIK5qyIpj1brJeFbMGLYBbEcACAIAvEzXWl9V+Cm6l2TPzjVuwyiI81a32F40A7BY3&#10;ASsAWCjGBFbtVdNthKzSsbqeM4Wsor1qsoo0KjDCVq4IAADwBeL1SnxYN+7zpnGGb4tZc1aMNIyA&#10;lvu/wOI/QASwAADgzuXNWfPBrV7x01GJcB/yEX95wCqOtQsjAAH4CtmowGm4qt/vl8PhcBq2qvUH&#10;rVl7VRFtVjEmsBobOD0GAABQk7jPG+GrGGcYwaxozopQ1vfVsb5TBJtNAAsAAB5W3pzVrl64pxf0&#10;76v91LgF855W3x+fGwGYHgeArxajAlPIKsJVEbyKY7X+gNRuj5vN5rjT6YzTqMAIWkXgyhUBAACW&#10;SHzYNj6EkoJZ59X2TbUunCLYDAJYAACwWi/mw/zIw63ip8GtS6dqpc03VKUA1XfV1ghAAO5cBKqy&#10;RquiGh84PVaXFKiKsFUaFShkBQAArIlGtSKQdVTMxhjGNsYYvpqsU6cI1osAFgAArK/UnBXBrXgj&#10;s1+96I/Q1nXx08Yt6vfbartoBGD+OADU4sOHD9FeVaawVbRZRatVhK3qes4IVsV4wAhWTVYaHzht&#10;tHJFAACADRSvv+J+bdyrjTBWjDCMYFY0aP2lOjZwmmAF/+cWwAIAAIqfNmc1ipuwVriqbgpce/H/&#10;M3lDVQpQtavj848DQO1SoCqFrfr9fjkcDqejA+t83ipYNR0dGIGr1GjligAAAHyxuEcb91/TOMNo&#10;yYpQ1o/Vsb5TBMtLAAsAALitvDlrPrh1Ve03s/1VE4GpRQGq7xY8DgD3LhsVOG2wSk1WdYesIlyV&#10;RgbGNlqtUtgKAACA2sS91ni9l4JZ0ZIVrVkRzjouTDmApSCABQAA1H1zIDVnzQe33me/5j7CWnlD&#10;1bNq3whAAJZWGhUYYasIV8V+HKvzOSNc1Ww2x51OZ5xGBUbQKgJXrggAAMBSaVTrvJgFsn6stm8n&#10;61UhmAX3SgALAABYJimMlQe3torFjVvhYLK61f6iEYDd6tcAwFKKUYHVyMBotCrSfoSt6pICVRG2&#10;SqMCU9jKFQEAAFh50ZYV91djZGG0ZX1f3ASzfqi2wF3/jyeABQAALJndyfpdtf+kuAlT/b7a7kzW&#10;y2r/pNpGUOu82r8qbhq18n0AeBAxHjCCVanRKo0MjGN1PWcEq2I8YIStJuvTvpAVAADARosPuMa9&#10;1DTO8LSYjTL8sVoDpwi+jgAWAABwXyI0FeGp3eImQPWkWuF31WN1iYDWdbX/rtpeFzfBrXwfAG4l&#10;Baqi0Wo0GpX9fr8cDodlhK3qfN6qvWo6OjBarSJkFcdcEQAAAG4hGrPi9WsaY/iu2kY4600xa9MC&#10;foEAFgAA8C3yAFWEqiJAlTdU5Y+vkrw5K0JZ6ZNfJ9mvOXH5ATZLtFdVowKnDVYRropj0WxV5/NG&#10;uKrZbI47nc6nkFU0WkXwCgAAAGrUqFbcI43GrLgnmsYZvpqsC6cIZgSwAACARdK4v3wEYN5Q9Xun&#10;6JMIZ/Wq/QhtpU+D9YrFwS0AllwaFViFrYo0PrDO54xQVYSrImTVaDSmowLTMVcEAACAJRNtWdGa&#10;FfdCI4z1fTEbZxj7P1Rb2Kz/KQSwAABgY6QRgOEP1fY+RwAyk8JYEc5KIw/zxq08uAVATdKowBS2&#10;ijarCFzFfl2isSqaq6LRKvar8YHTsJUrAgAAwJpoFbP7m2mcYaw31dc/Fu59sqYEsAAAYLVFYOp3&#10;1X4aARjyBqsnTtPKioDWdbX/rtpeF4uDWwDMiTGB0V4VYavYRsgqHavrOVPIKtqrJqtIowIjbOWK&#10;AAAAsMGiMStej6dg1tviJpwVq+8UscoEsAAAYDmlAFUEql5W+0YA8kvyMFYEtObHH+bBLYC1kUYF&#10;pkarfr9fDofDadiqzuet2quKaLOKMYERuEphKwAAAOCLNaoV9y5jfGEEtGKc4etqXThFrAIBLAAA&#10;uD95G1UaARgjARcFrKBOEc7qVfsR2kqfLsvHH544TcCySCGraK6KBqsIV8WxGB9Y5/NGuKrZbI47&#10;nc44jQoUsgIAAIB7ER+sitasuHcZbVnfFzfBrAhqvXOKWKpvWAEsAAD4JvkIwAhXPa32U0NVHrCC&#10;VZXCWBHOWjT+MA9uAXy1CFRlYauiGh84PVaXaK6KBqsIW1UtVuN0zBUBAACApdQqZvcj0zjDWBHQ&#10;Oq62cO8EsAAAYLEITUV4Kh8BmDdYGQEIi+XNWelTaPn4wzy4BWygNCowha2izSparSJsVddzRmNV&#10;NFdFsGqy0vjAadjKFQEAAIC1EY1ZcX8hD2b9pZjdp4ytD5FSGwEsAAA2SR6gilBVhKvyhqr8caB+&#10;Ecq6zvbnxx/mwS1ghaRAVQpb9fv92kNWIYJVKWSVRgXGMVcEAAAANlqjWhHEilBWBLTSOMNXxWzM&#10;IXwTASwAAFbd50YA/q74ecAKWF15c1Zs002RfPzhidME9ycbFTgNV0XIajgcltFoVefzVu1VRYwM&#10;jDGB1djA6TEAAACAW4h7GNGaFfcaI4yVB7N+KG4a/uHXv5kEsAAAWFJpBGD4Q7XNG6pSwApgXgSy&#10;etn+ovGHeXAL+AUxKjCFrCJcFcGrOFbnc0a4qtlsjjudzjiNCoygVQSuXBEAAADgHrSK2f3D74tZ&#10;a9bbah1Xx+AnBLAAALhPi0YAht8veBzgvuTNWelTbfn4wzy4BWspRgVWIwMjbFWk/Qhb1SUFqiJs&#10;lUYFClkBAAAASy4as6I5K0JY0ZYVTVlvitl9xb8UPvS5sQSwAAC4CylAFYGqNO4vb6j6vVMErIkI&#10;ZV1n+/PjD/PgFiyVCFmNRqMy2qsiWBVtVtFqFWGrup4zglUxHjCCVZP1aT8arVwRAAAAYI00qhVB&#10;rGjMSs1Z8fWrYjbmkDUmgAUAwOcsGgG4UywOWAHwc3lzVmzTTZZ8/OGJ08RdSoGqFLbq9/vlcDic&#10;jg6s83mjvSrCVtFmFSGr1GjligAAAAAbLu7JRGtW3Bt8Xdw0Z8V+CmixDhdaAAsAYKNEYOp31X6M&#10;+nta7aeGqjxgBcD9iUBWr9rPw1p5iCsPbrHBor2qGhU4bbBKTVZ1h6wiXJVGBsa2arKahq0AAAAA&#10;uLVWMbvfl9qy3hazYNbxZP3o9KwWASwAgPWwaATgk2rljwOwHlJzVtygSSMP8/GHeXCLFZVGBVZh&#10;qyICV3GszueMUFWEqzqdzrjRaExHBaZjrggAAADAvYjGrPigXWrL+qHajw9o/snpWU4CWAAAyysP&#10;UC0aAZg/DgCfE6Gs62o/rzRPIa48uMU9S6MCI1iVQlYRuIrgVV1SoCqarNKowBS2ckUAAAAAllaj&#10;WnGPLxqzUnNWfP3HQnv+gxLAAgC4X58bAfi76jEjAAF4SHlzVoSy0k2bfPzhidN0OzEeMLVXRbAq&#10;jQyMY3U9ZwSrYjxghK0mq0ijAiNs5YoAAAAArJW4xxStWRfFbIxhas6KcYbRnuXDl/dxEQSwAADu&#10;RISmIjz1uRGAKWAFAOsiAlm9aj9CW/1sP4W48uDWWkujAlOjVb/fL4fDYRlhqzqft2qvKqLNKlqt&#10;InAlZAUAAABApVXM7s/9VzELZUVAK4JZx5P1o9NzdwSwAAA+Lw9QRagqBah+v+BxAOCXpeasuOGT&#10;PnWXh7Xy/aWUQlbRXBUNVhGuimPRbFXn80a4qtlsjjudzqeQVWq0AgAAAICvEI1Z8cHBFMxKIw3j&#10;A5V/cnpuTwALANhEeYBqfgRg/jgA8DAioHVd7b+rttfFTXAr379z7969OxwOh6337993P3782Lm8&#10;vNzpdrv/b4St6hKhqghXRdiqCliN0zHfDgAAAADck0a1oikrglkpoBX36P5YbEjb/dcQwAIA1kUa&#10;ARj+UG13iptxgEYAAsB6ypuzIpSVbgKdZL/mZP4fOj8/PxgMBlu9Xm8atrq6ujro9/vd0WjUmv+1&#10;4/G42N7e/n/29/dPv+U3Go1V0VwVIavYr8YHTsNWLiMAAAAASyzasqI166KYhbPykYY/FDV+WHJV&#10;tHyPAABLLAJTv6v2F40AzANWAMBm2iluQtiH2fH/9uHDh+Ljx4/F5eVljA6M7aDf719P7NzmCcqy&#10;LCKk9SW/NoWsor1qsoo0KjDCVi4VAAAAACsqPkAYH3zsFLP35vL351rVYxHKilGG0Zb1arLOJuvH&#10;TTlBAlgAwENIAardYnFDlRGAAMAXGQ6HnwJWEbbq9Xqfji3QKr7yXkij0fjd1tbW/ng87sfqdDoR&#10;zLqaHLuMMYHV2MBp2AoAAAAANkhqpP8/q5VEY1Y0Z6W2rKNqP9qy/rxuJ8EIQgDgrjypVlg0AjB/&#10;HADgVs7Pz4u80WowGEyP1Wl3d7doNptFt9sttra2ikePHk2/jrXotzhZ19X+u2p7XdzUr+ejEgEA&#10;AABgUzWqFeMLI5iVmrPiPtr/t6r/UQJYAMAvyUcARnjqabVvBCAAcOciUBXBqqurq2nYqhobOG20&#10;qsv29nbRbrenYasYGXhwcDD9Oo7XKA9jxY2l9CnBk2qbB7cAAAAAYBNEW1Z88vGimIWzUnNW7Edj&#10;1lJ/uFEACwA2U4SmIjyVjwDMG6rycYAAAHcmBapS2Cq+jlarCFvVJRqrImAVoapYEbJKx1ZAhLN6&#10;1X7cZOpX+73i58EtAAAAAFhHrWJ2X+z7YtaWFQ30rybruFiSe2MCWACwPvIAVYSq4h1FIwABgHuX&#10;jwqMsFWv15tu4+s6RbAqhax2dnY+NVptmHTDKcJZi8Yf5sEtAAAAAFhl0ZgVzVn/UcyasyKcFc1Z&#10;Ecz68T5/IwJYALD80ri/fARg3lD1e6cIALhvKVCVh63SyMA6pSar2KZRgbEfjVbcWgS0rqv9d9U2&#10;H3+YB7cAAAAAYFWkYNbrYjbGMDVnRTDrT3U8oQAWADyMNAIw/KHaGgEIACydNCrw6upqGq6K/ThW&#10;pxSo6na7n0YFprAVDyYPY8U3wPz4wzy4BQAAAADLqFGtCGXFBxJTc9bbyfpj8Q3N8QJYAHB3IjD1&#10;u2o/jQAMqaEqHwcIALA0UntVhKxim5qsouWqLhGmilBVhKvSqMAUtmLl5WGt2Par/Xz84YnTBAAA&#10;AMCSiLasaM2K+1jRlvVDcdOcFfu/+sFDASwA+HUpQBXvBqYAlRGAAMBKSaMCU6NVBKzi6zhelxSo&#10;irBVrJ2dnU8jA6ESgaxetr9o/GEe3AIAAACA+9SqttGWdVbcNGfF/o/pFwlgAbCp8nF/aQRg3lBl&#10;BCAAsHJSyCq1V/V6vek2vq5TtFdFi1U+KjCOQQ3y5qx31TYff5gHtwAAAACgLtGYFc1ZryfrVAAL&#10;gHWSjwCMcNXTat8IQABgbaRAVR62ikaraLaq9Qet3d1po1W32/0UskrHYEnF/xTX2f78+MM8uAUA&#10;AAAAX00AC4BVEKGpCE/lIwDzBisjAAGAtZNGBV5dXU3DVrHqDllFqCrCVRGySuMDU9gK1lzenBXb&#10;frWfjz88cZoAAAAAWKTlFADwQPIAVYSqIlyVN1TljwMArKU0KjCCVSlklY7VJYWsIlwVYwNjVGAK&#10;W8EG26nWl4hAVq/az8NaeYgrD24BAAAAsOYEsAC4a6mNKh8BGGMB5wNWAAAbIR8VmAJW8XXs1yUF&#10;qiJsFWtnZ+dT2Ar4ZnE/7fAWvz41Z0UgK9XY5eMP8+AWAAAAACtIAAuAL5FGAIY/VNu8oSoFrAAA&#10;NlI0VkWwKrVX9Xq9T8fqFIGqCFblowJjPwJYwNLIw1r/x6/82ghlXVf777LjKcSVB7cAAAAAWBLl&#10;eDz+304DwEZaNAIw/H7B4wAAGy8FqvJGq8FgMB0fWKcUqOp2u5+arYSsgOKnzVnxB1EaeZiPPzz5&#10;/9m7m93I0SMNoyqgNvSCi7ZRq16376wv3YA3EkAvKCAb0PjNYWRFV6csKUuflD/nAAQ/UsJgkBuX&#10;pKcjfEwAAAAA45mABXB9KqBKUFXr/vqEqt98RAAAz0tQlbBqXdd9bFVrAxNgjZLJVZlgVWsD+0Qr&#10;gGdMd98nFb+0EjFB1rKdE209tnNFXD3cAgAAAOANBFgAl+HYCsDp7nhgBQDACyqoqtgqz5lqldhq&#10;lJpelagqV9YH1juAwfI7wF/e8P01OStBVo3567FWPwMAAADcPAEWwOfJX9p+3c5Z9feP7VwTqnpg&#10;BQDAG/VVgYmtlmUZHllFwqqKrKZpuvv69ev+HcAF6bHWtxe+N4HWbjs/bPfd3fdwq58BAAAArpIA&#10;C+D9HVsB+Pft6l8HAOAnJaxKYFWxVSKrejdSgqqEVX1VYM6ZaAVwY3ph+tKUrT45K1FWrTy8b99z&#10;7yMFAAAALs2Xp6en330MAC/qAVWiqsRVfUJV/zoAAO8sqwL7RKusDcy7kSqomuf5sCqwYisAhkuc&#10;tWznRFuP23m5+x5u9TMAAADApzEBC7hlz60A/PXur4EVAACD1SSrdV3391y1PnCUxFSJqhJX1apA&#10;kRXAWcjvLX95w/fX5KwEWVXo9olb/QwAAADwrgRYwDVKNDVt539u9z6hqgIrAAA+WAVVmV6VKVZ5&#10;zlSrxFaj1PSqRFW5pmk6rAwE4Gr0WOvbC9+bQGu3nR+2++7ueLgFAAAA8CIBFnApjq0AjN+OfB0A&#10;gE/UVwUmtlqWZX/P80iZXpUpVgmrElnVRCsA+PF/Mtr5pSlbPcZKoFUrD2viVg+3AAAAgBv15enp&#10;6XcfA/CJekD14wrA/nUAAM5IBVU9tqqVgSPVJKvca1VgzplyBQCfLHHWsp0TbT1u5+Xur+EWAAAA&#10;cEVMwAJGOLYCcNrehxWAAAAXolYFruu6D6xy5d1IiaoSV83zfFgfWLEVAJyx/K71lzd8f8VYibOO&#10;rT/s4RYAAABw5r8UAHiNBFO/budjKwB7YAUAwAWpVYEJqyqyqnejVGSVuKpWBVZsBQA3osda3174&#10;3gRau+38sN37+sMebgEAAAAfTIAFVECVv3RVQPX37epfBwDggtWqwJpolcAqz3k/SgVVia1yTdN0&#10;iK0AgDfp/+P50pStHmMl0Ppx/WEPtwAAAIB38OXp6el3HwNcnR5QHVsB2L8OAMCVqMiqplcty7K/&#10;53mkBFUJq/qqQJEVAFyEHmvl/rid+/rDex8TAAAA/G8mYMHl6CsAE0/9Yzv/un3NCkAAgBtQQVWP&#10;rTLRKpOthv5j9G9/20+0muf5EFnVOwDgYk3b9RoJspZ2Prb+sIdbAAAAcDMEWPD5Ek3lF13PrQCs&#10;wAoAgBtSqwLXdd3HVrlqstUoiaoSV9XawD7RCgC4efldcl9/+O2F7++Tsx62e19/2MMtAAAAuPgf&#10;moH31wOqRFU/TqiyAhAAgENQVbFVnkdHVplYlbAqV9YGZlVgvQMAeEe/PHM+JlHWrp1/XH/Ywy0A&#10;AAA4O1+enp5+9zHAq/223Y+tAOxfBwCAvb4qsKZY5TnnUSqoyuSqXNM0HWIrAIAL1ydn5f64nfv6&#10;w3sfEwAAAB/JBCz4vgIw/rndrQAEAODVMrGqAqvEVcuyHN6NlKAqYVVfFZhzAiwAgCs13X3/Xd5L&#10;EmQt27nHWj3i6uEWAAAAnESAxbVKMPXrdq4VgFETqvo6QAAAeJWsCuwTrbI2MO+G/sN2C6rmeT5M&#10;tqrYCgCA/ym///7lDd9fk7MSZNU/8vr6wx5uAQAAwJ9+AIVLUgFVgqoKqKwABADg3SSoSli1rus+&#10;tqq1gZloNUpiqkRViatqVaDICgDgw/VY69tL/2y8+/84Kx7a+4q4ergFAADAlfvy9PT0u4+BT9bX&#10;/dUKwD6hqn8dAAB+WgVVFVvlOVOtEluNUtOrElXlSmRV7wAAuGp9clairFp52Ncf3vuYAAAALpcJ&#10;WIzSVwAmnvrHdrYCEACAD9FXBSa2WpZleGQVCasqspqm6TDRCgCAmzVtV7y0EjFB1rKdE209tnNF&#10;XD3cAgAA4AwIsHirRFP5ZUFfAdgnVPV1gAAAMFTCqgRWPbaqlYEj1SSr3GtVYM6ZaAUAAD8hv7P/&#10;5Q3fX5OzEmTVysMea/UzAAAAA3+Ygx5QJapKQGUFIAAAZ6NWBa7ruo+rcs67kSqomuf5sCqwYisA&#10;ADgTPdb69tI/q/977bbzw3bf3X0Pt/oZAACANxBgXbda99dXANaEKisAAQA4KzW9KpFV7jXJKlOu&#10;RklMlagqcVWtCqzYCgAArkzfi/3SlK0+OStRVq08vG/fc+8jBQAA+H9fnp6efvcxXJRaARj/3O5W&#10;AAIAcBFqVWBNtEpglee8H6WCqsRWuaZpOqwMBAAAflrirGU7J9p63M7L3fdwq58BAACujglY5yF/&#10;+fl1O9cKwOgTrKwABADgIlRkVdOrlmXZ3/M8UqZXZYpVXxWYdwAAwFD5O8Mvb/j+mpyVIKtWHvaJ&#10;W/0MAABwMT8YMU4FVAmqat1fn1D1m48IAIBLVEFVj60y0SqTrUZKXJWJVvM8HyKregcAAFyEHmt9&#10;e+F78wPGbjs/bPfd3fFwCwAA4NMIsN6uT6OqFYBZCXgssAIAgItWqwLXdd3HVrlGR1aJqhJXJbKq&#10;9YEVWwEAADelj7R9acpWj7HyQ0utPKyJWz3cAgAAeFdfnp6efvcx/GkFYOKqf2znmlDVAysAALgq&#10;tSowYVVFVvVulIqsEldlbWBWBVZsBQAAMFjirGU7J9p63M7L3V/DLQAAgBdd+wSsYysA+wQrKwAB&#10;ALgJfVVgBVZ5znmUCqoSW+WapukQWwEAAHyi/G3klzd8f8VYibOOrT/s4RYAAHCjP2Rcmh5QJapK&#10;XNUnVPWvAwDAzcjEqoRVNb1qWZbDu5ESVCWs6qsCc06ABQAAcAV6rPXthe9NoLXbzg/bva8/7OEW&#10;AABwJc4lwHpuBeCvd38NrAAA4GZVUNUnWv3xxx/79YFD/8G+BVXzPB8mW4msAAAA/qKP/H1pylaP&#10;sfJD3Y/rD3u4BQAAnLEvT09Pvw/8v59oatrO/9zufUJVBVYAAECToCph1bqu+9iq1gYmwBolk6sy&#10;warWBvaJVgAAAHyqHmvl/rid+/rDex8TAAB8jlMmYB1bARi/Hfk6AADwjAqqKrbKc6ZaJbYapaZX&#10;JarKlfWB9Q4AAICzNd19/w/eX5Iga2nnY+sPe7gFAAD8pB5gVUCVv7zUur8+oeo3HxcAALxNXxWY&#10;2GpZluGRVSSsqshqmqa7r1+/7t8BAABw9fK3n77+8NsL398nZz1s977+sIdbAADAEVlB+ORjAACA&#10;0yWsSmBVsVUiq3o3UoKqhFV9VWDOmWgFAAAAAyTK2rXzj+sPe7gFAAA3Q4AFAACvlFWBfaJV1gbm&#10;3UgVVM3zfFgVWLEVAAAAnLE+OSv3x+3c1x/e+5gAALgGAiwAAGhqktW6rvt7rlofOEpiqkRViatq&#10;VaDICgAAgBuSIGvZzj3W6hFXD7cAAOCsCLAAALg5FVRlelWmWOU5U60SW41S06sSVeWapumwMhAA&#10;AAB4k5qclSCrRlP39Yc93AIAgOEEWAAAXKW+KjCx1bIs+3ueR8r0qkyxSliVyKomWgEAAACfIlHW&#10;bjs/tPcVcfVwCwAATiLAAgDgYlVQ1WOrWhk4Uk2yyr1WBeacKVcAAADAxeqTsxJl1crDvv7w3scE&#10;AMCPBFgAAJy9WhW4rus+sMqVdyNVUDXP82F9YMVWAAAAwM1LkLVs50Rbj+1cEVcPtwAAuGICLAAA&#10;zkKtCkxYVZFVvRslMVWiqsRVtSqwYisAAACAd1STsxJk1X9V1mOtfgYA4MIIsAAA+DC1KrAmWiWw&#10;ynPej1JBVWKrXNM0HWIrAAAAgDOUQGu3nR+2++7ue7jVzwAAnAEBFgAA76oiq5petSzL/p7nkRJU&#10;JazqqwJFVgAAAMCV65OzEmXVysP79j33PiYAgLEEWAAAvFkFVT22ykSrTLYaKXFVJlrN83yIrOod&#10;AAAAAP9T4qxlOyfaetzOy933cKufAQB4JQEWAADPqlWB67ruY6tcNdlqlERViatqbWCfaAUAAADA&#10;h6nJWQmy6r+66xO3+hkA4KYJsAAAblwFVRVb5Xl0ZJWJVQmrcmVtYFYF1jsAAAAALk4Crd12ftju&#10;u7vj4RYAwNURYAEA3IC+KrCmWOU551EqqMrkqlzTNB1iKwAAAABuVo+xEmjVysOauNXDLQCAiyDA&#10;AgC4EplYVYFV4qplWQ7vRkpQlbCqrwrMOQEWAAAAAPyExFnLdk609bidl7u/hlsAAJ9GgAUAcGGy&#10;KrBPtMrawLwbqYKqeZ7/tD5QZAUAAADAGakYK3HWsfWHPdwCAHg3AiwAgDOUoCph1bqu+9iq1gZm&#10;otUomVyVCVYJq2pVYE20AgAAAIArk0Brt50ftntff9jDLQCA/0mABQDwSSqoqtgqz5lqldhqlJpe&#10;lagqVyKregcAAAAAHNVjrARaP64/7OEWAHCDBFgAAAP1VYGJrZZlGR5ZRcKqiqymaTpMtAIAAAAA&#10;huqxVu6P27mvP7z3MQHAdRFgAQD8pIRVCax6bFUrA0eqSVa516rAnDPRCgAAAAA4ewmylnY+tv6w&#10;h1sAwJkSYAEAvFKtClzXdR9X5Zx3I1VQNc/zYVVgxVYAAAAAwE3pk7Metntff9jDLQDgAwmwAACa&#10;ml6VyCr3mmSVKVejJKZKVJW4qlYFVmwFAAAAAHCCRFm7dv5x/WEPtwCAnyTAAgBuTgVVNdEqz1kd&#10;mNhqlAqqElvlmqbpsDIQAAAAAOAT9clZuT9u577+8N7HBADPE2ABAFcpMVWiqoqtlmXZ3/M8UqZX&#10;ZYpVwqpEVjXRCgAAAADgCiTIWtr52PrDHm4BwE0QYAEAF6uCqh5bZaJVJluNlLgqE63med6vDqxJ&#10;VnkHAAAAAMBBTc7qsVZff9jDLQC4WAIsAODs1arAdV33sVWu0ZFVoqrEVYmsan1gxVYAAAAAALy7&#10;/NJ3t50f2vuKuHq4BQBnRYAFAJyFWhWYsKoiq3o3SkVWiatqVWDFVgAAAAAAnK0+OStRVq087OsP&#10;731MAHwUARYA8GH6qsAKrPKc8ygVVCW2yjVN0yG2AgAAAADg6iXIWrZzoq3Hdq6Iq4dbAPBmAiwA&#10;4F1lYlXCqppetSzL4d1ICaoSVvVVgSIrAAAAAADeqCZnJciqlYd9/WEPtwBgT4AFALxZBVV9otUf&#10;f/yxXx84UuKqTLSa5/kw2areAQAAAADAB8svxXfb+aG9r4irh1sAXDEBFgDw/E+O//nPPqxa13Uf&#10;W9XawARYo2RyVSZY1drAPtEKAAAAAAAuVJ+clSirVh7et++59zEBXCYBFgDcuAqqKrbq6wNH6dOr&#10;sjYwqwLrHQAAAAAA3LjEWct2TrT1uJ2Xu+/hVj8D8MkEWABwA/qqwIRVy7Lsn/N+pIRVmVyVa5qm&#10;Q2wFAAAAAAC8m5qclSCrVh72iVv9DMAAAiwAuBIJqxJYVWyVyKrejZSgKmFVXxWYcyZaAQAAAAAA&#10;ZyWB1m47P2z33d33cKufAXglARYAXNpPRv/5z58mWmVtYN6NVEHVPM+HVYEVWwEAAAAAAFepT87K&#10;HyJq5eF9+557HxOAAAsAzlKCqoRV67ruY6tctT5wlMRUiaoSV9WqQJEVAAAAAADwComzlu2caOtx&#10;Oy93x8MtgKsiwAKAT1JBVcVWec5Uq8RWo9T0qkRVuRJZ1TsAAAAAAIAPUjFW4qxa89EnbvVwC+Ds&#10;CbAAYKC+KjCx1bIs+3ueR0pYlSlWCaumaTpMtAIAAAAAALgwCbR22/lhu+/ujodbAJ9CgAUAP6mC&#10;qh5b1crAkWqSVe61KjDnTLQCAAAAAAC4QT3GSqD14/rDHm4BvBsBFgC8Uq0KXNd1H1flnHcjVVA1&#10;z/NhVWDFVgAAAAAAAJwscdaynRNtPW7nvv7w3scEvIYACwCaWhWYsCpTrGqSVd6NkpgqUVXiqloV&#10;WLEVAAAAAAAAZ6FirMRZx9Yf9nALuDECLABuTq0KrIlWCazynPejVFCV2CrXNE2H2AoAAAAAAICr&#10;0idnPWz3vv6wh1vAFRBgAXCVKrKq6VXLsuzveR4pQVXCqr4qUGQFAAAAAADAMxJl7dr5x/WHPdwC&#10;zpQAC4CLVUFVj60y0SqTrUZKXJWJVvM8HyKregcAAAAAAACD9MlZuT9u577+8N7HBB9PgAXA2atV&#10;geu67mOrXKMjq0RViasSWdX6wIqtAAAAAAAA4MwlyFra+dj6wx5uAT9BgAXAWahVgRVb5bnejVJh&#10;Va6sDcyqwHoHAAAAAAAAN6RPznrY7n39YQ+3gB8IsAD4MH1VYM655znnUSqoyuSqXNM0HWIrAAAA&#10;AAAA4M0SZe2280N7XxFXD7fgJgiwAHhXmVjVp1cty3J4N1KCqoRVfVVgzgmwAAAAAAAAgE/RJ2cl&#10;yqqVh3394b2PiUsnwALgJFkV2CdaZW1g3o1UQdU8z39aHyiyAgAAAAAAgIuXIGvZzom2Htu5Iq4e&#10;bsHZEGAB8KwEVQmr1nXdx1a1NjATrUbJ5KpMsEpYVasCa6IVAAAAAAAAwKYmZyXIqkkRff1hD7dg&#10;KAEWwI2roKpiqzxnqlViq1FqelWiqlyJrOodAAAAAAAAwDtLlLXbzg/tfUVcPdyCNxNgAdyAviow&#10;sdWyLMMjq0hYVZHVNE2HiVYAAAAAAAAAZ6pPzkqUVSsP79v33PuY6ARYAFciYVUCq4qtElnVu5ES&#10;VCWsyvSqWhWYcyZaAQAAAAAAAFyxxFnLdk609bidl7vv4VY/c6UEWAAXplYFruu6j6tyzruRKqia&#10;5/mwKrBiKwAAAAAAAABepSZnJciqP/L2iVv9zAURYAGcoZpklcgq91y1PnCUxFSJqhJX1arAiq0A&#10;AAAAAAAA+FAJtHbb+WG77+6+h1v9zCcTYAF8kgqqaqJVnrM6MLHVKBVUJbbKNU3TYWUgAAAAAAAA&#10;ABepT85KlFUrD+/b99z7mMYRYAEMlJgqUVXFVsuy7O95HinTqzLFKmFVIquaaAUAAAAAAADATUuc&#10;tWznRFuP23m5Ox5u8QoCLICfVEFVj60y0SqTrUZKXJWJVvM871cH1iSrvAMAAAAAAACAd1AxVuKs&#10;+iN4n7jVw62bJcACeKVaFbiu6z62yjU6skpUlbgqkVWtD6zYCgAAAAAAAADOSP6AvtvOD9t9d3c8&#10;3LoqAiyAplYFJqyqyKrejVKRVeKqWhVYsRUAAAAAAAAAXKEeYyXQ+nH9YQ+3zp4AC7g5tSqwJlol&#10;sMpz3o9SQVViq1zTNB1iKwAAAAAAAADgWYmzlu2caOtxO/f1h/ef+f+gAAu4SplYlbCqplcty3J4&#10;N1KCqoRVfVWgyAoAAAAAAAAAPkzFWImzjq0/7OHWuxBgARergqqaaJVzJlplstVIiasy0Wqe58Nk&#10;q3oHAAAAAAAAAFyMPjnrYbv39Yc93HqWAAs4e7UqcF3XfWyVqyZbjZLJVZlgVWsD+0QrAAAAAAAA&#10;AODmJMratfNh/aEACzgLFVRVbNXXB47Sp1dlbWBWBdY7AAAAAAAAAIDXEGABH6avCkxYtSzL/jnv&#10;R6mgKpOrck3TdIitAAAAAAAAAAB+lgALeFcJqxJYVWyVyKrejZSgKmFVXxWYcwIsAAAAAAAAAIBR&#10;BFjASbIqsE+0ytrAvBupgqp5ng+TrSq2AgAAAAAAAAD4DAIs4FkJqhJWreu6j61y1frAURJTJapK&#10;XFWrAkVWAAAAAAAAAMC5EmDBjaugqmKrPGeqVWKrUWp6VaKqXIms6h0AAAAAAAAAwCURYMEN6KsC&#10;E1sty7K/53mkhFWZYpWwapqmw0QrAAAAAAAAAIBrIcCCK1FBVY+tamXgSDXJKvdaFZhzJloBAAAA&#10;AAAAAFw7ARZcmFoVuK7rPq7KOe9GqqBqnufDqsCKrQAAAAAAAAAAbpkAC85QrQpMWJUpVjXJKu9G&#10;SUyVqCpxVa0KrNgKAAAAAAAAAIDjBFjwSWpVYE20SmCV57wfpYKqxFa5pmk6rAwEAAAAAAAAAODt&#10;BFgwUEVWNb1qWZb9Pc8jZXpVplj1VYF5BwAAAAAAAADA+xJgwU+qoKrHVplolclWIyWuykSreZ4P&#10;kVW9AwAAAAAAAADgYwiw4JVqVeC6rvvYKtfoyCpRVeKqRFa1PrBiKwAAAAAAAAAAPp8AC5paFVix&#10;VZ7r3SgVVuXK2sCsCqx3AAAAAAAAAACcNwEWN6evCsw59zznPEoFVZlclWuapkNsBQAAAAAAAADA&#10;5RJgcZUysapPr1qW5fBupARVCav6qsCcE2ABAAAAAAAAAHB9BFhcrAqq+kSrrA3M+sCRKqia5/lP&#10;6wNFVgAAAAAAAAAAt0eAxdlLUJWwal3XfWxVawMTYI2SyVWZYFVrA/tEKwAAAAAAAAAAKAIszkIF&#10;VRVb5TlTrRJbjVLTqxJV5cr6wHoHAAAAAAAAAACvIcDiw/RVgYmtlmUZHllFwqqKrKZpuvv69ev+&#10;HQAAAAAAAAAA/CwBFu8qYVUCq4qtElnVu5ESVCWs6qsCc85EKwAAAAAAAAAAGEWAxUlqVeC6rvu4&#10;Kue8G6mCqnmeD6sCK7YCAAAAAAAAAIDPIMDiWTXJKpFV7rlqfeAoiakSVSWuqlWBFVsBAAAAAAAA&#10;AMC5EWDduAqqaqJVnrM6MLHVKBVUJbbKNU3TYWUgAAAAAAAAAABcEgHWDUhMlaiqYqtlWfb3PI+U&#10;6VWZYpWwKpFVTbQCAAAAAAAAAIBrIcC6EhVU9diqVgaOVJOscs/qwDpnyhUAAAAAAAAAAFw7AdaF&#10;qVWB67ruA6tceTdSoqrEVfM8H9YHVmwFAAAAAAAAAAC3TIB1hmpVYMKqiqzq3SgVWSWuqlWBFVsB&#10;AAAAAAAAAADHCbA+Sa0KrIlWCazynPejVFCV2CrXNE2H2AoAAAAAAAAAAHg7AdZAmViVsKqmVy3L&#10;cng3UoKqhFV9VaDICgAAAAAAAAAA3p8A6ydVUFUTrXLORKtMthopcVUmWs3zfJhsVe8AAAAAAAAA&#10;AICPIcB6pVoVuK7rPrbKVZOtRsnkqkywqrWBfaIVAAAAAAAAAADw+QRYTQVVFVv19YGj9OlVWRuY&#10;VYH1DgAAAAAAAAAAOG83F2D1VYE1xSrPOY9SQVUmV+WapukQWwEAAAAAAAAAAJfrKgOsTKyqwCpx&#10;1bIsh3cjJahKWNVXBeacAAsAAAAAAAAAALg+Fx1gZVVgn2iVtYF5N1IFVfM8HyZbVWwFAAAAAAAA&#10;AADclrMPsBJUJaxa13UfW9XawEy0GiUxVaKqxFW1KlBkBQAAAAAAAAAA/OgsAqwKqiq2ynOmWiW2&#10;GqWmVyWqypXIqt4BAAAAAAAAAAC8xocFWH1VYGKrZVn29zyPlLAqU6wSVk3TdJhoBQAAAAAAAAAA&#10;8LPeNcCqoKrHVrUycKSaZJV7rQrMOROtAAAAAAAAAAAARjkpwKpVgeu67uOqnPNupAqq5nk+rAqs&#10;2AoAAAAAAAAAAOAzPBtg1fSqRFa51ySrTLkaJTFVoqrEVbUqsGIrAAAAAAAAAACAc3MIsB4eHu7+&#10;/e9/71cHJrYapYKqxFa5pmk6rAwEAAAAAAAAAAC4JF/7w3uuEcz0qkyx6qsC8w4AAAAAAAAAAOBa&#10;HAKsxFJvlbgqE63meT5EVvUOAAAAAAAAAADg2h2qq+emUyWqSlyVyKrWB1ZsBQAAAAAAAAAAcMu+&#10;PP1XPfzrX//a3xNjVWwFAAAAAAAAAADAcX8KsAAAAAAAAAAAAHg9ARYAAAAAAAAAAMCJBFgAAAAA&#10;AAAAAAAnEmABAAAAAAAAAACcSIAFAAAAAAAAAABwIgEWAAAAAAAAAADAiQRYAAAAAAAAAAAAJxJg&#10;AQAAAAAAAAAAnEiABQAAAAAAAAAAcCIBFgAAAAAAAAAAwIkEWAAAAAAAAAAAACcSYAEAAAAAAAAA&#10;AJxIgAUAAAAAAAAAAHAiARYAAAAAAAAAAMCJBFgAAAAAAAAAAAAnEmABAAAAAAAAAACcSIAFAAAA&#10;AAAAAABwIgEWAAAAAAAAAADAiQRYAAAAAAAAAAAAJxJgAQAAAAAAAAAAnEiABQAAAAAAAAAAcCIB&#10;FgAAAAAAAAAAwIkEWAAAAAAAAAAAACcSYAEAAAAAAAAAAJxIgAUAAAAAAAAAAHAiARYAAAAAAAAA&#10;AMCJBFgAAAAAAAAAAAAnEmABAAAAAAAAAACcSIAFAAAAAAAAAABwIgEWAAAAAAAAAADAif5PgAEA&#10;Tfn5EHXFwqEAAAAASUVORK5CYIJQSwMEFAAGAAgAAAAhAPWialrZAAAABgEAAA8AAABkcnMvZG93&#10;bnJldi54bWxMj0FvwjAMhe+T9h8iT9ptpGUb27qmCKFxRhQu3ELjNdUSp2oClH8/s8u4WH561nuf&#10;y/nonTjhELtACvJJBgKpCaajVsFuu3p6BxGTJqNdIFRwwQjz6v6u1IUJZ9rgqU6t4BCKhVZgU+oL&#10;KWNj0es4CT0Se99h8DqxHFppBn3mcO/kNMtm0uuOuMHqHpcWm5/66Lk3rt++nPTry7iyy8Vz6Pa4&#10;qZV6fBgXnyASjun/GK74jA4VMx3CkUwUTgE/kv7m1ctfp6wPvH3kLyCrUt7iV78AAAD//wMAUEsD&#10;BBQABgAIAAAAIQCqJg6+vAAAACEBAAAZAAAAZHJzL19yZWxzL2Uyb0RvYy54bWwucmVsc4SPQWrD&#10;MBBF94XcQcw+lp1FKMWyN6HgbUgOMEhjWcQaCUkt9e0jyCaBQJfzP/89ph///Cp+KWUXWEHXtCCI&#10;dTCOrYLr5Xv/CSIXZINrYFKwUYZx2H30Z1qx1FFeXMyiUjgrWEqJX1JmvZDH3IRIXJs5JI+lnsnK&#10;iPqGluShbY8yPTNgeGGKyShIk+lAXLZYzf+zwzw7TaegfzxxeaOQzld3BWKyVBR4Mg4fYddEtiCH&#10;Xr48NtwBAAD//wMAUEsBAi0AFAAGAAgAAAAhALGCZ7YKAQAAEwIAABMAAAAAAAAAAAAAAAAAAAAA&#10;AFtDb250ZW50X1R5cGVzXS54bWxQSwECLQAUAAYACAAAACEAOP0h/9YAAACUAQAACwAAAAAAAAAA&#10;AAAAAAA7AQAAX3JlbHMvLnJlbHNQSwECLQAUAAYACAAAACEACofmjIMFAAB+GwAADgAAAAAAAAAA&#10;AAAAAAA6AgAAZHJzL2Uyb0RvYy54bWxQSwECLQAKAAAAAAAAACEAmxsUEWhkAABoZAAAFAAAAAAA&#10;AAAAAAAAAADpBwAAZHJzL21lZGlhL2ltYWdlMS5wbmdQSwECLQAUAAYACAAAACEA9aJqWtkAAAAG&#10;AQAADwAAAAAAAAAAAAAAAACDbAAAZHJzL2Rvd25yZXYueG1sUEsBAi0AFAAGAAgAAAAhAKomDr68&#10;AAAAIQEAABkAAAAAAAAAAAAAAAAAiW0AAGRycy9fcmVscy9lMm9Eb2MueG1sLnJlbHNQSwUGAAAA&#10;AAYABgB8AQAAfG4AAAAA&#10;">
                    <v:shape id="Rectangle 51" o:spid="_x0000_s1027" style="position:absolute;width:73152;height:11303;visibility:visible;mso-wrap-style:square;v-text-anchor:middle" coordsize="7312660,11296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fN7+xgAAANwAAAAPAAAAZHJzL2Rvd25yZXYueG1sRI9Ba8Mw&#10;DIXvg/0Ho8Fuq7NCR8nqljEoDTusrO2hu4lYjdPFdrC1NP331WGwm8R7eu/TYjX6Tg2UchuDgedJ&#10;AYpCHW0bGgOH/fppDiozBotdDGTgShlWy/u7BZY2XsIXDTtulISEXKIBx9yXWufakcc8iT0F0U4x&#10;eWRZU6NtwouE+05Pi+JFe2yDNDjs6d1R/bP79Qa2H8O84uuU0qc7btapmp15823M48P49gqKaeR/&#10;8991ZQV/JvjyjEyglzcAAAD//wMAUEsBAi0AFAAGAAgAAAAhANvh9svuAAAAhQEAABMAAAAAAAAA&#10;AAAAAAAAAAAAAFtDb250ZW50X1R5cGVzXS54bWxQSwECLQAUAAYACAAAACEAWvQsW78AAAAVAQAA&#10;CwAAAAAAAAAAAAAAAAAfAQAAX3JlbHMvLnJlbHNQSwECLQAUAAYACAAAACEA2Hze/sYAAADcAAAA&#10;DwAAAAAAAAAAAAAAAAAHAgAAZHJzL2Rvd25yZXYueG1sUEsFBgAAAAADAAMAtwAAAPoCAAAAAA==&#10;" path="m,l7312660,r,1129665l3619500,733425,,1091565,,xe" fillcolor="#4472c4 [3204]" stroked="f" strokeweight="1pt">
                      <v:stroke joinstyle="miter"/>
                      <v:path arrowok="t" o:connecttype="custom" o:connectlocs="0,0;7315200,0;7315200,1130373;3620757,733885;0,1092249;0,0" o:connectangles="0,0,0,0,0,0"/>
                    </v:shape>
                    <v:rect id="Rectangle 151" o:spid="_x0000_s1028" style="position:absolute;width:73152;height:1216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YVQ8wwAAANwAAAAPAAAAZHJzL2Rvd25yZXYueG1sRE9Na8JA&#10;EL0L/odlCt7MRsUQ0qxSRcGTtrZQehuyYxKanY3ZNcZ/3y0UepvH+5x8PZhG9NS52rKCWRSDIC6s&#10;rrlU8PG+n6YgnEfW2FgmBQ9ysF6NRzlm2t75jfqzL0UIYZehgsr7NpPSFRUZdJFtiQN3sZ1BH2BX&#10;St3hPYSbRs7jOJEGaw4NFba0raj4Pt+MguNuKy/JY2+ui/TrtNk1/eerOSk1eRpenkF4Gvy/+M99&#10;0GH+cga/z4QL5OoHAAD//wMAUEsBAi0AFAAGAAgAAAAhANvh9svuAAAAhQEAABMAAAAAAAAAAAAA&#10;AAAAAAAAAFtDb250ZW50X1R5cGVzXS54bWxQSwECLQAUAAYACAAAACEAWvQsW78AAAAVAQAACwAA&#10;AAAAAAAAAAAAAAAfAQAAX3JlbHMvLnJlbHNQSwECLQAUAAYACAAAACEALWFUPMMAAADcAAAADwAA&#10;AAAAAAAAAAAAAAAHAgAAZHJzL2Rvd25yZXYueG1sUEsFBgAAAAADAAMAtwAAAPcCAAAAAA==&#10;" stroked="f" strokeweight="1pt">
                      <v:fill r:id="rId10" o:title="" recolor="t" rotate="t" type="frame"/>
                    </v:rect>
                    <w10:wrap anchorx="page" anchory="page"/>
                  </v:group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7A4F1B67" wp14:editId="47DB284B">
                    <wp:simplePos x="0" y="0"/>
                    <wp:positionH relativeFrom="page">
                      <wp:align>center</wp:align>
                    </wp:positionH>
                    <mc:AlternateContent>
                      <mc:Choice Requires="wp14">
                        <wp:positionV relativeFrom="page">
                          <wp14:pctPosVOffset>81800</wp14:pctPosVOffset>
                        </wp:positionV>
                      </mc:Choice>
                      <mc:Fallback>
                        <wp:positionV relativeFrom="page">
                          <wp:posOffset>8227695</wp:posOffset>
                        </wp:positionV>
                      </mc:Fallback>
                    </mc:AlternateContent>
                    <wp:extent cx="7315200" cy="914400"/>
                    <wp:effectExtent l="0" t="0" r="0" b="8255"/>
                    <wp:wrapSquare wrapText="bothSides"/>
                    <wp:docPr id="152" name="Text Box 15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7315200" cy="91440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sdt>
                                <w:sdtPr>
                                  <w:rPr>
                                    <w:b/>
                                    <w:bCs/>
                                    <w:color w:val="000000" w:themeColor="text1"/>
                                    <w:sz w:val="28"/>
                                    <w:szCs w:val="28"/>
                                  </w:rPr>
                                  <w:alias w:val="Author"/>
                                  <w:tag w:val=""/>
                                  <w:id w:val="789243997"/>
      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      <w:text/>
                                </w:sdtPr>
                                <w:sdtContent>
                                  <w:p w14:paraId="18FFCEC4" w14:textId="1430FDCB" w:rsidR="00967286" w:rsidRDefault="00570A97" w:rsidP="004C1D85">
                                    <w:pPr>
                                      <w:pStyle w:val="NoSpacing"/>
                                      <w:jc w:val="center"/>
                                      <w:rPr>
                                        <w:color w:val="595959" w:themeColor="text1" w:themeTint="A6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hint="cs"/>
                                        <w:b/>
                                        <w:bCs/>
                                        <w:color w:val="000000" w:themeColor="text1"/>
                                        <w:sz w:val="28"/>
                                        <w:szCs w:val="28"/>
                                        <w:rtl/>
                                        <w:lang w:val="en-GB" w:bidi="ar-LY"/>
                                      </w:rPr>
                                      <w:t>محمد ناجي الشريف</w:t>
                                    </w:r>
                                    <w:r w:rsidR="00326533">
                                      <w:rPr>
                                        <w:b/>
                                        <w:bCs/>
                                        <w:color w:val="000000" w:themeColor="text1"/>
                                        <w:sz w:val="28"/>
                                        <w:szCs w:val="28"/>
                                        <w:lang w:val="en-GB" w:bidi="ar-LY"/>
                                      </w:rPr>
                                      <w:t xml:space="preserve"> 3007</w:t>
                                    </w:r>
                                  </w:p>
                                </w:sdtContent>
                              </w:sdt>
                              <w:p w14:paraId="28AC018F" w14:textId="48A57E8B" w:rsidR="00967286" w:rsidRDefault="004C1D85" w:rsidP="004C1D85">
                                <w:pPr>
                                  <w:pStyle w:val="NoSpacing"/>
                                  <w:jc w:val="right"/>
                                  <w:rPr>
                                    <w:color w:val="595959" w:themeColor="text1" w:themeTint="A6"/>
                                    <w:sz w:val="18"/>
                                    <w:szCs w:val="18"/>
                                  </w:rPr>
                                </w:pPr>
                                <w:sdt>
                                  <w:sdtPr>
                                    <w:rPr>
                                      <w:rFonts w:eastAsiaTheme="minorHAnsi"/>
                                      <w:sz w:val="32"/>
                                      <w:szCs w:val="32"/>
                                      <w:lang w:val="en-GB"/>
                                    </w:rPr>
                                    <w:alias w:val="Email"/>
                                    <w:tag w:val="Email"/>
                                    <w:id w:val="942260680"/>
                                    <w:dataBinding w:prefixMappings="xmlns:ns0='http://schemas.microsoft.com/office/2006/coverPageProps' " w:xpath="/ns0:CoverPageProperties[1]/ns0:CompanyEmail[1]" w:storeItemID="{55AF091B-3C7A-41E3-B477-F2FDAA23CFDA}"/>
                                    <w:text/>
                                  </w:sdtPr>
                                  <w:sdtContent>
                                    <w:r w:rsidRPr="004C1D85">
                                      <w:rPr>
                                        <w:rFonts w:eastAsiaTheme="minorHAnsi"/>
                                        <w:sz w:val="32"/>
                                        <w:szCs w:val="32"/>
                                        <w:lang w:val="en-GB"/>
                                      </w:rPr>
                                      <w:t xml:space="preserve">Supervisor: </w:t>
                                    </w:r>
                                    <w:r w:rsidRPr="004C1D85">
                                      <w:rPr>
                                        <w:rFonts w:eastAsiaTheme="minorHAnsi"/>
                                        <w:sz w:val="32"/>
                                        <w:szCs w:val="32"/>
                                        <w:rtl/>
                                        <w:lang w:val="en-GB"/>
                                      </w:rPr>
                                      <w:t>د. انتصار الناجي</w:t>
                                    </w:r>
                                    <w:r w:rsidRPr="004C1D85">
                                      <w:rPr>
                                        <w:rFonts w:eastAsiaTheme="minorHAnsi"/>
                                        <w:sz w:val="32"/>
                                        <w:szCs w:val="32"/>
                                        <w:lang w:val="en-GB"/>
                                      </w:rPr>
                                      <w:t xml:space="preserve">Assisted by: </w:t>
                                    </w:r>
                                    <w:r w:rsidRPr="004C1D85">
                                      <w:rPr>
                                        <w:rFonts w:eastAsiaTheme="minorHAnsi"/>
                                        <w:sz w:val="32"/>
                                        <w:szCs w:val="32"/>
                                        <w:rtl/>
                                        <w:lang w:val="en-GB"/>
                                      </w:rPr>
                                      <w:t>أ. ناجي الحمري</w:t>
                                    </w:r>
                                    <w:r w:rsidRPr="004C1D85">
                                      <w:rPr>
                                        <w:rFonts w:eastAsiaTheme="minorHAnsi"/>
                                        <w:sz w:val="32"/>
                                        <w:szCs w:val="32"/>
                                        <w:lang w:val="en-GB"/>
                                      </w:rPr>
                                      <w:t xml:space="preserve">    </w:t>
                                    </w:r>
                                    <w:r w:rsidR="00570A97">
                                      <w:rPr>
                                        <w:rFonts w:eastAsiaTheme="minorHAnsi" w:hint="cs"/>
                                        <w:sz w:val="32"/>
                                        <w:szCs w:val="32"/>
                                        <w:rtl/>
                                        <w:lang w:val="en-GB"/>
                                      </w:rPr>
                                      <w:t xml:space="preserve">     </w:t>
                                    </w:r>
                                    <w:r w:rsidRPr="004C1D85">
                                      <w:rPr>
                                        <w:rFonts w:eastAsiaTheme="minorHAnsi"/>
                                        <w:sz w:val="32"/>
                                        <w:szCs w:val="32"/>
                                        <w:lang w:val="en-GB"/>
                                      </w:rPr>
                                      <w:t xml:space="preserve">                </w:t>
                                    </w:r>
                                  </w:sdtContent>
                                </w:sdt>
                              </w:p>
                            </w:txbxContent>
                          </wps:txbx>
                          <wps:bodyPr rot="0" spcFirstLastPara="0" vertOverflow="overflow" horzOverflow="overflow" vert="horz" wrap="square" lIns="1600200" tIns="0" rIns="68580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94100</wp14:pctWidth>
                    </wp14:sizeRelH>
                    <wp14:sizeRelV relativeFrom="page">
                      <wp14:pctHeight>9200</wp14:pctHeight>
                    </wp14:sizeRelV>
                  </wp:anchor>
                </w:drawing>
              </mc:Choice>
              <mc:Fallback>
                <w:pict>
                  <v:shapetype w14:anchorId="7A4F1B67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152" o:spid="_x0000_s1026" type="#_x0000_t202" style="position:absolute;margin-left:0;margin-top:0;width:8in;height:1in;z-index:251660288;visibility:visible;mso-wrap-style:square;mso-width-percent:941;mso-height-percent:92;mso-top-percent:818;mso-wrap-distance-left:9pt;mso-wrap-distance-top:0;mso-wrap-distance-right:9pt;mso-wrap-distance-bottom:0;mso-position-horizontal:center;mso-position-horizontal-relative:page;mso-position-vertical-relative:page;mso-width-percent:941;mso-height-percent:92;mso-top-percent:818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CLcaQIAADgFAAAOAAAAZHJzL2Uyb0RvYy54bWysVN9v0zAQfkfif7D8zpJuaynV0qlsKkKa&#10;tokO7dl17DXC8Rn72qT89ZydpJ0KL0O8OBffd7+/89V1Wxu2Uz5UYAs+Oss5U1ZCWdmXgn9/Wn6Y&#10;chZQ2FIYsKrgexX49fz9u6vGzdQ5bMCUyjNyYsOscQXfILpZlgW5UbUIZ+CUJaUGXwukX/+SlV40&#10;5L022XmeT7IGfOk8SBUC3d52Sj5P/rVWEh+0DgqZKTjlhun06VzHM5tfidmLF25TyT4N8Q9Z1KKy&#10;FPTg6lagYFtf/eGqrqSHABrPJNQZaF1JlWqgakb5STWrjXAq1ULNCe7QpvD/3Mr73co9eobtZ2hp&#10;gLEhjQuzQJexnlb7On4pU0Z6auH+0DbVIpN0+fFiNKZZcCZJ92l0eUkyucmO1s4H/KKgZlEouKex&#10;pG6J3V3ADjpAYjALy8qYNBpjWVPwycU4TwYHDTk3NmJVGnLv5ph5knBvVMQY+01pVpWpgHiR6KVu&#10;jGc7QcQQUiqLqfbkl9ARpSmJtxj2+GNWbzHu6hgig8WDcV1Z8Kn6k7TLH0PKusNTz1/VHUVs120/&#10;0TWUexq0h24HgpPLiqZxJwI+Ck+kpwHSIuMDHdoAdR16ibMN+F9/u4944iJpOWtoiQoefm6FV5yZ&#10;r5ZYOprkeWIGpl+K4JMwmY6nkTDr4dpu6xugSYzotXAyiRGMZhC1h/qZVn0RA5JKWElhC74exBvs&#10;tpqeCqkWiwSiFXMC7+zKyeg6DibS7Kl9Ft71XERi8T0MmyZmJ5TssNHSwmKLoKvE19jbrqF9z2k9&#10;E+P7pyTu/+v/hDo+ePPfAAAA//8DAFBLAwQUAAYACAAAACEA7ApflN0AAAAGAQAADwAAAGRycy9k&#10;b3ducmV2LnhtbEyPQUvDQBCF70L/wzKCF7G7LamUmE0pVUHBS1tBj5vsmASzsyG7aVN/vVMv9TLM&#10;4w1vvpetRteKA/ah8aRhNlUgkEpvG6o0vO+f75YgQjRkTesJNZwwwCqfXGUmtf5IWzzsYiU4hEJq&#10;NNQxdqmUoazRmTD1HRJ7X753JrLsK2l7c+Rw18q5UvfSmYb4Q2063NRYfu8Gp+HxVS1P++Tn9q37&#10;3BQf6kmql0FqfXM9rh9ARBzj5RjO+IwOOTMVfiAbRKuBi8S/efZmiznrgrckUSDzTP7Hz38BAAD/&#10;/wMAUEsBAi0AFAAGAAgAAAAhALaDOJL+AAAA4QEAABMAAAAAAAAAAAAAAAAAAAAAAFtDb250ZW50&#10;X1R5cGVzXS54bWxQSwECLQAUAAYACAAAACEAOP0h/9YAAACUAQAACwAAAAAAAAAAAAAAAAAvAQAA&#10;X3JlbHMvLnJlbHNQSwECLQAUAAYACAAAACEAzhAi3GkCAAA4BQAADgAAAAAAAAAAAAAAAAAuAgAA&#10;ZHJzL2Uyb0RvYy54bWxQSwECLQAUAAYACAAAACEA7ApflN0AAAAGAQAADwAAAAAAAAAAAAAAAADD&#10;BAAAZHJzL2Rvd25yZXYueG1sUEsFBgAAAAAEAAQA8wAAAM0FAAAAAA==&#10;" filled="f" stroked="f" strokeweight=".5pt">
                    <v:textbox inset="126pt,0,54pt,0">
                      <w:txbxContent>
                        <w:sdt>
                          <w:sdtPr>
                            <w:rPr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</w:rPr>
                            <w:alias w:val="Author"/>
                            <w:tag w:val=""/>
                            <w:id w:val="789243997"/>
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<w:text/>
                          </w:sdtPr>
                          <w:sdtContent>
                            <w:p w14:paraId="18FFCEC4" w14:textId="1430FDCB" w:rsidR="00967286" w:rsidRDefault="00570A97" w:rsidP="004C1D85">
                              <w:pPr>
                                <w:pStyle w:val="NoSpacing"/>
                                <w:jc w:val="center"/>
                                <w:rPr>
                                  <w:color w:val="595959" w:themeColor="text1" w:themeTint="A6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hint="cs"/>
                                  <w:b/>
                                  <w:bCs/>
                                  <w:color w:val="000000" w:themeColor="text1"/>
                                  <w:sz w:val="28"/>
                                  <w:szCs w:val="28"/>
                                  <w:rtl/>
                                  <w:lang w:val="en-GB" w:bidi="ar-LY"/>
                                </w:rPr>
                                <w:t>محمد ناجي الشريف</w:t>
                              </w:r>
                              <w:r w:rsidR="00326533">
                                <w:rPr>
                                  <w:b/>
                                  <w:bCs/>
                                  <w:color w:val="000000" w:themeColor="text1"/>
                                  <w:sz w:val="28"/>
                                  <w:szCs w:val="28"/>
                                  <w:lang w:val="en-GB" w:bidi="ar-LY"/>
                                </w:rPr>
                                <w:t xml:space="preserve"> 3007</w:t>
                              </w:r>
                            </w:p>
                          </w:sdtContent>
                        </w:sdt>
                        <w:p w14:paraId="28AC018F" w14:textId="48A57E8B" w:rsidR="00967286" w:rsidRDefault="004C1D85" w:rsidP="004C1D85">
                          <w:pPr>
                            <w:pStyle w:val="NoSpacing"/>
                            <w:jc w:val="right"/>
                            <w:rPr>
                              <w:color w:val="595959" w:themeColor="text1" w:themeTint="A6"/>
                              <w:sz w:val="18"/>
                              <w:szCs w:val="18"/>
                            </w:rPr>
                          </w:pPr>
                          <w:sdt>
                            <w:sdtPr>
                              <w:rPr>
                                <w:rFonts w:eastAsiaTheme="minorHAnsi"/>
                                <w:sz w:val="32"/>
                                <w:szCs w:val="32"/>
                                <w:lang w:val="en-GB"/>
                              </w:rPr>
                              <w:alias w:val="Email"/>
                              <w:tag w:val="Email"/>
                              <w:id w:val="942260680"/>
                              <w:dataBinding w:prefixMappings="xmlns:ns0='http://schemas.microsoft.com/office/2006/coverPageProps' " w:xpath="/ns0:CoverPageProperties[1]/ns0:CompanyEmail[1]" w:storeItemID="{55AF091B-3C7A-41E3-B477-F2FDAA23CFDA}"/>
                              <w:text/>
                            </w:sdtPr>
                            <w:sdtContent>
                              <w:r w:rsidRPr="004C1D85">
                                <w:rPr>
                                  <w:rFonts w:eastAsiaTheme="minorHAnsi"/>
                                  <w:sz w:val="32"/>
                                  <w:szCs w:val="32"/>
                                  <w:lang w:val="en-GB"/>
                                </w:rPr>
                                <w:t xml:space="preserve">Supervisor: </w:t>
                              </w:r>
                              <w:r w:rsidRPr="004C1D85">
                                <w:rPr>
                                  <w:rFonts w:eastAsiaTheme="minorHAnsi"/>
                                  <w:sz w:val="32"/>
                                  <w:szCs w:val="32"/>
                                  <w:rtl/>
                                  <w:lang w:val="en-GB"/>
                                </w:rPr>
                                <w:t>د. انتصار الناجي</w:t>
                              </w:r>
                              <w:r w:rsidRPr="004C1D85">
                                <w:rPr>
                                  <w:rFonts w:eastAsiaTheme="minorHAnsi"/>
                                  <w:sz w:val="32"/>
                                  <w:szCs w:val="32"/>
                                  <w:lang w:val="en-GB"/>
                                </w:rPr>
                                <w:t xml:space="preserve">Assisted by: </w:t>
                              </w:r>
                              <w:r w:rsidRPr="004C1D85">
                                <w:rPr>
                                  <w:rFonts w:eastAsiaTheme="minorHAnsi"/>
                                  <w:sz w:val="32"/>
                                  <w:szCs w:val="32"/>
                                  <w:rtl/>
                                  <w:lang w:val="en-GB"/>
                                </w:rPr>
                                <w:t>أ. ناجي الحمري</w:t>
                              </w:r>
                              <w:r w:rsidRPr="004C1D85">
                                <w:rPr>
                                  <w:rFonts w:eastAsiaTheme="minorHAnsi"/>
                                  <w:sz w:val="32"/>
                                  <w:szCs w:val="32"/>
                                  <w:lang w:val="en-GB"/>
                                </w:rPr>
                                <w:t xml:space="preserve">    </w:t>
                              </w:r>
                              <w:r w:rsidR="00570A97">
                                <w:rPr>
                                  <w:rFonts w:eastAsiaTheme="minorHAnsi" w:hint="cs"/>
                                  <w:sz w:val="32"/>
                                  <w:szCs w:val="32"/>
                                  <w:rtl/>
                                  <w:lang w:val="en-GB"/>
                                </w:rPr>
                                <w:t xml:space="preserve">     </w:t>
                              </w:r>
                              <w:r w:rsidRPr="004C1D85">
                                <w:rPr>
                                  <w:rFonts w:eastAsiaTheme="minorHAnsi"/>
                                  <w:sz w:val="32"/>
                                  <w:szCs w:val="32"/>
                                  <w:lang w:val="en-GB"/>
                                </w:rPr>
                                <w:t xml:space="preserve">                </w:t>
                              </w:r>
                            </w:sdtContent>
                          </w:sdt>
                        </w:p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</w:p>
        <w:p w14:paraId="215A3108" w14:textId="5D426E3A" w:rsidR="00D66C54" w:rsidRPr="00967286" w:rsidRDefault="00967286" w:rsidP="00967286"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2EDFBA2C" wp14:editId="321C82FD">
                    <wp:simplePos x="0" y="0"/>
                    <wp:positionH relativeFrom="page">
                      <wp:posOffset>257175</wp:posOffset>
                    </wp:positionH>
                    <wp:positionV relativeFrom="page">
                      <wp:posOffset>3657600</wp:posOffset>
                    </wp:positionV>
                    <wp:extent cx="7315200" cy="1371600"/>
                    <wp:effectExtent l="0" t="0" r="0" b="0"/>
                    <wp:wrapSquare wrapText="bothSides"/>
                    <wp:docPr id="154" name="Text Box 154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7315200" cy="137160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4FDBA873" w14:textId="77777777" w:rsidR="00967286" w:rsidRPr="00967286" w:rsidRDefault="00967286" w:rsidP="00967286">
                                <w:pPr>
                                  <w:rPr>
                                    <w:b/>
                                    <w:bCs/>
                                    <w:sz w:val="36"/>
                                    <w:szCs w:val="36"/>
                                    <w:lang w:val="en-US"/>
                                  </w:rPr>
                                </w:pPr>
                                <w:r w:rsidRPr="00967286">
                                  <w:rPr>
                                    <w:b/>
                                    <w:bCs/>
                                    <w:sz w:val="36"/>
                                    <w:szCs w:val="36"/>
                                    <w:lang w:val="en-US"/>
                                  </w:rPr>
                                  <w:t xml:space="preserve">Asymptomatic bacteriuria among LIMU students </w:t>
                                </w:r>
                              </w:p>
                              <w:sdt>
                                <w:sdtPr>
                                  <w:rPr>
                                    <w:color w:val="404040" w:themeColor="text1" w:themeTint="BF"/>
                                    <w:sz w:val="36"/>
                                    <w:szCs w:val="36"/>
                                    <w:u w:val="single"/>
                                  </w:rPr>
                                  <w:alias w:val="Subtitle"/>
                                  <w:tag w:val=""/>
                                  <w:id w:val="1759551507"/>
                                  <w:showingPlcHdr/>
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<w:text/>
                                </w:sdtPr>
                                <w:sdtContent>
                                  <w:p w14:paraId="7AF95484" w14:textId="41963AB3" w:rsidR="00967286" w:rsidRPr="00967286" w:rsidRDefault="00967286">
                                    <w:pPr>
                                      <w:jc w:val="right"/>
                                      <w:rPr>
                                        <w:smallCaps/>
                                        <w:color w:val="404040" w:themeColor="text1" w:themeTint="BF"/>
                                        <w:sz w:val="36"/>
                                        <w:szCs w:val="36"/>
                                        <w:u w:val="single"/>
                                      </w:rPr>
                                    </w:pPr>
                                    <w:r w:rsidRPr="00967286">
                                      <w:rPr>
                                        <w:color w:val="404040" w:themeColor="text1" w:themeTint="BF"/>
                                        <w:sz w:val="36"/>
                                        <w:szCs w:val="36"/>
                                        <w:u w:val="single"/>
                                      </w:rPr>
                                      <w:t xml:space="preserve">     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spcFirstLastPara="0" vertOverflow="overflow" horzOverflow="overflow" vert="horz" wrap="square" lIns="1600200" tIns="0" rIns="68580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94100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 w14:anchorId="2EDFBA2C" id="Text Box 154" o:spid="_x0000_s1027" type="#_x0000_t202" style="position:absolute;margin-left:20.25pt;margin-top:4in;width:8in;height:108pt;z-index:251659264;visibility:visible;mso-wrap-style:square;mso-width-percent:941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941;mso-height-percent:0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izZhagIAAEAFAAAOAAAAZHJzL2Uyb0RvYy54bWysVN9P2zAQfp+0/8Hy+5oWREERKeqKOk1C&#10;gAYTz65jN9Ecn2dfm3R//c5O0iK2F6a9JGffd7+/8/VN1xi2Vz7UYAs+m0w5U1ZCWdttwb8/rz9d&#10;cRZQ2FIYsKrgBxX4zeLjh+vW5eoMKjCl8oyc2JC3ruAVosuzLMhKNSJMwClLSg2+EUhHv81KL1ry&#10;3pjsbDqdZy340nmQKgS6ve2VfJH8a60kPmgdFDJTcMoN09en7yZ+s8W1yLdeuKqWQxriH7JoRG0p&#10;6NHVrUDBdr7+w1VTSw8BNE4kNBloXUuVaqBqZtM31TxVwqlUCzUnuGObwv9zK+/3T+7RM+w+Q0cD&#10;jA1pXcgDXcZ6Ou2b+KdMGemphYdj21SHTNLl5fnsgmbBmSTd7PxyNqcD+clO5s4H/KKgYVEouKe5&#10;pHaJ/V3AHjpCYjQL69qYNBtjWVvw+fnFNBkcNeTc2IhVacqDm1PqScKDURFj7DelWV2mCuJF4pda&#10;Gc/2gpghpFQWU/HJL6EjSlMS7zEc8Kes3mPc1zFGBotH46a24FP1b9Iuf4wp6x5PPX9VdxSx23RU&#10;+KvJbqA80MA99LsQnFzXNJQ7EfBReCI/DZIWGh/oow1Q82GQOKvA//rbfcQTJ0nLWUvLVPDwcye8&#10;4sx8tcTWyIjEEExHiuCTML+6uIrE2YzXdtesgAYyo1fDySRGMJpR1B6aF1r5ZQxIKmElhS34ZhRX&#10;2G83PRlSLZcJRKvmBN7ZJyej6zifyLbn7kV4N1ASic33MG6cyN8ws8dGSwvLHYKuE21ji/uGDq2n&#10;NU3EH56U+A68PifU6eFb/AYAAP//AwBQSwMEFAAGAAgAAAAhACv2BSbhAAAACwEAAA8AAABkcnMv&#10;ZG93bnJldi54bWxMj0FOwzAQRfdI3MEaJDYVdRrRhIQ4FQJlhVi06QHceHACsR1stw2cnukKljPz&#10;9Of9ajObkZ3Qh8FZAatlAgxt59RgtYB929w9AAtRWiVHZ1HANwbY1NdXlSyVO9stnnZRMwqxoZQC&#10;+hinkvPQ9WhkWLoJLd3enTcy0ug1V16eKdyMPE2SjBs5WPrQywmfe+w+d0cjQCu9V29N3i6yJmu/&#10;ipfXxcePF+L2Zn56BBZxjn8wXPRJHWpyOrijVYGNAu6TNZEC1nlGnS7AqkhpdRCQF2kCvK74/w71&#10;LwAAAP//AwBQSwECLQAUAAYACAAAACEAtoM4kv4AAADhAQAAEwAAAAAAAAAAAAAAAAAAAAAAW0Nv&#10;bnRlbnRfVHlwZXNdLnhtbFBLAQItABQABgAIAAAAIQA4/SH/1gAAAJQBAAALAAAAAAAAAAAAAAAA&#10;AC8BAABfcmVscy8ucmVsc1BLAQItABQABgAIAAAAIQChizZhagIAAEAFAAAOAAAAAAAAAAAAAAAA&#10;AC4CAABkcnMvZTJvRG9jLnhtbFBLAQItABQABgAIAAAAIQAr9gUm4QAAAAsBAAAPAAAAAAAAAAAA&#10;AAAAAMQEAABkcnMvZG93bnJldi54bWxQSwUGAAAAAAQABADzAAAA0gUAAAAA&#10;" filled="f" stroked="f" strokeweight=".5pt">
                    <v:textbox inset="126pt,0,54pt,0">
                      <w:txbxContent>
                        <w:p w14:paraId="4FDBA873" w14:textId="77777777" w:rsidR="00967286" w:rsidRPr="00967286" w:rsidRDefault="00967286" w:rsidP="00967286">
                          <w:pPr>
                            <w:rPr>
                              <w:b/>
                              <w:bCs/>
                              <w:sz w:val="36"/>
                              <w:szCs w:val="36"/>
                              <w:lang w:val="en-US"/>
                            </w:rPr>
                          </w:pPr>
                          <w:r w:rsidRPr="00967286">
                            <w:rPr>
                              <w:b/>
                              <w:bCs/>
                              <w:sz w:val="36"/>
                              <w:szCs w:val="36"/>
                              <w:lang w:val="en-US"/>
                            </w:rPr>
                            <w:t xml:space="preserve">Asymptomatic bacteriuria among LIMU students </w:t>
                          </w:r>
                        </w:p>
                        <w:sdt>
                          <w:sdtPr>
                            <w:rPr>
                              <w:color w:val="404040" w:themeColor="text1" w:themeTint="BF"/>
                              <w:sz w:val="36"/>
                              <w:szCs w:val="36"/>
                              <w:u w:val="single"/>
                            </w:rPr>
                            <w:alias w:val="Subtitle"/>
                            <w:tag w:val=""/>
                            <w:id w:val="1759551507"/>
                            <w:showingPlcHdr/>
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<w:text/>
                          </w:sdtPr>
                          <w:sdtContent>
                            <w:p w14:paraId="7AF95484" w14:textId="41963AB3" w:rsidR="00967286" w:rsidRPr="00967286" w:rsidRDefault="00967286">
                              <w:pPr>
                                <w:jc w:val="right"/>
                                <w:rPr>
                                  <w:smallCaps/>
                                  <w:color w:val="404040" w:themeColor="text1" w:themeTint="BF"/>
                                  <w:sz w:val="36"/>
                                  <w:szCs w:val="36"/>
                                  <w:u w:val="single"/>
                                </w:rPr>
                              </w:pPr>
                              <w:r w:rsidRPr="00967286">
                                <w:rPr>
                                  <w:color w:val="404040" w:themeColor="text1" w:themeTint="BF"/>
                                  <w:sz w:val="36"/>
                                  <w:szCs w:val="36"/>
                                  <w:u w:val="single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</w:p>
      </w:sdtContent>
    </w:sdt>
    <w:p w14:paraId="54ED60E7" w14:textId="77777777" w:rsidR="00D66C54" w:rsidRDefault="00D66C54">
      <w:pPr>
        <w:rPr>
          <w:lang w:val="en-US"/>
        </w:rPr>
      </w:pPr>
    </w:p>
    <w:p w14:paraId="6794EB03" w14:textId="77777777" w:rsidR="004F126D" w:rsidRDefault="004F126D">
      <w:pPr>
        <w:rPr>
          <w:lang w:val="en-US"/>
        </w:rPr>
      </w:pPr>
    </w:p>
    <w:p w14:paraId="05171FD9" w14:textId="77777777" w:rsidR="004F126D" w:rsidRDefault="004F126D">
      <w:pPr>
        <w:rPr>
          <w:lang w:val="en-US"/>
        </w:rPr>
      </w:pPr>
    </w:p>
    <w:p w14:paraId="64BAA208" w14:textId="77777777" w:rsidR="004F126D" w:rsidRDefault="004F126D">
      <w:pPr>
        <w:rPr>
          <w:lang w:val="en-US"/>
        </w:rPr>
      </w:pPr>
    </w:p>
    <w:p w14:paraId="44B30D99" w14:textId="77777777" w:rsidR="004F126D" w:rsidRDefault="004F126D">
      <w:pPr>
        <w:rPr>
          <w:lang w:val="en-US"/>
        </w:rPr>
      </w:pPr>
    </w:p>
    <w:p w14:paraId="1DA040B5" w14:textId="77777777" w:rsidR="004F126D" w:rsidRDefault="004F126D">
      <w:pPr>
        <w:rPr>
          <w:lang w:val="en-US"/>
        </w:rPr>
      </w:pPr>
    </w:p>
    <w:p w14:paraId="35532033" w14:textId="77777777" w:rsidR="004F126D" w:rsidRDefault="004F126D">
      <w:pPr>
        <w:rPr>
          <w:lang w:val="en-US"/>
        </w:rPr>
      </w:pPr>
    </w:p>
    <w:p w14:paraId="17DA3CB2" w14:textId="77777777" w:rsidR="004F126D" w:rsidRDefault="004F126D">
      <w:pPr>
        <w:rPr>
          <w:lang w:val="en-US"/>
        </w:rPr>
      </w:pPr>
    </w:p>
    <w:p w14:paraId="6F3C3C1E" w14:textId="77777777" w:rsidR="004F126D" w:rsidRDefault="004F126D">
      <w:pPr>
        <w:rPr>
          <w:lang w:val="en-US"/>
        </w:rPr>
      </w:pPr>
    </w:p>
    <w:p w14:paraId="17340BCA" w14:textId="77777777" w:rsidR="004F126D" w:rsidRDefault="004F126D">
      <w:pPr>
        <w:rPr>
          <w:lang w:val="en-US"/>
        </w:rPr>
      </w:pPr>
    </w:p>
    <w:p w14:paraId="36DCDED5" w14:textId="77777777" w:rsidR="004F126D" w:rsidRDefault="004F126D">
      <w:pPr>
        <w:rPr>
          <w:lang w:val="en-US"/>
        </w:rPr>
      </w:pPr>
    </w:p>
    <w:p w14:paraId="62B96E1A" w14:textId="77777777" w:rsidR="004F126D" w:rsidRDefault="004F126D">
      <w:pPr>
        <w:rPr>
          <w:lang w:val="en-US"/>
        </w:rPr>
      </w:pPr>
    </w:p>
    <w:p w14:paraId="6D174C5B" w14:textId="77777777" w:rsidR="004F126D" w:rsidRDefault="004F126D">
      <w:pPr>
        <w:rPr>
          <w:lang w:val="en-US"/>
        </w:rPr>
      </w:pPr>
    </w:p>
    <w:p w14:paraId="732C63D0" w14:textId="77777777" w:rsidR="004F126D" w:rsidRDefault="004F126D">
      <w:pPr>
        <w:rPr>
          <w:lang w:val="en-US"/>
        </w:rPr>
      </w:pPr>
    </w:p>
    <w:p w14:paraId="16AE405E" w14:textId="77777777" w:rsidR="004F126D" w:rsidRDefault="004F126D">
      <w:pPr>
        <w:rPr>
          <w:lang w:val="en-US"/>
        </w:rPr>
      </w:pPr>
    </w:p>
    <w:p w14:paraId="22362BC1" w14:textId="77777777" w:rsidR="004F126D" w:rsidRDefault="004F126D">
      <w:pPr>
        <w:rPr>
          <w:lang w:val="en-US"/>
        </w:rPr>
      </w:pPr>
    </w:p>
    <w:p w14:paraId="1ABAA3A3" w14:textId="77777777" w:rsidR="004F126D" w:rsidRDefault="004F126D">
      <w:pPr>
        <w:rPr>
          <w:lang w:val="en-US"/>
        </w:rPr>
      </w:pPr>
    </w:p>
    <w:p w14:paraId="5E928F7B" w14:textId="77777777" w:rsidR="004F126D" w:rsidRDefault="004F126D">
      <w:pPr>
        <w:rPr>
          <w:lang w:val="en-US"/>
        </w:rPr>
      </w:pPr>
    </w:p>
    <w:p w14:paraId="4054AF88" w14:textId="77777777" w:rsidR="004F126D" w:rsidRDefault="004F126D">
      <w:pPr>
        <w:rPr>
          <w:lang w:val="en-US"/>
        </w:rPr>
      </w:pPr>
    </w:p>
    <w:p w14:paraId="7E7E2E57" w14:textId="77777777" w:rsidR="004F126D" w:rsidRDefault="004F126D">
      <w:pPr>
        <w:rPr>
          <w:lang w:val="en-US"/>
        </w:rPr>
      </w:pPr>
    </w:p>
    <w:p w14:paraId="19223ADA" w14:textId="77777777" w:rsidR="004F126D" w:rsidRDefault="004F126D">
      <w:pPr>
        <w:rPr>
          <w:lang w:val="en-US"/>
        </w:rPr>
      </w:pPr>
    </w:p>
    <w:p w14:paraId="7F77CEEF" w14:textId="77777777" w:rsidR="004F126D" w:rsidRDefault="004F126D">
      <w:pPr>
        <w:rPr>
          <w:lang w:val="en-US"/>
        </w:rPr>
      </w:pPr>
    </w:p>
    <w:p w14:paraId="7532E67F" w14:textId="77777777" w:rsidR="004F126D" w:rsidRDefault="004F126D">
      <w:pPr>
        <w:rPr>
          <w:lang w:val="en-US"/>
        </w:rPr>
      </w:pPr>
    </w:p>
    <w:p w14:paraId="68278B25" w14:textId="77777777" w:rsidR="004F126D" w:rsidRDefault="004F126D">
      <w:pPr>
        <w:rPr>
          <w:lang w:val="en-US"/>
        </w:rPr>
      </w:pPr>
    </w:p>
    <w:p w14:paraId="59D40B4D" w14:textId="77777777" w:rsidR="004F126D" w:rsidRDefault="004F126D">
      <w:pPr>
        <w:rPr>
          <w:lang w:val="en-US"/>
        </w:rPr>
      </w:pPr>
    </w:p>
    <w:p w14:paraId="5BA5E81A" w14:textId="77777777" w:rsidR="004F126D" w:rsidRDefault="004F126D">
      <w:pPr>
        <w:rPr>
          <w:lang w:val="en-US"/>
        </w:rPr>
      </w:pPr>
    </w:p>
    <w:p w14:paraId="787C5162" w14:textId="77777777" w:rsidR="004F126D" w:rsidRDefault="004F126D">
      <w:pPr>
        <w:rPr>
          <w:lang w:val="en-US"/>
        </w:rPr>
      </w:pPr>
    </w:p>
    <w:p w14:paraId="7E6F5330" w14:textId="248CE3D0" w:rsidR="00967286" w:rsidRDefault="00967286" w:rsidP="00967286">
      <w:pPr>
        <w:rPr>
          <w:lang w:val="en-US"/>
        </w:rPr>
      </w:pPr>
    </w:p>
    <w:p w14:paraId="72A497A1" w14:textId="588B98BC" w:rsidR="004F126D" w:rsidRPr="004F126D" w:rsidRDefault="00D66C54" w:rsidP="00967286">
      <w:pPr>
        <w:jc w:val="center"/>
        <w:rPr>
          <w:b/>
          <w:bCs/>
          <w:sz w:val="36"/>
          <w:szCs w:val="36"/>
          <w:lang w:val="en-US"/>
        </w:rPr>
      </w:pPr>
      <w:r w:rsidRPr="004F126D">
        <w:rPr>
          <w:b/>
          <w:bCs/>
          <w:sz w:val="36"/>
          <w:szCs w:val="36"/>
          <w:lang w:val="en-US"/>
        </w:rPr>
        <w:lastRenderedPageBreak/>
        <w:t>Introduction</w:t>
      </w:r>
    </w:p>
    <w:p w14:paraId="2ADEE564" w14:textId="12970CB5" w:rsidR="00D66C54" w:rsidRDefault="00D66C54" w:rsidP="00326533">
      <w:pPr>
        <w:rPr>
          <w:lang w:val="en-US"/>
        </w:rPr>
      </w:pPr>
    </w:p>
    <w:p w14:paraId="4F3A847B" w14:textId="04804201" w:rsidR="00D66C54" w:rsidRPr="004F126D" w:rsidRDefault="00D66C54" w:rsidP="004F126D">
      <w:pPr>
        <w:pStyle w:val="NormalWeb"/>
        <w:spacing w:before="375" w:beforeAutospacing="0" w:after="375" w:afterAutospacing="0" w:line="390" w:lineRule="atLeast"/>
        <w:rPr>
          <w:rFonts w:ascii="Arial" w:hAnsi="Arial" w:cs="Arial"/>
          <w:color w:val="000000" w:themeColor="text1"/>
          <w:lang w:val="en-US"/>
        </w:rPr>
      </w:pPr>
      <w:r w:rsidRPr="004F126D">
        <w:rPr>
          <w:rFonts w:ascii="Arial" w:hAnsi="Arial" w:cs="Arial"/>
          <w:color w:val="000000" w:themeColor="text1"/>
        </w:rPr>
        <w:t xml:space="preserve"> </w:t>
      </w:r>
      <w:r w:rsidRPr="004F126D">
        <w:rPr>
          <w:rFonts w:ascii="Arial" w:hAnsi="Arial" w:cs="Arial"/>
          <w:color w:val="000000" w:themeColor="text1"/>
          <w:sz w:val="28"/>
          <w:szCs w:val="28"/>
        </w:rPr>
        <w:t xml:space="preserve">urinalysis </w:t>
      </w:r>
      <w:r w:rsidRPr="004F126D">
        <w:rPr>
          <w:rFonts w:ascii="Arial" w:hAnsi="Arial" w:cs="Arial"/>
          <w:color w:val="000000" w:themeColor="text1"/>
        </w:rPr>
        <w:t>is a laboratory test. It can help</w:t>
      </w:r>
      <w:r w:rsidRPr="004F126D">
        <w:rPr>
          <w:rFonts w:ascii="Arial" w:hAnsi="Arial" w:cs="Arial"/>
          <w:color w:val="000000" w:themeColor="text1"/>
          <w:lang w:val="en-US"/>
        </w:rPr>
        <w:t xml:space="preserve"> to</w:t>
      </w:r>
      <w:r w:rsidRPr="004F126D">
        <w:rPr>
          <w:rFonts w:ascii="Arial" w:hAnsi="Arial" w:cs="Arial"/>
          <w:color w:val="000000" w:themeColor="text1"/>
        </w:rPr>
        <w:t xml:space="preserve"> detect problems that may be shown by your urine</w:t>
      </w:r>
      <w:r w:rsidRPr="004F126D">
        <w:rPr>
          <w:rFonts w:ascii="Arial" w:hAnsi="Arial" w:cs="Arial"/>
          <w:color w:val="000000" w:themeColor="text1"/>
          <w:lang w:val="en-US"/>
        </w:rPr>
        <w:t xml:space="preserve"> and diagnosis different diseases </w:t>
      </w:r>
      <w:r w:rsidR="005C3D8C">
        <w:rPr>
          <w:rFonts w:ascii="Arial" w:hAnsi="Arial" w:cs="Arial"/>
          <w:color w:val="000000" w:themeColor="text1"/>
          <w:lang w:val="en-US"/>
        </w:rPr>
        <w:t>affecting</w:t>
      </w:r>
      <w:r w:rsidRPr="004F126D">
        <w:rPr>
          <w:rFonts w:ascii="Arial" w:hAnsi="Arial" w:cs="Arial"/>
          <w:color w:val="000000" w:themeColor="text1"/>
          <w:lang w:val="en-US"/>
        </w:rPr>
        <w:t xml:space="preserve"> </w:t>
      </w:r>
      <w:r w:rsidR="005C3D8C">
        <w:rPr>
          <w:rFonts w:ascii="Arial" w:hAnsi="Arial" w:cs="Arial"/>
          <w:color w:val="000000" w:themeColor="text1"/>
          <w:lang w:val="en-US"/>
        </w:rPr>
        <w:t xml:space="preserve">the </w:t>
      </w:r>
      <w:r w:rsidRPr="004F126D">
        <w:rPr>
          <w:rFonts w:ascii="Arial" w:hAnsi="Arial" w:cs="Arial"/>
          <w:color w:val="000000" w:themeColor="text1"/>
          <w:lang w:val="en-US"/>
        </w:rPr>
        <w:t>urinary tract system</w:t>
      </w:r>
      <w:r w:rsidR="004F126D" w:rsidRPr="004F126D">
        <w:rPr>
          <w:rFonts w:ascii="Arial" w:hAnsi="Arial" w:cs="Arial"/>
          <w:color w:val="000000" w:themeColor="text1"/>
          <w:lang w:val="en-US"/>
        </w:rPr>
        <w:t xml:space="preserve">. </w:t>
      </w:r>
      <w:r w:rsidRPr="004F126D">
        <w:rPr>
          <w:rFonts w:ascii="Arial" w:hAnsi="Arial" w:cs="Arial"/>
          <w:color w:val="000000" w:themeColor="text1"/>
        </w:rPr>
        <w:t xml:space="preserve">Many illnesses and disorders affect how your body removes waste and toxins. The organs involved in this are your kidneys, </w:t>
      </w:r>
      <w:r w:rsidRPr="004F126D">
        <w:rPr>
          <w:rFonts w:ascii="Arial" w:hAnsi="Arial" w:cs="Arial"/>
          <w:color w:val="000000" w:themeColor="text1"/>
          <w:lang w:val="en-US"/>
        </w:rPr>
        <w:t>ureters</w:t>
      </w:r>
      <w:r w:rsidRPr="004F126D">
        <w:rPr>
          <w:rFonts w:ascii="Arial" w:hAnsi="Arial" w:cs="Arial"/>
          <w:color w:val="000000" w:themeColor="text1"/>
        </w:rPr>
        <w:t>, skin, bladder</w:t>
      </w:r>
      <w:r w:rsidR="004F126D" w:rsidRPr="004F126D">
        <w:rPr>
          <w:rFonts w:ascii="Arial" w:hAnsi="Arial" w:cs="Arial"/>
          <w:color w:val="000000" w:themeColor="text1"/>
          <w:lang w:val="en-US"/>
        </w:rPr>
        <w:t>,</w:t>
      </w:r>
      <w:r w:rsidRPr="004F126D">
        <w:rPr>
          <w:rFonts w:ascii="Arial" w:hAnsi="Arial" w:cs="Arial"/>
          <w:color w:val="000000" w:themeColor="text1"/>
          <w:lang w:val="en-US"/>
        </w:rPr>
        <w:t xml:space="preserve"> </w:t>
      </w:r>
      <w:proofErr w:type="spellStart"/>
      <w:r w:rsidRPr="004F126D">
        <w:rPr>
          <w:rFonts w:ascii="Arial" w:hAnsi="Arial" w:cs="Arial"/>
          <w:color w:val="000000" w:themeColor="text1"/>
          <w:lang w:val="en-US"/>
        </w:rPr>
        <w:t>etc</w:t>
      </w:r>
      <w:proofErr w:type="spellEnd"/>
      <w:r w:rsidRPr="004F126D">
        <w:rPr>
          <w:rFonts w:ascii="Arial" w:hAnsi="Arial" w:cs="Arial"/>
          <w:color w:val="000000" w:themeColor="text1"/>
          <w:lang w:val="en-US"/>
        </w:rPr>
        <w:t>…</w:t>
      </w:r>
      <w:r w:rsidRPr="004F126D">
        <w:rPr>
          <w:rFonts w:ascii="Arial" w:hAnsi="Arial" w:cs="Arial"/>
          <w:color w:val="000000" w:themeColor="text1"/>
        </w:rPr>
        <w:t xml:space="preserve"> Problems with any of these can affect the appearance, concentration, and content of your urine</w:t>
      </w:r>
      <w:r w:rsidRPr="004F126D">
        <w:rPr>
          <w:rFonts w:ascii="Arial" w:hAnsi="Arial" w:cs="Arial"/>
          <w:color w:val="000000" w:themeColor="text1"/>
          <w:lang w:val="en-US"/>
        </w:rPr>
        <w:t xml:space="preserve"> abnormally such as the presence of bacteria in </w:t>
      </w:r>
      <w:r w:rsidR="004F126D" w:rsidRPr="004F126D">
        <w:rPr>
          <w:rFonts w:ascii="Arial" w:hAnsi="Arial" w:cs="Arial"/>
          <w:color w:val="000000" w:themeColor="text1"/>
          <w:lang w:val="en-US"/>
        </w:rPr>
        <w:t xml:space="preserve">the </w:t>
      </w:r>
      <w:r w:rsidRPr="004F126D">
        <w:rPr>
          <w:rFonts w:ascii="Arial" w:hAnsi="Arial" w:cs="Arial"/>
          <w:color w:val="000000" w:themeColor="text1"/>
          <w:lang w:val="en-US"/>
        </w:rPr>
        <w:t xml:space="preserve">urine that </w:t>
      </w:r>
      <w:r w:rsidR="004F126D" w:rsidRPr="004F126D">
        <w:rPr>
          <w:rFonts w:ascii="Arial" w:hAnsi="Arial" w:cs="Arial"/>
          <w:color w:val="000000" w:themeColor="text1"/>
          <w:lang w:val="en-US"/>
        </w:rPr>
        <w:t>may be</w:t>
      </w:r>
      <w:r w:rsidRPr="004F126D">
        <w:rPr>
          <w:rFonts w:ascii="Arial" w:hAnsi="Arial" w:cs="Arial"/>
          <w:color w:val="000000" w:themeColor="text1"/>
          <w:lang w:val="en-US"/>
        </w:rPr>
        <w:t xml:space="preserve"> detected by </w:t>
      </w:r>
      <w:r w:rsidR="005C3D8C">
        <w:rPr>
          <w:rFonts w:ascii="Arial" w:hAnsi="Arial" w:cs="Arial"/>
          <w:color w:val="000000" w:themeColor="text1"/>
          <w:lang w:val="en-US"/>
        </w:rPr>
        <w:t>urinalysis</w:t>
      </w:r>
      <w:r w:rsidRPr="004F126D">
        <w:rPr>
          <w:rFonts w:ascii="Arial" w:hAnsi="Arial" w:cs="Arial"/>
          <w:color w:val="000000" w:themeColor="text1"/>
          <w:lang w:val="en-US"/>
        </w:rPr>
        <w:t xml:space="preserve"> (urine culture)</w:t>
      </w:r>
      <w:r w:rsidR="004F126D" w:rsidRPr="004F126D">
        <w:rPr>
          <w:rFonts w:ascii="Arial" w:hAnsi="Arial" w:cs="Arial"/>
          <w:color w:val="000000" w:themeColor="text1"/>
          <w:lang w:val="en-US"/>
        </w:rPr>
        <w:t xml:space="preserve">. </w:t>
      </w:r>
      <w:r w:rsidRPr="004F126D">
        <w:rPr>
          <w:rFonts w:asciiTheme="minorBidi" w:hAnsiTheme="minorBidi" w:cstheme="minorBidi"/>
          <w:color w:val="000000" w:themeColor="text1"/>
          <w:lang w:val="en-US"/>
        </w:rPr>
        <w:t>Urine culture</w:t>
      </w:r>
      <w:r w:rsidR="004F126D" w:rsidRPr="004F126D">
        <w:rPr>
          <w:rFonts w:asciiTheme="minorBidi" w:hAnsiTheme="minorBidi" w:cstheme="minorBidi"/>
          <w:color w:val="000000" w:themeColor="text1"/>
          <w:lang w:val="en-US"/>
        </w:rPr>
        <w:t xml:space="preserve"> </w:t>
      </w:r>
      <w:r w:rsidRPr="004F126D">
        <w:rPr>
          <w:rFonts w:asciiTheme="minorBidi" w:hAnsiTheme="minorBidi" w:cstheme="minorBidi"/>
          <w:color w:val="000000" w:themeColor="text1"/>
        </w:rPr>
        <w:t>help to diagnose common diseases, such as urinary tract infections, kidney disorders, liver problems, diabetes</w:t>
      </w:r>
      <w:r w:rsidR="005C3D8C">
        <w:rPr>
          <w:rFonts w:asciiTheme="minorBidi" w:hAnsiTheme="minorBidi" w:cstheme="minorBidi"/>
          <w:color w:val="000000" w:themeColor="text1"/>
          <w:lang w:val="en-US"/>
        </w:rPr>
        <w:t>,</w:t>
      </w:r>
      <w:r w:rsidRPr="004F126D">
        <w:rPr>
          <w:rFonts w:asciiTheme="minorBidi" w:hAnsiTheme="minorBidi" w:cstheme="minorBidi"/>
          <w:color w:val="000000" w:themeColor="text1"/>
        </w:rPr>
        <w:t xml:space="preserve"> or other metabolic conditions</w:t>
      </w:r>
      <w:r w:rsidRPr="004F126D">
        <w:rPr>
          <w:rFonts w:asciiTheme="minorBidi" w:hAnsiTheme="minorBidi" w:cstheme="minorBidi"/>
          <w:color w:val="000000" w:themeColor="text1"/>
          <w:lang w:val="en-US"/>
        </w:rPr>
        <w:t>, also it may detect bacteria with no associated disease or symptoms because of the rapid growth of the normal</w:t>
      </w:r>
      <w:r w:rsidRPr="004F126D">
        <w:rPr>
          <w:rFonts w:ascii="Source Sans Pro" w:hAnsi="Source Sans Pro"/>
          <w:color w:val="000000" w:themeColor="text1"/>
          <w:lang w:val="en-US"/>
        </w:rPr>
        <w:t xml:space="preserve"> flora </w:t>
      </w:r>
      <w:r w:rsidRPr="004F126D">
        <w:rPr>
          <w:rFonts w:ascii="Arial" w:hAnsi="Arial" w:cs="Arial"/>
          <w:color w:val="000000" w:themeColor="text1"/>
          <w:shd w:val="clear" w:color="auto" w:fill="FFFFFF"/>
          <w:lang w:val="en-US"/>
        </w:rPr>
        <w:t xml:space="preserve">in </w:t>
      </w:r>
      <w:r w:rsidR="004F126D" w:rsidRPr="004F126D">
        <w:rPr>
          <w:rFonts w:ascii="Arial" w:hAnsi="Arial" w:cs="Arial"/>
          <w:color w:val="000000" w:themeColor="text1"/>
          <w:shd w:val="clear" w:color="auto" w:fill="FFFFFF"/>
          <w:lang w:val="en-US"/>
        </w:rPr>
        <w:t xml:space="preserve">the </w:t>
      </w:r>
      <w:r w:rsidRPr="004F126D">
        <w:rPr>
          <w:rFonts w:ascii="Arial" w:hAnsi="Arial" w:cs="Arial"/>
          <w:color w:val="000000" w:themeColor="text1"/>
          <w:shd w:val="clear" w:color="auto" w:fill="FFFFFF"/>
        </w:rPr>
        <w:t>vagina or external urethra</w:t>
      </w:r>
      <w:r w:rsidRPr="004F126D">
        <w:rPr>
          <w:rFonts w:ascii="Arial" w:hAnsi="Arial" w:cs="Arial"/>
          <w:color w:val="000000" w:themeColor="text1"/>
          <w:shd w:val="clear" w:color="auto" w:fill="FFFFFF"/>
          <w:lang w:val="en-US"/>
        </w:rPr>
        <w:t>, however</w:t>
      </w:r>
      <w:r w:rsidR="005C3D8C">
        <w:rPr>
          <w:rFonts w:ascii="Arial" w:hAnsi="Arial" w:cs="Arial"/>
          <w:color w:val="000000" w:themeColor="text1"/>
          <w:shd w:val="clear" w:color="auto" w:fill="FFFFFF"/>
          <w:lang w:val="en-US"/>
        </w:rPr>
        <w:t>,</w:t>
      </w:r>
      <w:r w:rsidRPr="004F126D">
        <w:rPr>
          <w:rFonts w:ascii="Arial" w:hAnsi="Arial" w:cs="Arial"/>
          <w:color w:val="000000" w:themeColor="text1"/>
          <w:shd w:val="clear" w:color="auto" w:fill="FFFFFF"/>
          <w:lang w:val="en-US"/>
        </w:rPr>
        <w:t xml:space="preserve"> urine culture should be done.</w:t>
      </w:r>
      <w:r w:rsidR="004F126D" w:rsidRPr="004F126D">
        <w:rPr>
          <w:rFonts w:ascii="Arial" w:hAnsi="Arial" w:cs="Arial"/>
          <w:color w:val="000000" w:themeColor="text1"/>
          <w:shd w:val="clear" w:color="auto" w:fill="FFFFFF"/>
          <w:lang w:val="en-US"/>
        </w:rPr>
        <w:t xml:space="preserve"> </w:t>
      </w:r>
      <w:r w:rsidRPr="004F126D">
        <w:rPr>
          <w:rFonts w:ascii="Arial" w:hAnsi="Arial" w:cs="Arial"/>
          <w:color w:val="000000" w:themeColor="text1"/>
          <w:shd w:val="clear" w:color="auto" w:fill="FFFFFF"/>
          <w:lang w:val="en-US"/>
        </w:rPr>
        <w:t xml:space="preserve">N.B; drugs can </w:t>
      </w:r>
      <w:r w:rsidR="004F126D" w:rsidRPr="004F126D">
        <w:rPr>
          <w:rFonts w:ascii="Arial" w:hAnsi="Arial" w:cs="Arial"/>
          <w:color w:val="000000" w:themeColor="text1"/>
          <w:shd w:val="clear" w:color="auto" w:fill="FFFFFF"/>
          <w:lang w:val="en-US"/>
        </w:rPr>
        <w:t>affect</w:t>
      </w:r>
      <w:r w:rsidRPr="004F126D">
        <w:rPr>
          <w:rFonts w:ascii="Arial" w:hAnsi="Arial" w:cs="Arial"/>
          <w:color w:val="000000" w:themeColor="text1"/>
          <w:shd w:val="clear" w:color="auto" w:fill="FFFFFF"/>
          <w:lang w:val="en-US"/>
        </w:rPr>
        <w:t xml:space="preserve"> the result of urine analysis</w:t>
      </w:r>
      <w:r w:rsidR="004F126D" w:rsidRPr="004F126D">
        <w:rPr>
          <w:rFonts w:ascii="Arial" w:hAnsi="Arial" w:cs="Arial"/>
          <w:color w:val="000000" w:themeColor="text1"/>
          <w:lang w:val="en-US"/>
        </w:rPr>
        <w:t xml:space="preserve">. </w:t>
      </w:r>
      <w:r w:rsidRPr="004F126D">
        <w:rPr>
          <w:rFonts w:ascii="Arial" w:hAnsi="Arial" w:cs="Arial"/>
          <w:color w:val="000000" w:themeColor="text1"/>
          <w:shd w:val="clear" w:color="auto" w:fill="FFFFFF"/>
        </w:rPr>
        <w:t>Generally, more than 100,000/ml of one organism reflects significant bacteriuria. Multiple organisms reflect contamination. However, the presence of any organism in catheterized or suprapubic tap specimens should be considered significant.</w:t>
      </w:r>
    </w:p>
    <w:p w14:paraId="0980F70F" w14:textId="12F92F43" w:rsidR="00D66C54" w:rsidRPr="00D66C54" w:rsidRDefault="00D66C54" w:rsidP="00D66C54">
      <w:pPr>
        <w:rPr>
          <w:rFonts w:ascii="Times New Roman" w:eastAsia="Times New Roman" w:hAnsi="Times New Roman" w:cs="Times New Roman"/>
        </w:rPr>
      </w:pPr>
    </w:p>
    <w:p w14:paraId="78BD6E68" w14:textId="3392A370" w:rsidR="00D66C54" w:rsidRPr="00D66C54" w:rsidRDefault="00D66C54" w:rsidP="00D66C54">
      <w:pPr>
        <w:rPr>
          <w:rFonts w:ascii="Times New Roman" w:eastAsia="Times New Roman" w:hAnsi="Times New Roman" w:cs="Times New Roman"/>
        </w:rPr>
      </w:pPr>
    </w:p>
    <w:p w14:paraId="09D52D4D" w14:textId="16419175" w:rsidR="00D66C54" w:rsidRPr="00D66C54" w:rsidRDefault="00D66C54"/>
    <w:p w14:paraId="3F3F8D51" w14:textId="77777777" w:rsidR="004F126D" w:rsidRDefault="004F126D" w:rsidP="00D66C54">
      <w:pPr>
        <w:pStyle w:val="NormalWeb"/>
        <w:spacing w:before="0" w:beforeAutospacing="0" w:after="0" w:afterAutospacing="0"/>
        <w:rPr>
          <w:lang w:val="en-US"/>
        </w:rPr>
      </w:pPr>
    </w:p>
    <w:p w14:paraId="6DA6B82B" w14:textId="77777777" w:rsidR="004F126D" w:rsidRDefault="004F126D" w:rsidP="00D66C54">
      <w:pPr>
        <w:pStyle w:val="NormalWeb"/>
        <w:spacing w:before="0" w:beforeAutospacing="0" w:after="0" w:afterAutospacing="0"/>
        <w:rPr>
          <w:lang w:val="en-US"/>
        </w:rPr>
      </w:pPr>
    </w:p>
    <w:p w14:paraId="4856C5B2" w14:textId="77777777" w:rsidR="004F126D" w:rsidRDefault="004F126D" w:rsidP="00D66C54">
      <w:pPr>
        <w:pStyle w:val="NormalWeb"/>
        <w:spacing w:before="0" w:beforeAutospacing="0" w:after="0" w:afterAutospacing="0"/>
        <w:rPr>
          <w:lang w:val="en-US"/>
        </w:rPr>
      </w:pPr>
    </w:p>
    <w:p w14:paraId="2B3F7511" w14:textId="77777777" w:rsidR="004F126D" w:rsidRDefault="004F126D" w:rsidP="00D66C54">
      <w:pPr>
        <w:pStyle w:val="NormalWeb"/>
        <w:spacing w:before="0" w:beforeAutospacing="0" w:after="0" w:afterAutospacing="0"/>
        <w:rPr>
          <w:lang w:val="en-US"/>
        </w:rPr>
      </w:pPr>
    </w:p>
    <w:p w14:paraId="4D712A80" w14:textId="77777777" w:rsidR="004F126D" w:rsidRDefault="004F126D" w:rsidP="00D66C54">
      <w:pPr>
        <w:pStyle w:val="NormalWeb"/>
        <w:spacing w:before="0" w:beforeAutospacing="0" w:after="0" w:afterAutospacing="0"/>
        <w:rPr>
          <w:lang w:val="en-US"/>
        </w:rPr>
      </w:pPr>
    </w:p>
    <w:p w14:paraId="699FFC8E" w14:textId="77777777" w:rsidR="004F126D" w:rsidRDefault="004F126D" w:rsidP="00D66C54">
      <w:pPr>
        <w:pStyle w:val="NormalWeb"/>
        <w:spacing w:before="0" w:beforeAutospacing="0" w:after="0" w:afterAutospacing="0"/>
        <w:rPr>
          <w:lang w:val="en-US"/>
        </w:rPr>
      </w:pPr>
    </w:p>
    <w:p w14:paraId="1BBAEA9A" w14:textId="77777777" w:rsidR="004F126D" w:rsidRDefault="004F126D" w:rsidP="00D66C54">
      <w:pPr>
        <w:pStyle w:val="NormalWeb"/>
        <w:spacing w:before="0" w:beforeAutospacing="0" w:after="0" w:afterAutospacing="0"/>
        <w:rPr>
          <w:lang w:val="en-US"/>
        </w:rPr>
      </w:pPr>
    </w:p>
    <w:p w14:paraId="2382CAE1" w14:textId="77777777" w:rsidR="004F126D" w:rsidRDefault="004F126D" w:rsidP="00D66C54">
      <w:pPr>
        <w:pStyle w:val="NormalWeb"/>
        <w:spacing w:before="0" w:beforeAutospacing="0" w:after="0" w:afterAutospacing="0"/>
        <w:rPr>
          <w:lang w:val="en-US"/>
        </w:rPr>
      </w:pPr>
    </w:p>
    <w:p w14:paraId="08BFE4F6" w14:textId="77777777" w:rsidR="004F126D" w:rsidRDefault="004F126D" w:rsidP="00D66C54">
      <w:pPr>
        <w:pStyle w:val="NormalWeb"/>
        <w:spacing w:before="0" w:beforeAutospacing="0" w:after="0" w:afterAutospacing="0"/>
        <w:rPr>
          <w:lang w:val="en-US"/>
        </w:rPr>
      </w:pPr>
    </w:p>
    <w:p w14:paraId="7F866D60" w14:textId="77777777" w:rsidR="004F126D" w:rsidRDefault="004F126D" w:rsidP="00D66C54">
      <w:pPr>
        <w:pStyle w:val="NormalWeb"/>
        <w:spacing w:before="0" w:beforeAutospacing="0" w:after="0" w:afterAutospacing="0"/>
        <w:rPr>
          <w:lang w:val="en-US"/>
        </w:rPr>
      </w:pPr>
    </w:p>
    <w:p w14:paraId="37321795" w14:textId="77777777" w:rsidR="004F126D" w:rsidRDefault="004F126D" w:rsidP="00D66C54">
      <w:pPr>
        <w:pStyle w:val="NormalWeb"/>
        <w:spacing w:before="0" w:beforeAutospacing="0" w:after="0" w:afterAutospacing="0"/>
        <w:rPr>
          <w:lang w:val="en-US"/>
        </w:rPr>
      </w:pPr>
    </w:p>
    <w:p w14:paraId="27FF5A66" w14:textId="77777777" w:rsidR="004F126D" w:rsidRDefault="004F126D" w:rsidP="00D66C54">
      <w:pPr>
        <w:pStyle w:val="NormalWeb"/>
        <w:spacing w:before="0" w:beforeAutospacing="0" w:after="0" w:afterAutospacing="0"/>
        <w:rPr>
          <w:lang w:val="en-US"/>
        </w:rPr>
      </w:pPr>
    </w:p>
    <w:p w14:paraId="3329D4F6" w14:textId="77777777" w:rsidR="004F126D" w:rsidRDefault="004F126D" w:rsidP="00D66C54">
      <w:pPr>
        <w:pStyle w:val="NormalWeb"/>
        <w:spacing w:before="0" w:beforeAutospacing="0" w:after="0" w:afterAutospacing="0"/>
        <w:rPr>
          <w:lang w:val="en-US"/>
        </w:rPr>
      </w:pPr>
    </w:p>
    <w:p w14:paraId="14EC25F9" w14:textId="77777777" w:rsidR="004F126D" w:rsidRDefault="004F126D" w:rsidP="00D66C54">
      <w:pPr>
        <w:pStyle w:val="NormalWeb"/>
        <w:spacing w:before="0" w:beforeAutospacing="0" w:after="0" w:afterAutospacing="0"/>
        <w:rPr>
          <w:lang w:val="en-US"/>
        </w:rPr>
      </w:pPr>
    </w:p>
    <w:p w14:paraId="32777213" w14:textId="77777777" w:rsidR="004F126D" w:rsidRDefault="004F126D" w:rsidP="00D66C54">
      <w:pPr>
        <w:pStyle w:val="NormalWeb"/>
        <w:spacing w:before="0" w:beforeAutospacing="0" w:after="0" w:afterAutospacing="0"/>
        <w:rPr>
          <w:lang w:val="en-US"/>
        </w:rPr>
      </w:pPr>
    </w:p>
    <w:p w14:paraId="48B9CD71" w14:textId="77777777" w:rsidR="00326533" w:rsidRDefault="00326533" w:rsidP="004F126D">
      <w:pPr>
        <w:pStyle w:val="NormalWeb"/>
        <w:spacing w:before="0" w:beforeAutospacing="0" w:after="0" w:afterAutospacing="0"/>
        <w:jc w:val="center"/>
        <w:rPr>
          <w:rFonts w:asciiTheme="minorBidi" w:hAnsiTheme="minorBidi" w:cstheme="minorBidi"/>
          <w:b/>
          <w:bCs/>
          <w:sz w:val="36"/>
          <w:szCs w:val="36"/>
          <w:lang w:val="en-US"/>
        </w:rPr>
      </w:pPr>
    </w:p>
    <w:p w14:paraId="192B022B" w14:textId="77777777" w:rsidR="00326533" w:rsidRDefault="00326533" w:rsidP="004F126D">
      <w:pPr>
        <w:pStyle w:val="NormalWeb"/>
        <w:spacing w:before="0" w:beforeAutospacing="0" w:after="0" w:afterAutospacing="0"/>
        <w:jc w:val="center"/>
        <w:rPr>
          <w:rFonts w:asciiTheme="minorBidi" w:hAnsiTheme="minorBidi" w:cstheme="minorBidi"/>
          <w:b/>
          <w:bCs/>
          <w:sz w:val="36"/>
          <w:szCs w:val="36"/>
          <w:lang w:val="en-US"/>
        </w:rPr>
      </w:pPr>
    </w:p>
    <w:p w14:paraId="1D58E372" w14:textId="1B0B3CDF" w:rsidR="004F126D" w:rsidRDefault="00D66C54" w:rsidP="004F126D">
      <w:pPr>
        <w:pStyle w:val="NormalWeb"/>
        <w:spacing w:before="0" w:beforeAutospacing="0" w:after="0" w:afterAutospacing="0"/>
        <w:jc w:val="center"/>
        <w:rPr>
          <w:lang w:val="en-US"/>
        </w:rPr>
      </w:pPr>
      <w:r w:rsidRPr="004F126D">
        <w:rPr>
          <w:rFonts w:asciiTheme="minorBidi" w:hAnsiTheme="minorBidi" w:cstheme="minorBidi"/>
          <w:b/>
          <w:bCs/>
          <w:sz w:val="36"/>
          <w:szCs w:val="36"/>
          <w:lang w:val="en-US"/>
        </w:rPr>
        <w:lastRenderedPageBreak/>
        <w:t>Material</w:t>
      </w:r>
      <w:r w:rsidR="004F126D">
        <w:rPr>
          <w:rFonts w:asciiTheme="minorBidi" w:hAnsiTheme="minorBidi" w:cstheme="minorBidi"/>
          <w:b/>
          <w:bCs/>
          <w:sz w:val="36"/>
          <w:szCs w:val="36"/>
          <w:lang w:val="en-US"/>
        </w:rPr>
        <w:t xml:space="preserve"> and method </w:t>
      </w:r>
    </w:p>
    <w:p w14:paraId="58C75523" w14:textId="77777777" w:rsidR="004F126D" w:rsidRDefault="004F126D" w:rsidP="00D66C54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  <w:sz w:val="32"/>
          <w:szCs w:val="32"/>
        </w:rPr>
      </w:pPr>
    </w:p>
    <w:p w14:paraId="6D7E409A" w14:textId="77777777" w:rsidR="004F126D" w:rsidRDefault="004F126D" w:rsidP="00D66C54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  <w:sz w:val="32"/>
          <w:szCs w:val="32"/>
        </w:rPr>
      </w:pPr>
    </w:p>
    <w:p w14:paraId="2CD5E24C" w14:textId="4C2B8B6B" w:rsidR="00D66C54" w:rsidRPr="00D87E00" w:rsidRDefault="00D66C54" w:rsidP="00D87E00">
      <w:pPr>
        <w:pStyle w:val="NormalWeb"/>
        <w:spacing w:before="0" w:beforeAutospacing="0" w:after="0" w:afterAutospacing="0"/>
        <w:rPr>
          <w:color w:val="000000"/>
          <w:sz w:val="32"/>
          <w:szCs w:val="32"/>
        </w:rPr>
      </w:pPr>
      <w:r w:rsidRPr="00D66C54">
        <w:rPr>
          <w:rFonts w:ascii="Calibri" w:hAnsi="Calibri" w:cs="Calibri"/>
          <w:color w:val="000000"/>
          <w:sz w:val="32"/>
          <w:szCs w:val="32"/>
        </w:rPr>
        <w:t>flame a calibrated wire loop.Mix the urine</w:t>
      </w:r>
      <w:r w:rsidR="004F126D">
        <w:rPr>
          <w:rFonts w:ascii="Calibri" w:hAnsi="Calibri" w:cs="Calibri"/>
          <w:color w:val="000000"/>
          <w:sz w:val="32"/>
          <w:szCs w:val="32"/>
          <w:lang w:val="en-US"/>
        </w:rPr>
        <w:t xml:space="preserve">. </w:t>
      </w:r>
      <w:r w:rsidRPr="00D66C54">
        <w:rPr>
          <w:rFonts w:ascii="Calibri" w:hAnsi="Calibri" w:cs="Calibri"/>
          <w:color w:val="000000"/>
          <w:sz w:val="32"/>
          <w:szCs w:val="32"/>
        </w:rPr>
        <w:t xml:space="preserve">insert the loop vertically into the urine to allow the urine </w:t>
      </w:r>
      <w:r w:rsidR="00450481">
        <w:rPr>
          <w:rFonts w:ascii="Calibri" w:hAnsi="Calibri" w:cs="Calibri"/>
          <w:color w:val="000000"/>
          <w:sz w:val="32"/>
          <w:szCs w:val="32"/>
          <w:lang w:val="en-US"/>
        </w:rPr>
        <w:t xml:space="preserve">to </w:t>
      </w:r>
      <w:r w:rsidRPr="00D66C54">
        <w:rPr>
          <w:rFonts w:ascii="Calibri" w:hAnsi="Calibri" w:cs="Calibri"/>
          <w:color w:val="000000"/>
          <w:sz w:val="32"/>
          <w:szCs w:val="32"/>
        </w:rPr>
        <w:t>adhere to the loop.</w:t>
      </w:r>
      <w:r w:rsidR="00450481">
        <w:rPr>
          <w:rFonts w:ascii="Calibri" w:hAnsi="Calibri" w:cs="Calibri"/>
          <w:color w:val="000000"/>
          <w:sz w:val="32"/>
          <w:szCs w:val="32"/>
          <w:lang w:val="en-US"/>
        </w:rPr>
        <w:t xml:space="preserve"> </w:t>
      </w:r>
      <w:r w:rsidRPr="00D66C54">
        <w:rPr>
          <w:rFonts w:ascii="Calibri" w:hAnsi="Calibri" w:cs="Calibri"/>
          <w:color w:val="000000"/>
          <w:sz w:val="32"/>
          <w:szCs w:val="32"/>
        </w:rPr>
        <w:t>spread the urine over the surface of the agar plate. without flaming insert the loop vertically into the urine again to transfer of loopful to a second plate</w:t>
      </w:r>
      <w:r w:rsidR="00450481">
        <w:rPr>
          <w:rFonts w:ascii="Calibri" w:hAnsi="Calibri" w:cs="Calibri"/>
          <w:color w:val="000000"/>
          <w:sz w:val="32"/>
          <w:szCs w:val="32"/>
          <w:lang w:val="en-US"/>
        </w:rPr>
        <w:t>.</w:t>
      </w:r>
      <w:r w:rsidRPr="00D66C54">
        <w:rPr>
          <w:rFonts w:ascii="Calibri" w:hAnsi="Calibri" w:cs="Calibri"/>
          <w:color w:val="000000"/>
          <w:sz w:val="32"/>
          <w:szCs w:val="32"/>
        </w:rPr>
        <w:t xml:space="preserve"> incubate for 24hr at 37 C in air</w:t>
      </w:r>
      <w:r w:rsidR="00450481">
        <w:rPr>
          <w:rFonts w:ascii="Calibri" w:hAnsi="Calibri" w:cs="Calibri"/>
          <w:color w:val="000000"/>
          <w:sz w:val="32"/>
          <w:szCs w:val="32"/>
          <w:lang w:val="en-US"/>
        </w:rPr>
        <w:t xml:space="preserve">. </w:t>
      </w:r>
      <w:r w:rsidRPr="00D66C54">
        <w:rPr>
          <w:rFonts w:ascii="Calibri" w:hAnsi="Calibri" w:cs="Calibri"/>
          <w:color w:val="000000"/>
          <w:sz w:val="32"/>
          <w:szCs w:val="32"/>
        </w:rPr>
        <w:t>Colonies are counted on each plate.</w:t>
      </w:r>
      <w:r w:rsidR="00450481">
        <w:rPr>
          <w:rFonts w:ascii="Calibri" w:hAnsi="Calibri" w:cs="Calibri"/>
          <w:color w:val="000000"/>
          <w:sz w:val="32"/>
          <w:szCs w:val="32"/>
          <w:lang w:val="en-US"/>
        </w:rPr>
        <w:t xml:space="preserve"> </w:t>
      </w:r>
      <w:r w:rsidRPr="00D66C54">
        <w:rPr>
          <w:rFonts w:ascii="Calibri" w:hAnsi="Calibri" w:cs="Calibri"/>
          <w:color w:val="000000"/>
          <w:sz w:val="32"/>
          <w:szCs w:val="32"/>
        </w:rPr>
        <w:t xml:space="preserve">The number of CFUs is multiplied by 1000( if a 0.001 ml loop </w:t>
      </w:r>
      <w:r w:rsidR="00450481">
        <w:rPr>
          <w:rFonts w:ascii="Calibri" w:hAnsi="Calibri" w:cs="Calibri"/>
          <w:color w:val="000000"/>
          <w:sz w:val="32"/>
          <w:szCs w:val="32"/>
          <w:lang w:val="en-US"/>
        </w:rPr>
        <w:t xml:space="preserve">is </w:t>
      </w:r>
      <w:r w:rsidRPr="00D66C54">
        <w:rPr>
          <w:rFonts w:ascii="Calibri" w:hAnsi="Calibri" w:cs="Calibri"/>
          <w:color w:val="000000"/>
          <w:sz w:val="32"/>
          <w:szCs w:val="32"/>
        </w:rPr>
        <w:t xml:space="preserve">used) or by 100 (if a 0.01 ml loop was used) to determine the number of microorganisms per ml in the original </w:t>
      </w:r>
      <w:r w:rsidR="00450481">
        <w:rPr>
          <w:rFonts w:ascii="Calibri" w:hAnsi="Calibri" w:cs="Calibri"/>
          <w:color w:val="000000"/>
          <w:sz w:val="32"/>
          <w:szCs w:val="32"/>
          <w:lang w:val="en-US"/>
        </w:rPr>
        <w:t>specimen.</w:t>
      </w:r>
      <w:r>
        <w:rPr>
          <w:lang w:val="en-US"/>
        </w:rPr>
        <w:t xml:space="preserve"> </w:t>
      </w:r>
      <w:r>
        <w:rPr>
          <w:rFonts w:ascii="Arial" w:hAnsi="Arial" w:cs="Arial"/>
          <w:color w:val="231F20"/>
          <w:sz w:val="27"/>
          <w:szCs w:val="27"/>
          <w:lang w:val="en-US"/>
        </w:rPr>
        <w:t xml:space="preserve">one or more </w:t>
      </w:r>
      <w:r w:rsidR="00450481">
        <w:rPr>
          <w:rFonts w:ascii="Arial" w:hAnsi="Arial" w:cs="Arial"/>
          <w:color w:val="231F20"/>
          <w:sz w:val="27"/>
          <w:szCs w:val="27"/>
          <w:lang w:val="en-US"/>
        </w:rPr>
        <w:t>examinations</w:t>
      </w:r>
      <w:r>
        <w:rPr>
          <w:rFonts w:ascii="Arial" w:hAnsi="Arial" w:cs="Arial"/>
          <w:color w:val="231F20"/>
          <w:sz w:val="27"/>
          <w:szCs w:val="27"/>
          <w:lang w:val="en-US"/>
        </w:rPr>
        <w:t xml:space="preserve"> are used for uranalysis including</w:t>
      </w:r>
      <w:r w:rsidR="00967286">
        <w:rPr>
          <w:rFonts w:ascii="Arial" w:hAnsi="Arial" w:cs="Arial"/>
          <w:color w:val="231F20"/>
          <w:sz w:val="27"/>
          <w:szCs w:val="27"/>
          <w:lang w:val="en-US"/>
        </w:rPr>
        <w:t xml:space="preserve">: </w:t>
      </w:r>
      <w:r w:rsidR="00D87E00">
        <w:rPr>
          <w:rFonts w:ascii="Arial" w:hAnsi="Arial" w:cs="Arial"/>
          <w:color w:val="231F20"/>
          <w:sz w:val="27"/>
          <w:szCs w:val="27"/>
          <w:lang w:val="en-US"/>
        </w:rPr>
        <w:t xml:space="preserve"> </w:t>
      </w:r>
      <w:r w:rsidR="00D87E00" w:rsidRPr="00450481">
        <w:rPr>
          <w:rFonts w:ascii="Arial" w:hAnsi="Arial" w:cs="Arial"/>
          <w:b/>
          <w:bCs/>
          <w:color w:val="231F20"/>
        </w:rPr>
        <w:t>microscopic</w:t>
      </w:r>
      <w:r w:rsidRPr="00450481">
        <w:rPr>
          <w:rFonts w:ascii="Arial" w:hAnsi="Arial" w:cs="Arial"/>
          <w:b/>
          <w:bCs/>
          <w:color w:val="231F20"/>
        </w:rPr>
        <w:t xml:space="preserve"> exam</w:t>
      </w:r>
      <w:r w:rsidR="005C3D8C" w:rsidRPr="00450481">
        <w:rPr>
          <w:rFonts w:ascii="Arial" w:hAnsi="Arial" w:cs="Arial"/>
          <w:b/>
          <w:bCs/>
          <w:color w:val="231F20"/>
          <w:lang w:val="en-US"/>
        </w:rPr>
        <w:t>nation</w:t>
      </w:r>
      <w:r w:rsidRPr="00450481">
        <w:rPr>
          <w:rFonts w:ascii="Arial" w:hAnsi="Arial" w:cs="Arial"/>
          <w:b/>
          <w:bCs/>
          <w:color w:val="231F20"/>
          <w:lang w:val="en-US"/>
        </w:rPr>
        <w:t>;</w:t>
      </w:r>
      <w:r w:rsidR="00450481">
        <w:rPr>
          <w:rFonts w:ascii="Arial" w:hAnsi="Arial" w:cs="Arial"/>
          <w:b/>
          <w:bCs/>
          <w:color w:val="231F20"/>
          <w:lang w:val="en-US"/>
        </w:rPr>
        <w:t xml:space="preserve"> </w:t>
      </w:r>
      <w:r w:rsidRPr="00450481">
        <w:rPr>
          <w:rFonts w:ascii="Arial" w:hAnsi="Arial" w:cs="Arial"/>
          <w:color w:val="231F20"/>
        </w:rPr>
        <w:t>In the microscopic exam,</w:t>
      </w:r>
      <w:r w:rsidR="00450481">
        <w:rPr>
          <w:rFonts w:ascii="Arial" w:hAnsi="Arial" w:cs="Arial"/>
          <w:color w:val="231F20"/>
          <w:lang w:val="en-US"/>
        </w:rPr>
        <w:t xml:space="preserve"> </w:t>
      </w:r>
      <w:r w:rsidRPr="00450481">
        <w:rPr>
          <w:rFonts w:ascii="Arial" w:hAnsi="Arial" w:cs="Arial"/>
          <w:color w:val="231F20"/>
          <w:lang w:val="en-US"/>
        </w:rPr>
        <w:t xml:space="preserve">we review urine under </w:t>
      </w:r>
      <w:r w:rsidR="00450481">
        <w:rPr>
          <w:rFonts w:ascii="Arial" w:hAnsi="Arial" w:cs="Arial"/>
          <w:color w:val="231F20"/>
          <w:lang w:val="en-US"/>
        </w:rPr>
        <w:t xml:space="preserve">a </w:t>
      </w:r>
      <w:r w:rsidRPr="00450481">
        <w:rPr>
          <w:rFonts w:ascii="Arial" w:hAnsi="Arial" w:cs="Arial"/>
          <w:color w:val="231F20"/>
        </w:rPr>
        <w:t xml:space="preserve">microscope </w:t>
      </w:r>
      <w:r w:rsidRPr="00450481">
        <w:rPr>
          <w:rFonts w:ascii="Arial" w:hAnsi="Arial" w:cs="Arial"/>
          <w:color w:val="231F20"/>
          <w:lang w:val="en-US"/>
        </w:rPr>
        <w:t>looking for</w:t>
      </w:r>
      <w:r w:rsidR="00450481">
        <w:rPr>
          <w:rFonts w:ascii="Arial" w:hAnsi="Arial" w:cs="Arial"/>
          <w:color w:val="231F20"/>
          <w:lang w:val="en-US"/>
        </w:rPr>
        <w:t xml:space="preserve"> </w:t>
      </w:r>
      <w:r w:rsidRPr="00450481">
        <w:rPr>
          <w:rFonts w:ascii="Arial" w:hAnsi="Arial" w:cs="Arial"/>
          <w:color w:val="231F20"/>
        </w:rPr>
        <w:t xml:space="preserve">abnormalities in </w:t>
      </w:r>
      <w:r w:rsidRPr="00450481">
        <w:rPr>
          <w:rFonts w:ascii="Arial" w:hAnsi="Arial" w:cs="Arial"/>
          <w:color w:val="231F20"/>
          <w:lang w:val="en-US"/>
        </w:rPr>
        <w:t>WBC/RBC</w:t>
      </w:r>
      <w:r w:rsidRPr="00450481">
        <w:rPr>
          <w:rFonts w:ascii="Arial" w:hAnsi="Arial" w:cs="Arial"/>
          <w:color w:val="231F20"/>
        </w:rPr>
        <w:t>, which may be signs of infections, kidney disease, bladder cancer, or a blood disorder</w:t>
      </w:r>
      <w:r w:rsidR="00450481">
        <w:rPr>
          <w:rFonts w:ascii="Arial" w:hAnsi="Arial" w:cs="Arial"/>
          <w:color w:val="231F20"/>
          <w:lang w:val="en-US"/>
        </w:rPr>
        <w:t xml:space="preserve">. </w:t>
      </w:r>
      <w:r w:rsidRPr="00450481">
        <w:rPr>
          <w:rFonts w:ascii="Arial" w:hAnsi="Arial" w:cs="Arial"/>
          <w:color w:val="231F20"/>
        </w:rPr>
        <w:t>crystals that may indicate stones</w:t>
      </w:r>
      <w:r w:rsidRPr="00450481">
        <w:rPr>
          <w:rFonts w:ascii="Arial" w:hAnsi="Arial" w:cs="Arial"/>
          <w:color w:val="231F20"/>
          <w:lang w:val="en-US"/>
        </w:rPr>
        <w:t xml:space="preserve"> </w:t>
      </w:r>
      <w:r w:rsidR="00450481">
        <w:rPr>
          <w:rFonts w:ascii="Arial" w:hAnsi="Arial" w:cs="Arial"/>
          <w:color w:val="231F20"/>
          <w:lang w:val="en-US"/>
        </w:rPr>
        <w:t>.</w:t>
      </w:r>
      <w:r w:rsidRPr="00450481">
        <w:rPr>
          <w:rFonts w:ascii="Arial" w:hAnsi="Arial" w:cs="Arial"/>
          <w:color w:val="231F20"/>
        </w:rPr>
        <w:t xml:space="preserve">infectious </w:t>
      </w:r>
      <w:r w:rsidRPr="00450481">
        <w:rPr>
          <w:rFonts w:ascii="Arial" w:hAnsi="Arial" w:cs="Arial"/>
          <w:color w:val="231F20"/>
          <w:lang w:val="en-US"/>
        </w:rPr>
        <w:t xml:space="preserve">bacteria </w:t>
      </w:r>
      <w:r w:rsidRPr="00450481">
        <w:rPr>
          <w:rFonts w:ascii="Arial" w:hAnsi="Arial" w:cs="Arial"/>
          <w:color w:val="231F20"/>
        </w:rPr>
        <w:t>or yeasts</w:t>
      </w:r>
      <w:r w:rsidR="00450481">
        <w:rPr>
          <w:rFonts w:ascii="Arial" w:hAnsi="Arial" w:cs="Arial"/>
          <w:color w:val="231F20"/>
          <w:lang w:val="en-US"/>
        </w:rPr>
        <w:t xml:space="preserve">. </w:t>
      </w:r>
      <w:r w:rsidRPr="00450481">
        <w:rPr>
          <w:rFonts w:ascii="Arial" w:hAnsi="Arial" w:cs="Arial"/>
          <w:color w:val="231F20"/>
        </w:rPr>
        <w:t>epithelial cells</w:t>
      </w:r>
      <w:r w:rsidRPr="00450481">
        <w:rPr>
          <w:rFonts w:ascii="Arial" w:hAnsi="Arial" w:cs="Arial"/>
          <w:color w:val="231F20"/>
          <w:lang w:val="en-US"/>
        </w:rPr>
        <w:t xml:space="preserve"> </w:t>
      </w:r>
      <w:r w:rsidRPr="00450481">
        <w:rPr>
          <w:rFonts w:ascii="Arial" w:hAnsi="Arial" w:cs="Arial"/>
          <w:b/>
          <w:bCs/>
          <w:color w:val="231F20"/>
          <w:lang w:val="en-US"/>
        </w:rPr>
        <w:t>CHEMICAL EXAMINATION ;</w:t>
      </w:r>
      <w:r w:rsidR="00D87E00">
        <w:rPr>
          <w:rFonts w:ascii="Arial" w:hAnsi="Arial" w:cs="Arial"/>
          <w:b/>
          <w:bCs/>
          <w:color w:val="231F20"/>
          <w:lang w:val="en-US"/>
        </w:rPr>
        <w:t xml:space="preserve"> </w:t>
      </w:r>
      <w:r w:rsidRPr="00450481">
        <w:rPr>
          <w:rFonts w:ascii="Arial" w:hAnsi="Arial" w:cs="Arial"/>
          <w:color w:val="231F20"/>
          <w:lang w:val="en-US"/>
        </w:rPr>
        <w:t xml:space="preserve">IN CHEMICAL EXAMINATION WE USE </w:t>
      </w:r>
      <w:r w:rsidR="00D87E00">
        <w:rPr>
          <w:rFonts w:ascii="Arial" w:hAnsi="Arial" w:cs="Arial"/>
          <w:color w:val="231F20"/>
          <w:lang w:val="en-US"/>
        </w:rPr>
        <w:t xml:space="preserve">a </w:t>
      </w:r>
      <w:r w:rsidRPr="00450481">
        <w:rPr>
          <w:rFonts w:ascii="Arial" w:hAnsi="Arial" w:cs="Arial"/>
          <w:color w:val="231F20"/>
          <w:lang w:val="en-US"/>
        </w:rPr>
        <w:t xml:space="preserve">plastic stick into the </w:t>
      </w:r>
      <w:r w:rsidR="00450481" w:rsidRPr="00450481">
        <w:rPr>
          <w:rFonts w:ascii="Arial" w:hAnsi="Arial" w:cs="Arial"/>
          <w:color w:val="231F20"/>
          <w:lang w:val="en-US"/>
        </w:rPr>
        <w:t>sample,</w:t>
      </w:r>
      <w:r w:rsidRPr="00450481">
        <w:rPr>
          <w:rFonts w:ascii="Arial" w:hAnsi="Arial" w:cs="Arial"/>
          <w:color w:val="231F20"/>
          <w:lang w:val="en-US"/>
        </w:rPr>
        <w:t xml:space="preserve"> </w:t>
      </w:r>
      <w:r w:rsidRPr="00450481">
        <w:rPr>
          <w:rFonts w:ascii="Arial" w:hAnsi="Arial" w:cs="Arial"/>
          <w:color w:val="231F20"/>
        </w:rPr>
        <w:t>The stick changes color based on the presence of certain substances</w:t>
      </w:r>
      <w:r w:rsidRPr="00450481">
        <w:rPr>
          <w:rFonts w:ascii="Arial" w:hAnsi="Arial" w:cs="Arial"/>
          <w:color w:val="231F20"/>
          <w:lang w:val="en-US"/>
        </w:rPr>
        <w:t xml:space="preserve"> </w:t>
      </w:r>
      <w:r w:rsidR="00D87E00">
        <w:rPr>
          <w:rFonts w:ascii="Arial" w:hAnsi="Arial" w:cs="Arial"/>
          <w:color w:val="231F20"/>
          <w:lang w:val="en-US"/>
        </w:rPr>
        <w:t>such</w:t>
      </w:r>
      <w:r w:rsidR="00450481" w:rsidRPr="00450481">
        <w:rPr>
          <w:rFonts w:ascii="Arial" w:hAnsi="Arial" w:cs="Arial"/>
          <w:color w:val="231F20"/>
          <w:lang w:val="en-US"/>
        </w:rPr>
        <w:t>:</w:t>
      </w:r>
      <w:r w:rsidR="00450481">
        <w:rPr>
          <w:lang w:val="en-US"/>
        </w:rPr>
        <w:t xml:space="preserve"> as </w:t>
      </w:r>
      <w:r w:rsidRPr="00450481">
        <w:rPr>
          <w:rFonts w:ascii="Arial" w:hAnsi="Arial" w:cs="Arial"/>
          <w:color w:val="231F20"/>
        </w:rPr>
        <w:t xml:space="preserve">bilirubin, a product of </w:t>
      </w:r>
      <w:r w:rsidRPr="00450481">
        <w:rPr>
          <w:rFonts w:ascii="Arial" w:hAnsi="Arial" w:cs="Arial"/>
          <w:color w:val="231F20"/>
          <w:lang w:val="en-US"/>
        </w:rPr>
        <w:t>RBC</w:t>
      </w:r>
      <w:r w:rsidRPr="00450481">
        <w:rPr>
          <w:rFonts w:ascii="Arial" w:hAnsi="Arial" w:cs="Arial"/>
          <w:color w:val="231F20"/>
        </w:rPr>
        <w:t xml:space="preserve"> death</w:t>
      </w:r>
      <w:r w:rsidR="00450481">
        <w:rPr>
          <w:lang w:val="en-US"/>
        </w:rPr>
        <w:t>,</w:t>
      </w:r>
      <w:r w:rsidR="00780946">
        <w:rPr>
          <w:lang w:val="en-US"/>
        </w:rPr>
        <w:t xml:space="preserve"> </w:t>
      </w:r>
      <w:r w:rsidRPr="00450481">
        <w:rPr>
          <w:rFonts w:ascii="Arial" w:hAnsi="Arial" w:cs="Arial"/>
          <w:color w:val="231F20"/>
        </w:rPr>
        <w:t>blood</w:t>
      </w:r>
      <w:r w:rsidR="00450481">
        <w:rPr>
          <w:lang w:val="en-US"/>
        </w:rPr>
        <w:t xml:space="preserve">, </w:t>
      </w:r>
      <w:r w:rsidRPr="00450481">
        <w:rPr>
          <w:rFonts w:ascii="Arial" w:hAnsi="Arial" w:cs="Arial"/>
          <w:color w:val="231F20"/>
        </w:rPr>
        <w:t>protein</w:t>
      </w:r>
      <w:r w:rsidR="00450481">
        <w:rPr>
          <w:lang w:val="en-US"/>
        </w:rPr>
        <w:t xml:space="preserve">, </w:t>
      </w:r>
      <w:r w:rsidRPr="00450481">
        <w:rPr>
          <w:rFonts w:ascii="Arial" w:hAnsi="Arial" w:cs="Arial"/>
          <w:color w:val="231F20"/>
        </w:rPr>
        <w:t>concentration or specific gravity</w:t>
      </w:r>
      <w:r w:rsidR="00450481">
        <w:rPr>
          <w:lang w:val="en-US"/>
        </w:rPr>
        <w:t xml:space="preserve">, </w:t>
      </w:r>
      <w:r w:rsidRPr="00450481">
        <w:rPr>
          <w:rFonts w:ascii="Arial" w:hAnsi="Arial" w:cs="Arial"/>
          <w:color w:val="231F20"/>
        </w:rPr>
        <w:t>changes in pH levels or acidity</w:t>
      </w:r>
      <w:r w:rsidR="00450481">
        <w:rPr>
          <w:lang w:val="en-US"/>
        </w:rPr>
        <w:t xml:space="preserve">, </w:t>
      </w:r>
      <w:r w:rsidRPr="00450481">
        <w:rPr>
          <w:rFonts w:ascii="Arial" w:hAnsi="Arial" w:cs="Arial"/>
          <w:color w:val="231F20"/>
        </w:rPr>
        <w:t>sugars</w:t>
      </w:r>
      <w:r w:rsidR="00450481">
        <w:rPr>
          <w:lang w:val="en-US"/>
        </w:rPr>
        <w:t>.</w:t>
      </w:r>
      <w:r w:rsidR="00780946">
        <w:rPr>
          <w:lang w:val="en-US"/>
        </w:rPr>
        <w:t xml:space="preserve"> </w:t>
      </w:r>
      <w:r w:rsidRPr="00450481">
        <w:rPr>
          <w:rFonts w:ascii="Arial" w:hAnsi="Arial" w:cs="Arial"/>
          <w:b/>
          <w:bCs/>
          <w:color w:val="231F20"/>
        </w:rPr>
        <w:t>Visual exam</w:t>
      </w:r>
      <w:r w:rsidR="00450481">
        <w:rPr>
          <w:lang w:val="en-US"/>
        </w:rPr>
        <w:t xml:space="preserve">: </w:t>
      </w:r>
      <w:r w:rsidRPr="00450481">
        <w:rPr>
          <w:rFonts w:ascii="Arial" w:hAnsi="Arial" w:cs="Arial"/>
          <w:color w:val="231F20"/>
          <w:lang w:val="en-US"/>
        </w:rPr>
        <w:t>the gross appearance of the urine sample</w:t>
      </w:r>
      <w:r w:rsidR="00780946">
        <w:rPr>
          <w:rFonts w:ascii="Arial" w:hAnsi="Arial" w:cs="Arial"/>
          <w:color w:val="231F20"/>
          <w:lang w:val="en-US"/>
        </w:rPr>
        <w:t xml:space="preserve">, </w:t>
      </w:r>
      <w:r w:rsidRPr="00450481">
        <w:rPr>
          <w:rFonts w:ascii="Arial" w:hAnsi="Arial" w:cs="Arial"/>
          <w:color w:val="231F20"/>
          <w:lang w:val="en-US"/>
        </w:rPr>
        <w:t>turbidity of the sample</w:t>
      </w:r>
      <w:r w:rsidR="00780946">
        <w:rPr>
          <w:rFonts w:ascii="Arial" w:hAnsi="Arial" w:cs="Arial"/>
          <w:color w:val="231F20"/>
          <w:lang w:val="en-US"/>
        </w:rPr>
        <w:t>,</w:t>
      </w:r>
      <w:r w:rsidRPr="00450481">
        <w:rPr>
          <w:rFonts w:ascii="Arial" w:hAnsi="Arial" w:cs="Arial"/>
          <w:color w:val="231F20"/>
        </w:rPr>
        <w:t xml:space="preserve"> odor</w:t>
      </w:r>
      <w:r w:rsidR="00780946">
        <w:rPr>
          <w:lang w:val="en-US"/>
        </w:rPr>
        <w:t xml:space="preserve">, and </w:t>
      </w:r>
      <w:r w:rsidRPr="00450481">
        <w:rPr>
          <w:rFonts w:ascii="Arial" w:hAnsi="Arial" w:cs="Arial"/>
          <w:color w:val="231F20"/>
          <w:lang w:val="en-US"/>
        </w:rPr>
        <w:t>color</w:t>
      </w:r>
      <w:r w:rsidR="00780946">
        <w:rPr>
          <w:rFonts w:ascii="Arial" w:hAnsi="Arial" w:cs="Arial"/>
          <w:color w:val="231F20"/>
          <w:lang w:val="en-US"/>
        </w:rPr>
        <w:t xml:space="preserve">. </w:t>
      </w:r>
      <w:r w:rsidRPr="00450481">
        <w:t xml:space="preserve">The previous methods were applied to 24 students (12 males &amp; 12 females) and the resulting </w:t>
      </w:r>
      <w:r w:rsidR="00780946">
        <w:rPr>
          <w:lang w:val="en-US"/>
        </w:rPr>
        <w:t>data</w:t>
      </w:r>
      <w:r w:rsidRPr="00450481">
        <w:t xml:space="preserve"> was used in the spss </w:t>
      </w:r>
      <w:r w:rsidR="00780946">
        <w:rPr>
          <w:lang w:val="en-US"/>
        </w:rPr>
        <w:t>program</w:t>
      </w:r>
      <w:r w:rsidRPr="00450481">
        <w:t xml:space="preserve"> to determent if there is </w:t>
      </w:r>
      <w:r w:rsidR="00780946">
        <w:rPr>
          <w:lang w:val="en-US"/>
        </w:rPr>
        <w:t xml:space="preserve">an </w:t>
      </w:r>
      <w:r w:rsidRPr="00450481">
        <w:t xml:space="preserve">association between gender </w:t>
      </w:r>
      <w:r w:rsidR="00780946">
        <w:rPr>
          <w:lang w:val="en-US"/>
        </w:rPr>
        <w:t xml:space="preserve">and </w:t>
      </w:r>
      <w:r w:rsidRPr="00450481">
        <w:t xml:space="preserve">the incidence of asymptotic bacteriuria  </w:t>
      </w:r>
    </w:p>
    <w:p w14:paraId="269492F1" w14:textId="77777777" w:rsidR="00D66C54" w:rsidRPr="00450481" w:rsidRDefault="00D66C54" w:rsidP="00D66C54">
      <w:pPr>
        <w:spacing w:before="100" w:beforeAutospacing="1" w:after="120" w:line="390" w:lineRule="atLeast"/>
        <w:ind w:left="720"/>
        <w:rPr>
          <w:rFonts w:ascii="Arial" w:eastAsia="Times New Roman" w:hAnsi="Arial" w:cs="Arial"/>
          <w:color w:val="231F20"/>
        </w:rPr>
      </w:pPr>
    </w:p>
    <w:p w14:paraId="416B97B4" w14:textId="77777777" w:rsidR="00D66C54" w:rsidRPr="00450481" w:rsidRDefault="00D66C54">
      <w:pPr>
        <w:rPr>
          <w:rFonts w:ascii="Arial" w:eastAsia="Times New Roman" w:hAnsi="Arial" w:cs="Arial"/>
          <w:color w:val="231F20"/>
        </w:rPr>
      </w:pPr>
    </w:p>
    <w:p w14:paraId="131B4D8F" w14:textId="77777777" w:rsidR="00780946" w:rsidRDefault="00780946" w:rsidP="00D66C54">
      <w:pPr>
        <w:tabs>
          <w:tab w:val="left" w:pos="4020"/>
        </w:tabs>
      </w:pPr>
    </w:p>
    <w:p w14:paraId="4EA25856" w14:textId="77777777" w:rsidR="00780946" w:rsidRDefault="00780946" w:rsidP="00D66C54">
      <w:pPr>
        <w:tabs>
          <w:tab w:val="left" w:pos="4020"/>
        </w:tabs>
        <w:rPr>
          <w:lang w:val="en-US"/>
        </w:rPr>
      </w:pPr>
    </w:p>
    <w:p w14:paraId="0728A9D2" w14:textId="77777777" w:rsidR="00780946" w:rsidRDefault="00780946" w:rsidP="00D66C54">
      <w:pPr>
        <w:tabs>
          <w:tab w:val="left" w:pos="4020"/>
        </w:tabs>
        <w:rPr>
          <w:lang w:val="en-US"/>
        </w:rPr>
      </w:pPr>
    </w:p>
    <w:p w14:paraId="430A43B8" w14:textId="77777777" w:rsidR="00780946" w:rsidRDefault="00780946" w:rsidP="00D66C54">
      <w:pPr>
        <w:tabs>
          <w:tab w:val="left" w:pos="4020"/>
        </w:tabs>
        <w:rPr>
          <w:lang w:val="en-US"/>
        </w:rPr>
      </w:pPr>
    </w:p>
    <w:p w14:paraId="50829D11" w14:textId="77777777" w:rsidR="00780946" w:rsidRDefault="00780946" w:rsidP="00D66C54">
      <w:pPr>
        <w:tabs>
          <w:tab w:val="left" w:pos="4020"/>
        </w:tabs>
        <w:rPr>
          <w:lang w:val="en-US"/>
        </w:rPr>
      </w:pPr>
    </w:p>
    <w:p w14:paraId="7511167D" w14:textId="77777777" w:rsidR="00D87E00" w:rsidRDefault="00D87E00" w:rsidP="00780946">
      <w:pPr>
        <w:tabs>
          <w:tab w:val="left" w:pos="4020"/>
        </w:tabs>
        <w:jc w:val="center"/>
        <w:rPr>
          <w:b/>
          <w:bCs/>
          <w:sz w:val="40"/>
          <w:szCs w:val="40"/>
          <w:lang w:val="en-US"/>
        </w:rPr>
      </w:pPr>
    </w:p>
    <w:p w14:paraId="190ABC58" w14:textId="77777777" w:rsidR="00D87E00" w:rsidRDefault="00D87E00" w:rsidP="00780946">
      <w:pPr>
        <w:tabs>
          <w:tab w:val="left" w:pos="4020"/>
        </w:tabs>
        <w:jc w:val="center"/>
        <w:rPr>
          <w:b/>
          <w:bCs/>
          <w:sz w:val="40"/>
          <w:szCs w:val="40"/>
          <w:lang w:val="en-US"/>
        </w:rPr>
      </w:pPr>
    </w:p>
    <w:p w14:paraId="24882490" w14:textId="77777777" w:rsidR="00D87E00" w:rsidRDefault="00D87E00" w:rsidP="00780946">
      <w:pPr>
        <w:tabs>
          <w:tab w:val="left" w:pos="4020"/>
        </w:tabs>
        <w:jc w:val="center"/>
        <w:rPr>
          <w:b/>
          <w:bCs/>
          <w:sz w:val="40"/>
          <w:szCs w:val="40"/>
          <w:lang w:val="en-US"/>
        </w:rPr>
      </w:pPr>
    </w:p>
    <w:p w14:paraId="1E97D868" w14:textId="77777777" w:rsidR="00D87E00" w:rsidRDefault="00D87E00" w:rsidP="00780946">
      <w:pPr>
        <w:tabs>
          <w:tab w:val="left" w:pos="4020"/>
        </w:tabs>
        <w:jc w:val="center"/>
        <w:rPr>
          <w:b/>
          <w:bCs/>
          <w:sz w:val="40"/>
          <w:szCs w:val="40"/>
          <w:lang w:val="en-US"/>
        </w:rPr>
      </w:pPr>
    </w:p>
    <w:p w14:paraId="6F486E1F" w14:textId="77777777" w:rsidR="00D87E00" w:rsidRDefault="00D87E00" w:rsidP="00780946">
      <w:pPr>
        <w:tabs>
          <w:tab w:val="left" w:pos="4020"/>
        </w:tabs>
        <w:jc w:val="center"/>
        <w:rPr>
          <w:b/>
          <w:bCs/>
          <w:sz w:val="40"/>
          <w:szCs w:val="40"/>
          <w:lang w:val="en-US"/>
        </w:rPr>
      </w:pPr>
    </w:p>
    <w:p w14:paraId="7F060D51" w14:textId="4255C3E1" w:rsidR="00780946" w:rsidRPr="00780946" w:rsidRDefault="00D66C54" w:rsidP="00780946">
      <w:pPr>
        <w:tabs>
          <w:tab w:val="left" w:pos="4020"/>
        </w:tabs>
        <w:jc w:val="center"/>
        <w:rPr>
          <w:b/>
          <w:bCs/>
          <w:sz w:val="40"/>
          <w:szCs w:val="40"/>
          <w:lang w:val="en-US"/>
        </w:rPr>
      </w:pPr>
      <w:r w:rsidRPr="00780946">
        <w:rPr>
          <w:b/>
          <w:bCs/>
          <w:sz w:val="40"/>
          <w:szCs w:val="40"/>
          <w:lang w:val="en-US"/>
        </w:rPr>
        <w:lastRenderedPageBreak/>
        <w:t>Resul</w:t>
      </w:r>
      <w:r w:rsidR="00780946" w:rsidRPr="00780946">
        <w:rPr>
          <w:b/>
          <w:bCs/>
          <w:sz w:val="40"/>
          <w:szCs w:val="40"/>
          <w:lang w:val="en-US"/>
        </w:rPr>
        <w:t>t</w:t>
      </w:r>
    </w:p>
    <w:p w14:paraId="7C866C77" w14:textId="77777777" w:rsidR="00780946" w:rsidRDefault="00780946" w:rsidP="00D66C54">
      <w:pPr>
        <w:tabs>
          <w:tab w:val="left" w:pos="4020"/>
        </w:tabs>
      </w:pPr>
    </w:p>
    <w:p w14:paraId="53E09459" w14:textId="4BFC116F" w:rsidR="00D66C54" w:rsidRPr="00450481" w:rsidRDefault="00D66C54" w:rsidP="00D66C54">
      <w:pPr>
        <w:tabs>
          <w:tab w:val="left" w:pos="4020"/>
        </w:tabs>
      </w:pPr>
      <w:r w:rsidRPr="00450481">
        <w:t xml:space="preserve"> the hypothesis going into this test was there is an association between gender and bacteriuria (asymptotic bacteriuria will be divided into three categories based on the number of CFU)</w:t>
      </w:r>
    </w:p>
    <w:p w14:paraId="5A9BE119" w14:textId="3030463B" w:rsidR="00D87E00" w:rsidRPr="00D87E00" w:rsidRDefault="00D66C54" w:rsidP="005C3D8C">
      <w:pPr>
        <w:tabs>
          <w:tab w:val="left" w:pos="4020"/>
        </w:tabs>
      </w:pPr>
      <w:r w:rsidRPr="00450481">
        <w:t xml:space="preserve"> null hypothesis </w:t>
      </w:r>
      <w:r w:rsidRPr="00450481">
        <w:rPr>
          <w:lang w:val="en-US"/>
        </w:rPr>
        <w:t>revealed no</w:t>
      </w:r>
      <w:r w:rsidRPr="00450481">
        <w:t xml:space="preserve"> association</w:t>
      </w:r>
      <w:r w:rsidR="005C3D8C">
        <w:rPr>
          <w:lang w:val="en-US"/>
        </w:rPr>
        <w:t xml:space="preserve">. </w:t>
      </w:r>
      <w:r w:rsidRPr="00450481">
        <w:t xml:space="preserve">the p-value will determine if there is </w:t>
      </w:r>
      <w:r w:rsidR="00780946">
        <w:rPr>
          <w:lang w:val="en-US"/>
        </w:rPr>
        <w:t xml:space="preserve">an </w:t>
      </w:r>
      <w:r w:rsidRPr="00450481">
        <w:t xml:space="preserve">association if it </w:t>
      </w:r>
      <w:r w:rsidR="00780946">
        <w:rPr>
          <w:lang w:val="en-US"/>
        </w:rPr>
        <w:t xml:space="preserve">is </w:t>
      </w:r>
      <w:r w:rsidRPr="00450481">
        <w:t xml:space="preserve">less </w:t>
      </w:r>
      <w:r w:rsidR="00780946">
        <w:rPr>
          <w:lang w:val="en-US"/>
        </w:rPr>
        <w:t>than</w:t>
      </w:r>
      <w:r w:rsidRPr="00450481">
        <w:t xml:space="preserve"> or equal to 0.05</w:t>
      </w:r>
      <w:r w:rsidR="005C3D8C">
        <w:rPr>
          <w:lang w:val="en-US"/>
        </w:rPr>
        <w:t xml:space="preserve">. The </w:t>
      </w:r>
      <w:r w:rsidR="00780946">
        <w:rPr>
          <w:lang w:val="en-US"/>
        </w:rPr>
        <w:t>chi-square</w:t>
      </w:r>
      <w:r w:rsidRPr="00450481">
        <w:t xml:space="preserve"> test was used first</w:t>
      </w:r>
      <w:r w:rsidR="00D87E00">
        <w:rPr>
          <w:lang w:val="en-US"/>
        </w:rPr>
        <w:t>.</w:t>
      </w:r>
      <w:r w:rsidR="00D87E00" w:rsidRPr="00D87E00">
        <w:rPr>
          <w:rFonts w:cstheme="minorHAnsi"/>
        </w:rPr>
        <w:t xml:space="preserve"> </w:t>
      </w:r>
      <w:r w:rsidR="00D87E00" w:rsidRPr="00B254CC">
        <w:rPr>
          <w:rFonts w:cstheme="minorHAnsi"/>
        </w:rPr>
        <w:t>As we can see in figure 1.2 the p-value is less than 0.05 but in figure 1.1 there are</w:t>
      </w:r>
      <w:r w:rsidR="00D87E00" w:rsidRPr="00B254CC">
        <w:t xml:space="preserve"> 2 cells (33.3%) </w:t>
      </w:r>
      <w:r w:rsidR="005C3D8C">
        <w:rPr>
          <w:lang w:val="en-US"/>
        </w:rPr>
        <w:t xml:space="preserve">that </w:t>
      </w:r>
      <w:r w:rsidR="00D87E00" w:rsidRPr="00B254CC">
        <w:t xml:space="preserve">have </w:t>
      </w:r>
      <w:r w:rsidR="005C3D8C">
        <w:rPr>
          <w:lang w:val="en-US"/>
        </w:rPr>
        <w:t xml:space="preserve">an </w:t>
      </w:r>
      <w:r w:rsidR="00D87E00" w:rsidRPr="00B254CC">
        <w:t xml:space="preserve">expected count </w:t>
      </w:r>
      <w:r w:rsidR="005C3D8C">
        <w:rPr>
          <w:lang w:val="en-US"/>
        </w:rPr>
        <w:t xml:space="preserve">of </w:t>
      </w:r>
      <w:r w:rsidR="00D87E00" w:rsidRPr="00B254CC">
        <w:t>less than 5. The minimum expected count is 1.00 which</w:t>
      </w:r>
      <w:r w:rsidR="00D87E00">
        <w:t xml:space="preserve"> means the assumption for the chi-square test is not met, the fisher’s exact test will be used instead</w:t>
      </w:r>
      <w:r w:rsidR="00D87E00">
        <w:rPr>
          <w:lang w:val="en-US"/>
        </w:rPr>
        <w:t xml:space="preserve">. </w:t>
      </w:r>
      <w:r w:rsidR="00D87E00" w:rsidRPr="00CC5B93">
        <w:rPr>
          <w:rFonts w:cstheme="minorHAnsi"/>
        </w:rPr>
        <w:t>Summary table of fisher’s exact test</w:t>
      </w:r>
    </w:p>
    <w:p w14:paraId="0A9EB9EE" w14:textId="291754A6" w:rsidR="00D87E00" w:rsidRPr="00D87E00" w:rsidRDefault="00D87E00" w:rsidP="00D87E00">
      <w:pPr>
        <w:tabs>
          <w:tab w:val="left" w:pos="4020"/>
        </w:tabs>
      </w:pPr>
    </w:p>
    <w:p w14:paraId="56090411" w14:textId="77777777" w:rsidR="00D66C54" w:rsidRPr="00450481" w:rsidRDefault="00D66C54" w:rsidP="00D66C54">
      <w:pPr>
        <w:tabs>
          <w:tab w:val="left" w:pos="4020"/>
        </w:tabs>
      </w:pPr>
    </w:p>
    <w:p w14:paraId="43F9268D" w14:textId="7F0E28C6" w:rsidR="00D66C54" w:rsidRPr="00450481" w:rsidRDefault="00D66C54"/>
    <w:p w14:paraId="000550AA" w14:textId="77777777" w:rsidR="00780946" w:rsidRDefault="00780946">
      <w:pPr>
        <w:rPr>
          <w:lang w:val="en-US"/>
        </w:rPr>
      </w:pPr>
    </w:p>
    <w:p w14:paraId="3FF29A18" w14:textId="77777777" w:rsidR="00780946" w:rsidRDefault="00780946">
      <w:pPr>
        <w:rPr>
          <w:lang w:val="en-US"/>
        </w:rPr>
      </w:pPr>
    </w:p>
    <w:p w14:paraId="19CFA121" w14:textId="77777777" w:rsidR="00780946" w:rsidRDefault="00780946">
      <w:pPr>
        <w:rPr>
          <w:lang w:val="en-US"/>
        </w:rPr>
      </w:pPr>
    </w:p>
    <w:p w14:paraId="3F82B764" w14:textId="77777777" w:rsidR="00780946" w:rsidRDefault="00780946">
      <w:pPr>
        <w:rPr>
          <w:lang w:val="en-US"/>
        </w:rPr>
      </w:pPr>
    </w:p>
    <w:tbl>
      <w:tblPr>
        <w:tblpPr w:leftFromText="180" w:rightFromText="180" w:vertAnchor="text" w:horzAnchor="margin" w:tblpXSpec="center" w:tblpY="94"/>
        <w:tblW w:w="880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22"/>
        <w:gridCol w:w="937"/>
        <w:gridCol w:w="1814"/>
        <w:gridCol w:w="1153"/>
        <w:gridCol w:w="1476"/>
        <w:gridCol w:w="1476"/>
        <w:gridCol w:w="1030"/>
      </w:tblGrid>
      <w:tr w:rsidR="00D87E00" w:rsidRPr="006B72AB" w14:paraId="212EA74A" w14:textId="77777777" w:rsidTr="00D87E00">
        <w:trPr>
          <w:cantSplit/>
        </w:trPr>
        <w:tc>
          <w:tcPr>
            <w:tcW w:w="880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5E13E9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6B72AB">
              <w:rPr>
                <w:rFonts w:ascii="Arial" w:hAnsi="Arial" w:cs="Arial"/>
                <w:b/>
                <w:bCs/>
                <w:color w:val="010205"/>
              </w:rPr>
              <w:t>Gender * UTICATS Crosstabulation</w:t>
            </w:r>
          </w:p>
        </w:tc>
      </w:tr>
      <w:tr w:rsidR="00D87E00" w:rsidRPr="006B72AB" w14:paraId="1630935C" w14:textId="77777777" w:rsidTr="00D87E00">
        <w:trPr>
          <w:cantSplit/>
        </w:trPr>
        <w:tc>
          <w:tcPr>
            <w:tcW w:w="880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D48CF7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/>
                <w:bCs/>
                <w:color w:val="010205"/>
              </w:rPr>
            </w:pPr>
          </w:p>
        </w:tc>
      </w:tr>
      <w:tr w:rsidR="00D87E00" w:rsidRPr="006B72AB" w14:paraId="4F987EB4" w14:textId="77777777" w:rsidTr="00D87E00">
        <w:trPr>
          <w:cantSplit/>
        </w:trPr>
        <w:tc>
          <w:tcPr>
            <w:tcW w:w="3673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6091E9AA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  <w:tc>
          <w:tcPr>
            <w:tcW w:w="4105" w:type="dxa"/>
            <w:gridSpan w:val="3"/>
            <w:tcBorders>
              <w:top w:val="nil"/>
              <w:left w:val="nil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58BE1644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UTICATS</w:t>
            </w:r>
          </w:p>
        </w:tc>
        <w:tc>
          <w:tcPr>
            <w:tcW w:w="1030" w:type="dxa"/>
            <w:vMerge w:val="restart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0F69240B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Total</w:t>
            </w:r>
          </w:p>
        </w:tc>
      </w:tr>
      <w:tr w:rsidR="00D87E00" w:rsidRPr="006B72AB" w14:paraId="07B6805F" w14:textId="77777777" w:rsidTr="00D87E00">
        <w:trPr>
          <w:cantSplit/>
        </w:trPr>
        <w:tc>
          <w:tcPr>
            <w:tcW w:w="3673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2841AEE3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7ADEF8BA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No growth</w:t>
            </w:r>
          </w:p>
        </w:tc>
        <w:tc>
          <w:tcPr>
            <w:tcW w:w="1476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56F8F599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No significant growth</w:t>
            </w:r>
          </w:p>
        </w:tc>
        <w:tc>
          <w:tcPr>
            <w:tcW w:w="1476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27F2DC81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Significant growth</w:t>
            </w:r>
          </w:p>
        </w:tc>
        <w:tc>
          <w:tcPr>
            <w:tcW w:w="1030" w:type="dxa"/>
            <w:vMerge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2B020640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</w:tr>
      <w:tr w:rsidR="00D87E00" w:rsidRPr="006B72AB" w14:paraId="39BD73B0" w14:textId="77777777" w:rsidTr="00D87E00">
        <w:trPr>
          <w:cantSplit/>
        </w:trPr>
        <w:tc>
          <w:tcPr>
            <w:tcW w:w="922" w:type="dxa"/>
            <w:vMerge w:val="restart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F677C0C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Gender</w:t>
            </w:r>
          </w:p>
        </w:tc>
        <w:tc>
          <w:tcPr>
            <w:tcW w:w="937" w:type="dxa"/>
            <w:vMerge w:val="restart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400ED9C3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Male</w:t>
            </w:r>
          </w:p>
        </w:tc>
        <w:tc>
          <w:tcPr>
            <w:tcW w:w="1814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14C4DBFE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Count</w:t>
            </w:r>
          </w:p>
        </w:tc>
        <w:tc>
          <w:tcPr>
            <w:tcW w:w="1153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F38640E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9</w:t>
            </w:r>
          </w:p>
        </w:tc>
        <w:tc>
          <w:tcPr>
            <w:tcW w:w="1476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163638D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3</w:t>
            </w:r>
          </w:p>
        </w:tc>
        <w:tc>
          <w:tcPr>
            <w:tcW w:w="1476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CEED25E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61093830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12</w:t>
            </w:r>
          </w:p>
        </w:tc>
      </w:tr>
      <w:tr w:rsidR="00D87E00" w:rsidRPr="006B72AB" w14:paraId="7E11B1CC" w14:textId="77777777" w:rsidTr="00D87E00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340BF025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490880AD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63D4064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Expected Count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6DC2A79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5.5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7563E3F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5.5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29ECC02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1.0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41052964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12.0</w:t>
            </w:r>
          </w:p>
        </w:tc>
      </w:tr>
      <w:tr w:rsidR="00D87E00" w:rsidRPr="006B72AB" w14:paraId="09C94DE6" w14:textId="77777777" w:rsidTr="00D87E00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07DEE276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0CA28C62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52F031F7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% within Gender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3B9AA91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75.0%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4D174B5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25.0%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2774381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0.0%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4465A074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</w:tr>
      <w:tr w:rsidR="00D87E00" w:rsidRPr="006B72AB" w14:paraId="799FF37D" w14:textId="77777777" w:rsidTr="00D87E00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0ABE162C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39655081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7ECE3961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% within UTICATS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FFFFF"/>
          </w:tcPr>
          <w:p w14:paraId="487C3A3F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81.8%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60D34E0A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27.3%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2565B698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0.0%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nil"/>
              <w:right w:val="nil"/>
            </w:tcBorders>
            <w:shd w:val="clear" w:color="auto" w:fill="FFFFFF"/>
          </w:tcPr>
          <w:p w14:paraId="4A1A9A58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50.0%</w:t>
            </w:r>
          </w:p>
        </w:tc>
      </w:tr>
      <w:tr w:rsidR="00D87E00" w:rsidRPr="006B72AB" w14:paraId="6EE2E65A" w14:textId="77777777" w:rsidTr="00D87E00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084CF43B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 w:val="restart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0B422B9E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Female</w:t>
            </w: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48FF803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Count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22A33A1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2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80B653B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8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83755AE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2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7DDEFED3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12</w:t>
            </w:r>
          </w:p>
        </w:tc>
      </w:tr>
      <w:tr w:rsidR="00D87E00" w:rsidRPr="006B72AB" w14:paraId="5E61BB0F" w14:textId="77777777" w:rsidTr="00D87E00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1ABF4B9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0CD81196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582759B1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Expected Count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8A8CFF6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5.5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F3F0973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5.5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05A6F00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1.0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18610DF9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12.0</w:t>
            </w:r>
          </w:p>
        </w:tc>
      </w:tr>
      <w:tr w:rsidR="00D87E00" w:rsidRPr="006B72AB" w14:paraId="0691A529" w14:textId="77777777" w:rsidTr="00D87E00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665211BA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757F0042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2439CF33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% within Gender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8CEAEAB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16.7%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C0FB97B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66.7%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24B519D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16.7%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2E86DB23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</w:tr>
      <w:tr w:rsidR="00D87E00" w:rsidRPr="006B72AB" w14:paraId="5BC63B32" w14:textId="77777777" w:rsidTr="00D87E00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C79C866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0709B4DE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1A6C6AE3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% within UTICATS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FFFFF"/>
          </w:tcPr>
          <w:p w14:paraId="4C4D4FD2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18.2%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4CFBFE76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72.7%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7A5DC02B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nil"/>
              <w:right w:val="nil"/>
            </w:tcBorders>
            <w:shd w:val="clear" w:color="auto" w:fill="FFFFFF"/>
          </w:tcPr>
          <w:p w14:paraId="79A22083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50.0%</w:t>
            </w:r>
          </w:p>
        </w:tc>
      </w:tr>
      <w:tr w:rsidR="00D87E00" w:rsidRPr="006B72AB" w14:paraId="25B286FB" w14:textId="77777777" w:rsidTr="00D87E00">
        <w:trPr>
          <w:cantSplit/>
        </w:trPr>
        <w:tc>
          <w:tcPr>
            <w:tcW w:w="1859" w:type="dxa"/>
            <w:gridSpan w:val="2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5ED9E5DF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Total</w:t>
            </w: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8548DC0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Count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ECEF49E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11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48AFA29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11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2ABC98A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2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235F9A63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24</w:t>
            </w:r>
          </w:p>
        </w:tc>
      </w:tr>
      <w:tr w:rsidR="00D87E00" w:rsidRPr="006B72AB" w14:paraId="7E9A32E8" w14:textId="77777777" w:rsidTr="00D87E00">
        <w:trPr>
          <w:cantSplit/>
        </w:trPr>
        <w:tc>
          <w:tcPr>
            <w:tcW w:w="1859" w:type="dxa"/>
            <w:gridSpan w:val="2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4CF11BCE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58C498C2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Expected Count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9252C09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11.0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2171BC6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11.0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B917835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2.0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16BD7E12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24.0</w:t>
            </w:r>
          </w:p>
        </w:tc>
      </w:tr>
      <w:tr w:rsidR="00D87E00" w:rsidRPr="006B72AB" w14:paraId="073A87D8" w14:textId="77777777" w:rsidTr="00D87E00">
        <w:trPr>
          <w:cantSplit/>
        </w:trPr>
        <w:tc>
          <w:tcPr>
            <w:tcW w:w="1859" w:type="dxa"/>
            <w:gridSpan w:val="2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7C9FDB39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1BAA1E1C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% within Gender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851CA26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45.8%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4C4F391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45.8%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2C0BA66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8.3%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26BBA1CA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</w:tr>
      <w:tr w:rsidR="00D87E00" w:rsidRPr="006B72AB" w14:paraId="0B6DB15F" w14:textId="77777777" w:rsidTr="00D87E00">
        <w:trPr>
          <w:cantSplit/>
        </w:trPr>
        <w:tc>
          <w:tcPr>
            <w:tcW w:w="1859" w:type="dxa"/>
            <w:gridSpan w:val="2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6B7A2B8E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48E5C85E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% within UTICATS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324499A3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0CC6D3BE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42B5C51D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5257C000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</w:tr>
    </w:tbl>
    <w:p w14:paraId="7AD97102" w14:textId="77777777" w:rsidR="00780946" w:rsidRDefault="00780946">
      <w:pPr>
        <w:rPr>
          <w:lang w:val="en-US"/>
        </w:rPr>
      </w:pPr>
    </w:p>
    <w:p w14:paraId="35682624" w14:textId="763CF359" w:rsidR="00780946" w:rsidRDefault="00D87E00">
      <w:pPr>
        <w:rPr>
          <w:lang w:val="en-US"/>
        </w:rPr>
      </w:pPr>
      <w:r>
        <w:rPr>
          <w:lang w:val="en-US"/>
        </w:rPr>
        <w:t>Figure 1.1</w:t>
      </w:r>
    </w:p>
    <w:p w14:paraId="5206A57C" w14:textId="77777777" w:rsidR="00780946" w:rsidRDefault="00780946">
      <w:pPr>
        <w:rPr>
          <w:lang w:val="en-US"/>
        </w:rPr>
      </w:pPr>
    </w:p>
    <w:p w14:paraId="0D6031D3" w14:textId="77777777" w:rsidR="00780946" w:rsidRDefault="00780946">
      <w:pPr>
        <w:rPr>
          <w:lang w:val="en-US"/>
        </w:rPr>
      </w:pPr>
    </w:p>
    <w:p w14:paraId="23F3B0AD" w14:textId="77777777" w:rsidR="00780946" w:rsidRDefault="00780946">
      <w:pPr>
        <w:rPr>
          <w:lang w:val="en-US"/>
        </w:rPr>
      </w:pPr>
    </w:p>
    <w:p w14:paraId="0FAABF0B" w14:textId="25E6521D" w:rsidR="00780946" w:rsidRDefault="00780946">
      <w:pPr>
        <w:rPr>
          <w:lang w:val="en-US"/>
        </w:rPr>
      </w:pPr>
    </w:p>
    <w:tbl>
      <w:tblPr>
        <w:tblpPr w:leftFromText="180" w:rightFromText="180" w:vertAnchor="text" w:horzAnchor="margin" w:tblpY="-59"/>
        <w:tblW w:w="880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22"/>
        <w:gridCol w:w="937"/>
        <w:gridCol w:w="1814"/>
        <w:gridCol w:w="1153"/>
        <w:gridCol w:w="1476"/>
        <w:gridCol w:w="1476"/>
        <w:gridCol w:w="1030"/>
      </w:tblGrid>
      <w:tr w:rsidR="00D87E00" w:rsidRPr="006B72AB" w14:paraId="63062CCD" w14:textId="77777777" w:rsidTr="00D87E00">
        <w:trPr>
          <w:cantSplit/>
        </w:trPr>
        <w:tc>
          <w:tcPr>
            <w:tcW w:w="3673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6CD74FD9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  <w:tc>
          <w:tcPr>
            <w:tcW w:w="4105" w:type="dxa"/>
            <w:gridSpan w:val="3"/>
            <w:tcBorders>
              <w:top w:val="nil"/>
              <w:left w:val="nil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1B1F24DB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UTICATS</w:t>
            </w:r>
          </w:p>
        </w:tc>
        <w:tc>
          <w:tcPr>
            <w:tcW w:w="1030" w:type="dxa"/>
            <w:vMerge w:val="restart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14D5A420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Total</w:t>
            </w:r>
          </w:p>
        </w:tc>
      </w:tr>
      <w:tr w:rsidR="00D87E00" w:rsidRPr="006B72AB" w14:paraId="543F7AC3" w14:textId="77777777" w:rsidTr="00D87E00">
        <w:trPr>
          <w:cantSplit/>
        </w:trPr>
        <w:tc>
          <w:tcPr>
            <w:tcW w:w="3673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7EF191C1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14719ECA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No growth</w:t>
            </w:r>
          </w:p>
        </w:tc>
        <w:tc>
          <w:tcPr>
            <w:tcW w:w="1476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65E560A8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No significant growth</w:t>
            </w:r>
          </w:p>
        </w:tc>
        <w:tc>
          <w:tcPr>
            <w:tcW w:w="1476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2BB9EC7E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Significant growth</w:t>
            </w:r>
          </w:p>
        </w:tc>
        <w:tc>
          <w:tcPr>
            <w:tcW w:w="1030" w:type="dxa"/>
            <w:vMerge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16B260FD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</w:tr>
      <w:tr w:rsidR="00D87E00" w:rsidRPr="006B72AB" w14:paraId="3B817C81" w14:textId="77777777" w:rsidTr="00D87E00">
        <w:trPr>
          <w:cantSplit/>
        </w:trPr>
        <w:tc>
          <w:tcPr>
            <w:tcW w:w="922" w:type="dxa"/>
            <w:vMerge w:val="restart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2255752A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Gender</w:t>
            </w:r>
          </w:p>
        </w:tc>
        <w:tc>
          <w:tcPr>
            <w:tcW w:w="937" w:type="dxa"/>
            <w:vMerge w:val="restart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437C9C6E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Male</w:t>
            </w:r>
          </w:p>
        </w:tc>
        <w:tc>
          <w:tcPr>
            <w:tcW w:w="1814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1E8A0F70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Count</w:t>
            </w:r>
          </w:p>
        </w:tc>
        <w:tc>
          <w:tcPr>
            <w:tcW w:w="1153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17F0F9C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9</w:t>
            </w:r>
          </w:p>
        </w:tc>
        <w:tc>
          <w:tcPr>
            <w:tcW w:w="1476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28697EE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3</w:t>
            </w:r>
          </w:p>
        </w:tc>
        <w:tc>
          <w:tcPr>
            <w:tcW w:w="1476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07F7182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24325F5F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12</w:t>
            </w:r>
          </w:p>
        </w:tc>
      </w:tr>
      <w:tr w:rsidR="00D87E00" w:rsidRPr="006B72AB" w14:paraId="46848DDD" w14:textId="77777777" w:rsidTr="00D87E00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1923528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10E26A3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6ECEC4A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Expected Count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A31D21D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5.5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4566658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5.5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1A12692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1.0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6E517864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12.0</w:t>
            </w:r>
          </w:p>
        </w:tc>
      </w:tr>
      <w:tr w:rsidR="00D87E00" w:rsidRPr="006B72AB" w14:paraId="5DDA63CB" w14:textId="77777777" w:rsidTr="00D87E00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664322BC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38988321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4DEB53FE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% within Gender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8020A4B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75.0%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151C2F9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25.0%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8B1C199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0.0%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765CB6B6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</w:tr>
      <w:tr w:rsidR="00D87E00" w:rsidRPr="006B72AB" w14:paraId="5D00C369" w14:textId="77777777" w:rsidTr="00D87E00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E33505E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319EF606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3A510FC8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% within UTICATS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FFFFF"/>
          </w:tcPr>
          <w:p w14:paraId="52D7500F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81.8%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29273893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27.3%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60B2332C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0.0%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nil"/>
              <w:right w:val="nil"/>
            </w:tcBorders>
            <w:shd w:val="clear" w:color="auto" w:fill="FFFFFF"/>
          </w:tcPr>
          <w:p w14:paraId="2F61FBAC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50.0%</w:t>
            </w:r>
          </w:p>
        </w:tc>
      </w:tr>
      <w:tr w:rsidR="00D87E00" w:rsidRPr="006B72AB" w14:paraId="4E3529A8" w14:textId="77777777" w:rsidTr="00D87E00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01556964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 w:val="restart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44B8D76D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Female</w:t>
            </w: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22D4FFD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Count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F623E41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2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6FB16F0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8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9ABBF11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2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0CCDCCC4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12</w:t>
            </w:r>
          </w:p>
        </w:tc>
      </w:tr>
      <w:tr w:rsidR="00D87E00" w:rsidRPr="006B72AB" w14:paraId="690DCB66" w14:textId="77777777" w:rsidTr="00D87E00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688C038C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5E70F2D1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2E20176A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Expected Count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02F0F08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5.5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860715C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5.5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6E9ACE4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1.0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3D9A71D5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12.0</w:t>
            </w:r>
          </w:p>
        </w:tc>
      </w:tr>
      <w:tr w:rsidR="00D87E00" w:rsidRPr="006B72AB" w14:paraId="5D8D8A0A" w14:textId="77777777" w:rsidTr="00D87E00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5140EBC9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42A24ECB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7B5943D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% within Gender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C04E7D7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16.7%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33EEA5D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66.7%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FB1C1A9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16.7%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215F3C00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</w:tr>
      <w:tr w:rsidR="00D87E00" w:rsidRPr="006B72AB" w14:paraId="30CC492A" w14:textId="77777777" w:rsidTr="00D87E00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9F58AC3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7BD9083E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501E3593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% within UTICATS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FFFFF"/>
          </w:tcPr>
          <w:p w14:paraId="31FA1667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18.2%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623A4AA1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72.7%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714DDAD3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nil"/>
              <w:right w:val="nil"/>
            </w:tcBorders>
            <w:shd w:val="clear" w:color="auto" w:fill="FFFFFF"/>
          </w:tcPr>
          <w:p w14:paraId="52D0D6C6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50.0%</w:t>
            </w:r>
          </w:p>
        </w:tc>
      </w:tr>
      <w:tr w:rsidR="00D87E00" w:rsidRPr="006B72AB" w14:paraId="6F842A1A" w14:textId="77777777" w:rsidTr="00D87E00">
        <w:trPr>
          <w:cantSplit/>
        </w:trPr>
        <w:tc>
          <w:tcPr>
            <w:tcW w:w="1859" w:type="dxa"/>
            <w:gridSpan w:val="2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281FA4EE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Total</w:t>
            </w: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106FBAD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Count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3F2050C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11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6B87819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11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DE42FA5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2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3604C19B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24</w:t>
            </w:r>
          </w:p>
        </w:tc>
      </w:tr>
      <w:tr w:rsidR="00D87E00" w:rsidRPr="006B72AB" w14:paraId="643170C0" w14:textId="77777777" w:rsidTr="00D87E00">
        <w:trPr>
          <w:cantSplit/>
        </w:trPr>
        <w:tc>
          <w:tcPr>
            <w:tcW w:w="1859" w:type="dxa"/>
            <w:gridSpan w:val="2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3C501CA2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8674FFC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Expected Count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E746E48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11.0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3B7A409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11.0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71CCBFB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2.0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16CA2671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24.0</w:t>
            </w:r>
          </w:p>
        </w:tc>
      </w:tr>
      <w:tr w:rsidR="00D87E00" w:rsidRPr="006B72AB" w14:paraId="17671841" w14:textId="77777777" w:rsidTr="00D87E00">
        <w:trPr>
          <w:cantSplit/>
        </w:trPr>
        <w:tc>
          <w:tcPr>
            <w:tcW w:w="1859" w:type="dxa"/>
            <w:gridSpan w:val="2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57BF5C53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345CF8A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% within Gender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837D6D9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45.8%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13A0405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45.8%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9B90EB5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8.3%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1B75F5E5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</w:tr>
      <w:tr w:rsidR="00D87E00" w:rsidRPr="006B72AB" w14:paraId="7FD2EE5C" w14:textId="77777777" w:rsidTr="00D87E00">
        <w:trPr>
          <w:cantSplit/>
        </w:trPr>
        <w:tc>
          <w:tcPr>
            <w:tcW w:w="1859" w:type="dxa"/>
            <w:gridSpan w:val="2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691A22B8" w14:textId="77777777" w:rsidR="00D87E00" w:rsidRPr="006B72AB" w:rsidRDefault="00D87E00" w:rsidP="00D87E00">
            <w:pPr>
              <w:autoSpaceDE w:val="0"/>
              <w:autoSpaceDN w:val="0"/>
              <w:adjustRightInd w:val="0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2AB2D406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% within UTICATS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297CA23A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2D685FD1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1830991D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1B6EAC41" w14:textId="77777777" w:rsidR="00D87E00" w:rsidRPr="006B72AB" w:rsidRDefault="00D87E00" w:rsidP="00D87E00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</w:tr>
    </w:tbl>
    <w:p w14:paraId="6F9DE89B" w14:textId="77777777" w:rsidR="00780946" w:rsidRDefault="00780946">
      <w:pPr>
        <w:rPr>
          <w:lang w:val="en-US"/>
        </w:rPr>
      </w:pPr>
    </w:p>
    <w:p w14:paraId="26653622" w14:textId="6E782652" w:rsidR="00780946" w:rsidRDefault="00D87E00">
      <w:pPr>
        <w:rPr>
          <w:lang w:val="en-US"/>
        </w:rPr>
      </w:pPr>
      <w:r>
        <w:rPr>
          <w:lang w:val="en-US"/>
        </w:rPr>
        <w:t>Figure 1.2</w:t>
      </w:r>
    </w:p>
    <w:p w14:paraId="3FD53C43" w14:textId="77777777" w:rsidR="00780946" w:rsidRDefault="00780946">
      <w:pPr>
        <w:rPr>
          <w:lang w:val="en-US"/>
        </w:rPr>
      </w:pPr>
    </w:p>
    <w:p w14:paraId="274B0E04" w14:textId="77777777" w:rsidR="00780946" w:rsidRDefault="00780946">
      <w:pPr>
        <w:rPr>
          <w:lang w:val="en-US"/>
        </w:rPr>
      </w:pPr>
    </w:p>
    <w:p w14:paraId="1F740069" w14:textId="77777777" w:rsidR="00780946" w:rsidRDefault="00780946">
      <w:pPr>
        <w:rPr>
          <w:lang w:val="en-US"/>
        </w:rPr>
      </w:pPr>
    </w:p>
    <w:p w14:paraId="02B0BC51" w14:textId="77777777" w:rsidR="00780946" w:rsidRDefault="00780946">
      <w:pPr>
        <w:rPr>
          <w:lang w:val="en-US"/>
        </w:rPr>
      </w:pPr>
    </w:p>
    <w:tbl>
      <w:tblPr>
        <w:tblStyle w:val="TableGrid"/>
        <w:tblpPr w:leftFromText="180" w:rightFromText="180" w:vertAnchor="text" w:horzAnchor="margin" w:tblpY="-52"/>
        <w:tblOverlap w:val="never"/>
        <w:tblW w:w="9016" w:type="dxa"/>
        <w:tblLayout w:type="fixed"/>
        <w:tblLook w:val="04A0" w:firstRow="1" w:lastRow="0" w:firstColumn="1" w:lastColumn="0" w:noHBand="0" w:noVBand="1"/>
      </w:tblPr>
      <w:tblGrid>
        <w:gridCol w:w="1504"/>
        <w:gridCol w:w="1497"/>
        <w:gridCol w:w="1486"/>
        <w:gridCol w:w="1522"/>
        <w:gridCol w:w="1526"/>
        <w:gridCol w:w="1481"/>
      </w:tblGrid>
      <w:tr w:rsidR="00D87E00" w14:paraId="0899C0FD" w14:textId="77777777" w:rsidTr="00D87E00">
        <w:trPr>
          <w:trHeight w:val="765"/>
        </w:trPr>
        <w:tc>
          <w:tcPr>
            <w:tcW w:w="1504" w:type="dxa"/>
          </w:tcPr>
          <w:p w14:paraId="1E213EF1" w14:textId="77777777" w:rsidR="00D87E00" w:rsidRDefault="00D87E00" w:rsidP="00D87E00"/>
        </w:tc>
        <w:tc>
          <w:tcPr>
            <w:tcW w:w="1497" w:type="dxa"/>
          </w:tcPr>
          <w:p w14:paraId="7C7866AF" w14:textId="77777777" w:rsidR="00D87E00" w:rsidRDefault="00D87E00" w:rsidP="00D87E00"/>
        </w:tc>
        <w:tc>
          <w:tcPr>
            <w:tcW w:w="4534" w:type="dxa"/>
            <w:gridSpan w:val="3"/>
          </w:tcPr>
          <w:p w14:paraId="32083E30" w14:textId="77777777" w:rsidR="00D87E00" w:rsidRDefault="00D87E00" w:rsidP="00D87E00">
            <w:r>
              <w:t>UTI colony forming units</w:t>
            </w:r>
          </w:p>
        </w:tc>
        <w:tc>
          <w:tcPr>
            <w:tcW w:w="1481" w:type="dxa"/>
          </w:tcPr>
          <w:p w14:paraId="01467F99" w14:textId="77777777" w:rsidR="00D87E00" w:rsidRDefault="00D87E00" w:rsidP="00D87E00">
            <w:r>
              <w:t>p-value</w:t>
            </w:r>
          </w:p>
        </w:tc>
      </w:tr>
      <w:tr w:rsidR="00D87E00" w14:paraId="1D391B0F" w14:textId="77777777" w:rsidTr="00D87E00">
        <w:trPr>
          <w:trHeight w:val="642"/>
        </w:trPr>
        <w:tc>
          <w:tcPr>
            <w:tcW w:w="1504" w:type="dxa"/>
          </w:tcPr>
          <w:p w14:paraId="0D8D6A6E" w14:textId="77777777" w:rsidR="00D87E00" w:rsidRDefault="00D87E00" w:rsidP="00D87E00"/>
        </w:tc>
        <w:tc>
          <w:tcPr>
            <w:tcW w:w="1497" w:type="dxa"/>
          </w:tcPr>
          <w:p w14:paraId="0538A5A4" w14:textId="77777777" w:rsidR="00D87E00" w:rsidRDefault="00D87E00" w:rsidP="00D87E00"/>
        </w:tc>
        <w:tc>
          <w:tcPr>
            <w:tcW w:w="1486" w:type="dxa"/>
          </w:tcPr>
          <w:p w14:paraId="69372BBA" w14:textId="77777777" w:rsidR="00D87E00" w:rsidRDefault="00D87E00" w:rsidP="00D87E00"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No growth</w:t>
            </w:r>
          </w:p>
        </w:tc>
        <w:tc>
          <w:tcPr>
            <w:tcW w:w="1522" w:type="dxa"/>
          </w:tcPr>
          <w:p w14:paraId="04956809" w14:textId="77777777" w:rsidR="00D87E00" w:rsidRDefault="00D87E00" w:rsidP="00D87E00"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No significant growth</w:t>
            </w:r>
          </w:p>
        </w:tc>
        <w:tc>
          <w:tcPr>
            <w:tcW w:w="1526" w:type="dxa"/>
          </w:tcPr>
          <w:p w14:paraId="72C4DAD0" w14:textId="77777777" w:rsidR="00D87E00" w:rsidRDefault="00D87E00" w:rsidP="00D87E00"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Significant growth</w:t>
            </w:r>
          </w:p>
        </w:tc>
        <w:tc>
          <w:tcPr>
            <w:tcW w:w="1481" w:type="dxa"/>
            <w:vMerge w:val="restart"/>
          </w:tcPr>
          <w:p w14:paraId="050B4A96" w14:textId="77777777" w:rsidR="00D87E00" w:rsidRDefault="00D87E00" w:rsidP="00D87E00">
            <w:r>
              <w:t>0.018</w:t>
            </w:r>
          </w:p>
        </w:tc>
      </w:tr>
      <w:tr w:rsidR="00D87E00" w14:paraId="749C08DD" w14:textId="77777777" w:rsidTr="00D87E00">
        <w:trPr>
          <w:trHeight w:val="1181"/>
        </w:trPr>
        <w:tc>
          <w:tcPr>
            <w:tcW w:w="1504" w:type="dxa"/>
            <w:vMerge w:val="restart"/>
          </w:tcPr>
          <w:p w14:paraId="32CFDBA0" w14:textId="77777777" w:rsidR="00D87E00" w:rsidRDefault="00D87E00" w:rsidP="00D87E00">
            <w:r>
              <w:t>Gender</w:t>
            </w:r>
          </w:p>
        </w:tc>
        <w:tc>
          <w:tcPr>
            <w:tcW w:w="1497" w:type="dxa"/>
          </w:tcPr>
          <w:p w14:paraId="6B296669" w14:textId="77777777" w:rsidR="00D87E00" w:rsidRDefault="00D87E00" w:rsidP="00D87E00">
            <w:r>
              <w:t>Male</w:t>
            </w:r>
          </w:p>
        </w:tc>
        <w:tc>
          <w:tcPr>
            <w:tcW w:w="1486" w:type="dxa"/>
          </w:tcPr>
          <w:p w14:paraId="2E4AA974" w14:textId="77777777" w:rsidR="00D87E00" w:rsidRDefault="00D87E00" w:rsidP="00D87E00">
            <w:r>
              <w:t>9</w:t>
            </w:r>
          </w:p>
        </w:tc>
        <w:tc>
          <w:tcPr>
            <w:tcW w:w="1522" w:type="dxa"/>
          </w:tcPr>
          <w:p w14:paraId="0153A2C8" w14:textId="77777777" w:rsidR="00D87E00" w:rsidRDefault="00D87E00" w:rsidP="00D87E00">
            <w:r>
              <w:t>3</w:t>
            </w:r>
          </w:p>
        </w:tc>
        <w:tc>
          <w:tcPr>
            <w:tcW w:w="1526" w:type="dxa"/>
          </w:tcPr>
          <w:p w14:paraId="00988BC1" w14:textId="77777777" w:rsidR="00D87E00" w:rsidRDefault="00D87E00" w:rsidP="00D87E00">
            <w:r>
              <w:t>0</w:t>
            </w:r>
          </w:p>
        </w:tc>
        <w:tc>
          <w:tcPr>
            <w:tcW w:w="1481" w:type="dxa"/>
            <w:vMerge/>
          </w:tcPr>
          <w:p w14:paraId="77362E52" w14:textId="77777777" w:rsidR="00D87E00" w:rsidRDefault="00D87E00" w:rsidP="00D87E00"/>
        </w:tc>
      </w:tr>
      <w:tr w:rsidR="00D87E00" w14:paraId="21A00E6D" w14:textId="77777777" w:rsidTr="00D87E00">
        <w:trPr>
          <w:trHeight w:val="937"/>
        </w:trPr>
        <w:tc>
          <w:tcPr>
            <w:tcW w:w="1504" w:type="dxa"/>
            <w:vMerge/>
          </w:tcPr>
          <w:p w14:paraId="210D0EBB" w14:textId="77777777" w:rsidR="00D87E00" w:rsidRDefault="00D87E00" w:rsidP="00D87E00"/>
        </w:tc>
        <w:tc>
          <w:tcPr>
            <w:tcW w:w="1497" w:type="dxa"/>
          </w:tcPr>
          <w:p w14:paraId="0CFAECEF" w14:textId="77777777" w:rsidR="00D87E00" w:rsidRDefault="00D87E00" w:rsidP="00D87E00">
            <w:r>
              <w:t>female</w:t>
            </w:r>
          </w:p>
        </w:tc>
        <w:tc>
          <w:tcPr>
            <w:tcW w:w="1486" w:type="dxa"/>
          </w:tcPr>
          <w:p w14:paraId="11604DDD" w14:textId="77777777" w:rsidR="00D87E00" w:rsidRDefault="00D87E00" w:rsidP="00D87E00">
            <w:r>
              <w:t>2</w:t>
            </w:r>
          </w:p>
        </w:tc>
        <w:tc>
          <w:tcPr>
            <w:tcW w:w="1522" w:type="dxa"/>
          </w:tcPr>
          <w:p w14:paraId="3697E43D" w14:textId="77777777" w:rsidR="00D87E00" w:rsidRDefault="00D87E00" w:rsidP="00D87E00">
            <w:r>
              <w:t>8</w:t>
            </w:r>
          </w:p>
        </w:tc>
        <w:tc>
          <w:tcPr>
            <w:tcW w:w="1526" w:type="dxa"/>
          </w:tcPr>
          <w:p w14:paraId="7C1BC08A" w14:textId="77777777" w:rsidR="00D87E00" w:rsidRDefault="00D87E00" w:rsidP="00D87E00">
            <w:r>
              <w:t>2</w:t>
            </w:r>
          </w:p>
        </w:tc>
        <w:tc>
          <w:tcPr>
            <w:tcW w:w="1481" w:type="dxa"/>
            <w:vMerge/>
          </w:tcPr>
          <w:p w14:paraId="4FB659CE" w14:textId="77777777" w:rsidR="00D87E00" w:rsidRDefault="00D87E00" w:rsidP="00D87E00"/>
        </w:tc>
      </w:tr>
    </w:tbl>
    <w:p w14:paraId="7FBF3B9F" w14:textId="77777777" w:rsidR="00780946" w:rsidRDefault="00780946">
      <w:pPr>
        <w:rPr>
          <w:lang w:val="en-US"/>
        </w:rPr>
      </w:pPr>
    </w:p>
    <w:p w14:paraId="6F84B04E" w14:textId="77777777" w:rsidR="00780946" w:rsidRDefault="00780946">
      <w:pPr>
        <w:rPr>
          <w:lang w:val="en-US"/>
        </w:rPr>
      </w:pPr>
    </w:p>
    <w:p w14:paraId="70D95127" w14:textId="77777777" w:rsidR="00780946" w:rsidRDefault="00780946">
      <w:pPr>
        <w:rPr>
          <w:lang w:val="en-US"/>
        </w:rPr>
      </w:pPr>
    </w:p>
    <w:p w14:paraId="355D5742" w14:textId="77777777" w:rsidR="00780946" w:rsidRDefault="00780946">
      <w:pPr>
        <w:rPr>
          <w:lang w:val="en-US"/>
        </w:rPr>
      </w:pPr>
    </w:p>
    <w:p w14:paraId="0C4BACBB" w14:textId="77777777" w:rsidR="00780946" w:rsidRDefault="00780946">
      <w:pPr>
        <w:rPr>
          <w:lang w:val="en-US"/>
        </w:rPr>
      </w:pPr>
    </w:p>
    <w:p w14:paraId="5BAA4700" w14:textId="77777777" w:rsidR="00780946" w:rsidRDefault="00780946">
      <w:pPr>
        <w:rPr>
          <w:lang w:val="en-US"/>
        </w:rPr>
      </w:pPr>
    </w:p>
    <w:p w14:paraId="4FD5F891" w14:textId="77777777" w:rsidR="00780946" w:rsidRDefault="00780946" w:rsidP="00780946">
      <w:pPr>
        <w:rPr>
          <w:lang w:val="en-US"/>
        </w:rPr>
      </w:pPr>
    </w:p>
    <w:p w14:paraId="1A76D8C5" w14:textId="77777777" w:rsidR="00780946" w:rsidRDefault="00780946" w:rsidP="00780946">
      <w:pPr>
        <w:rPr>
          <w:lang w:val="en-US"/>
        </w:rPr>
      </w:pPr>
    </w:p>
    <w:p w14:paraId="0AE221D5" w14:textId="6467D98A" w:rsidR="00780946" w:rsidRPr="00780946" w:rsidRDefault="00D66C54" w:rsidP="00D87E00">
      <w:pPr>
        <w:jc w:val="center"/>
        <w:rPr>
          <w:b/>
          <w:bCs/>
          <w:sz w:val="36"/>
          <w:szCs w:val="36"/>
          <w:lang w:val="en-US"/>
        </w:rPr>
      </w:pPr>
      <w:r w:rsidRPr="00780946">
        <w:rPr>
          <w:b/>
          <w:bCs/>
          <w:sz w:val="36"/>
          <w:szCs w:val="36"/>
          <w:lang w:val="en-US"/>
        </w:rPr>
        <w:lastRenderedPageBreak/>
        <w:t>Discussion</w:t>
      </w:r>
    </w:p>
    <w:p w14:paraId="4919653D" w14:textId="77777777" w:rsidR="00780946" w:rsidRDefault="00780946" w:rsidP="00780946">
      <w:pPr>
        <w:rPr>
          <w:rFonts w:asciiTheme="minorBidi" w:eastAsia="Times New Roman" w:hAnsiTheme="minorBidi"/>
          <w:color w:val="000000" w:themeColor="text1"/>
          <w:lang w:eastAsia="en-GB"/>
        </w:rPr>
      </w:pPr>
    </w:p>
    <w:p w14:paraId="352585D6" w14:textId="77777777" w:rsidR="00780946" w:rsidRDefault="00780946" w:rsidP="00780946">
      <w:pPr>
        <w:rPr>
          <w:rFonts w:asciiTheme="minorBidi" w:eastAsia="Times New Roman" w:hAnsiTheme="minorBidi"/>
          <w:color w:val="000000" w:themeColor="text1"/>
          <w:lang w:eastAsia="en-GB"/>
        </w:rPr>
      </w:pPr>
    </w:p>
    <w:p w14:paraId="242A86A0" w14:textId="6E4DAE53" w:rsidR="00D66C54" w:rsidRPr="00780946" w:rsidRDefault="00D66C54" w:rsidP="00780946">
      <w:pPr>
        <w:rPr>
          <w:lang w:val="en-US"/>
        </w:rPr>
      </w:pPr>
      <w:r w:rsidRPr="00450481">
        <w:rPr>
          <w:rFonts w:asciiTheme="minorBidi" w:eastAsia="Times New Roman" w:hAnsiTheme="minorBidi"/>
          <w:color w:val="000000" w:themeColor="text1"/>
          <w:lang w:eastAsia="en-GB"/>
        </w:rPr>
        <w:t>We use a urine sample to indicate any infection or diseases of the urinary tract deepening on the diagnosis of the sample</w:t>
      </w:r>
      <w:r w:rsidRPr="00450481">
        <w:rPr>
          <w:rFonts w:asciiTheme="minorBidi" w:eastAsia="Times New Roman" w:hAnsiTheme="minorBidi"/>
          <w:color w:val="000000" w:themeColor="text1"/>
          <w:lang w:val="en-US" w:eastAsia="en-GB"/>
        </w:rPr>
        <w:t xml:space="preserve"> as mentioned above.</w:t>
      </w:r>
    </w:p>
    <w:p w14:paraId="4B8B7B6E" w14:textId="18D70C81" w:rsidR="00D66C54" w:rsidRPr="00450481" w:rsidRDefault="00D66C54" w:rsidP="00780946">
      <w:pPr>
        <w:rPr>
          <w:rFonts w:asciiTheme="minorBidi" w:eastAsia="Times New Roman" w:hAnsiTheme="minorBidi"/>
          <w:color w:val="000000" w:themeColor="text1"/>
          <w:lang w:val="en-US" w:eastAsia="en-GB"/>
        </w:rPr>
      </w:pPr>
      <w:r w:rsidRPr="00450481">
        <w:rPr>
          <w:rFonts w:asciiTheme="minorBidi" w:eastAsia="Times New Roman" w:hAnsiTheme="minorBidi"/>
          <w:color w:val="000000" w:themeColor="text1"/>
          <w:lang w:val="en-US" w:eastAsia="en-GB"/>
        </w:rPr>
        <w:t xml:space="preserve">The most common organism include </w:t>
      </w:r>
      <w:proofErr w:type="spellStart"/>
      <w:proofErr w:type="gramStart"/>
      <w:r w:rsidRPr="00450481">
        <w:rPr>
          <w:rFonts w:asciiTheme="minorBidi" w:eastAsia="Times New Roman" w:hAnsiTheme="minorBidi"/>
          <w:color w:val="000000" w:themeColor="text1"/>
          <w:lang w:val="en-US" w:eastAsia="en-GB"/>
        </w:rPr>
        <w:t>S.aureus</w:t>
      </w:r>
      <w:proofErr w:type="spellEnd"/>
      <w:proofErr w:type="gramEnd"/>
      <w:r w:rsidRPr="00450481">
        <w:rPr>
          <w:rFonts w:asciiTheme="minorBidi" w:eastAsia="Times New Roman" w:hAnsiTheme="minorBidi"/>
          <w:color w:val="000000" w:themeColor="text1"/>
          <w:lang w:val="en-US" w:eastAsia="en-GB"/>
        </w:rPr>
        <w:t xml:space="preserve">, E.coli, group B beta-hemolytic streptococci, </w:t>
      </w:r>
      <w:r w:rsidR="00780946">
        <w:rPr>
          <w:rFonts w:asciiTheme="minorBidi" w:eastAsia="Times New Roman" w:hAnsiTheme="minorBidi"/>
          <w:color w:val="000000" w:themeColor="text1"/>
          <w:lang w:val="en-US" w:eastAsia="en-GB"/>
        </w:rPr>
        <w:t>and Klebsiella</w:t>
      </w:r>
      <w:r w:rsidRPr="00450481">
        <w:rPr>
          <w:rFonts w:asciiTheme="minorBidi" w:eastAsia="Times New Roman" w:hAnsiTheme="minorBidi"/>
          <w:color w:val="000000" w:themeColor="text1"/>
          <w:lang w:val="en-US" w:eastAsia="en-GB"/>
        </w:rPr>
        <w:t xml:space="preserve"> species.</w:t>
      </w:r>
      <w:r w:rsidR="00780946">
        <w:rPr>
          <w:rFonts w:asciiTheme="minorBidi" w:eastAsia="Times New Roman" w:hAnsiTheme="minorBidi"/>
          <w:color w:val="000000" w:themeColor="text1"/>
          <w:lang w:val="en-US" w:eastAsia="en-GB"/>
        </w:rPr>
        <w:t xml:space="preserve"> </w:t>
      </w:r>
      <w:r w:rsidRPr="00450481">
        <w:rPr>
          <w:rFonts w:asciiTheme="minorBidi" w:eastAsia="Times New Roman" w:hAnsiTheme="minorBidi"/>
          <w:color w:val="000000" w:themeColor="text1"/>
          <w:lang w:val="en-US" w:eastAsia="en-GB"/>
        </w:rPr>
        <w:t>The urinary tract infection</w:t>
      </w:r>
      <w:r w:rsidR="00780946">
        <w:rPr>
          <w:rFonts w:asciiTheme="minorBidi" w:eastAsia="Times New Roman" w:hAnsiTheme="minorBidi"/>
          <w:color w:val="000000" w:themeColor="text1"/>
          <w:lang w:val="en-US" w:eastAsia="en-GB"/>
        </w:rPr>
        <w:t xml:space="preserve"> is</w:t>
      </w:r>
      <w:r w:rsidRPr="00450481">
        <w:rPr>
          <w:rFonts w:asciiTheme="minorBidi" w:eastAsia="Times New Roman" w:hAnsiTheme="minorBidi"/>
          <w:color w:val="000000" w:themeColor="text1"/>
          <w:lang w:val="en-US" w:eastAsia="en-GB"/>
        </w:rPr>
        <w:t xml:space="preserve"> </w:t>
      </w:r>
      <w:r w:rsidR="00780946">
        <w:rPr>
          <w:rFonts w:asciiTheme="minorBidi" w:eastAsia="Times New Roman" w:hAnsiTheme="minorBidi"/>
          <w:color w:val="000000" w:themeColor="text1"/>
          <w:lang w:val="en-US" w:eastAsia="en-GB"/>
        </w:rPr>
        <w:t>more common in females than in males because</w:t>
      </w:r>
      <w:r w:rsidRPr="00450481">
        <w:rPr>
          <w:rFonts w:asciiTheme="minorBidi" w:eastAsia="Times New Roman" w:hAnsiTheme="minorBidi"/>
          <w:color w:val="000000" w:themeColor="text1"/>
          <w:lang w:val="en-US" w:eastAsia="en-GB"/>
        </w:rPr>
        <w:t xml:space="preserve"> </w:t>
      </w:r>
      <w:r w:rsidR="00780946">
        <w:rPr>
          <w:rFonts w:asciiTheme="minorBidi" w:eastAsia="Times New Roman" w:hAnsiTheme="minorBidi"/>
          <w:color w:val="000000" w:themeColor="text1"/>
          <w:lang w:val="en-US" w:eastAsia="en-GB"/>
        </w:rPr>
        <w:t xml:space="preserve">of the </w:t>
      </w:r>
      <w:r w:rsidRPr="00450481">
        <w:rPr>
          <w:rFonts w:asciiTheme="minorBidi" w:eastAsia="Times New Roman" w:hAnsiTheme="minorBidi"/>
          <w:color w:val="000000" w:themeColor="text1"/>
          <w:lang w:val="en-US" w:eastAsia="en-GB"/>
        </w:rPr>
        <w:t xml:space="preserve">shorter female urethra, the anti-bacterial nature of </w:t>
      </w:r>
      <w:r w:rsidR="00780946">
        <w:rPr>
          <w:rFonts w:asciiTheme="minorBidi" w:eastAsia="Times New Roman" w:hAnsiTheme="minorBidi"/>
          <w:color w:val="000000" w:themeColor="text1"/>
          <w:lang w:val="en-US" w:eastAsia="en-GB"/>
        </w:rPr>
        <w:t xml:space="preserve">the </w:t>
      </w:r>
      <w:r w:rsidRPr="00450481">
        <w:rPr>
          <w:rFonts w:asciiTheme="minorBidi" w:eastAsia="Times New Roman" w:hAnsiTheme="minorBidi"/>
          <w:color w:val="000000" w:themeColor="text1"/>
          <w:lang w:val="en-US" w:eastAsia="en-GB"/>
        </w:rPr>
        <w:t xml:space="preserve">prostatic </w:t>
      </w:r>
      <w:r w:rsidR="00780946" w:rsidRPr="00450481">
        <w:rPr>
          <w:rFonts w:asciiTheme="minorBidi" w:eastAsia="Times New Roman" w:hAnsiTheme="minorBidi"/>
          <w:color w:val="000000" w:themeColor="text1"/>
          <w:lang w:val="en-US" w:eastAsia="en-GB"/>
        </w:rPr>
        <w:t>fluid</w:t>
      </w:r>
      <w:r w:rsidRPr="00450481">
        <w:rPr>
          <w:rFonts w:asciiTheme="minorBidi" w:eastAsia="Times New Roman" w:hAnsiTheme="minorBidi"/>
          <w:color w:val="000000" w:themeColor="text1"/>
          <w:lang w:val="en-US" w:eastAsia="en-GB"/>
        </w:rPr>
        <w:t>, and many more reasons that predispose females.</w:t>
      </w:r>
    </w:p>
    <w:p w14:paraId="4F2939F6" w14:textId="77777777" w:rsidR="00D66C54" w:rsidRPr="00450481" w:rsidRDefault="00D66C54" w:rsidP="00D66C54">
      <w:pPr>
        <w:rPr>
          <w:rFonts w:asciiTheme="minorBidi" w:eastAsia="Times New Roman" w:hAnsiTheme="minorBidi"/>
          <w:color w:val="000000" w:themeColor="text1"/>
          <w:lang w:val="en-US" w:eastAsia="en-GB"/>
        </w:rPr>
      </w:pPr>
    </w:p>
    <w:p w14:paraId="417BE063" w14:textId="5AB61540" w:rsidR="00D66C54" w:rsidRPr="00450481" w:rsidRDefault="00D66C54">
      <w:pPr>
        <w:rPr>
          <w:rFonts w:asciiTheme="minorBidi" w:eastAsia="Times New Roman" w:hAnsiTheme="minorBidi"/>
          <w:color w:val="000000" w:themeColor="text1"/>
          <w:lang w:val="en-US" w:eastAsia="en-GB"/>
        </w:rPr>
      </w:pPr>
      <w:r w:rsidRPr="00450481">
        <w:rPr>
          <w:rFonts w:asciiTheme="minorBidi" w:eastAsia="Times New Roman" w:hAnsiTheme="minorBidi"/>
          <w:color w:val="000000" w:themeColor="text1"/>
          <w:lang w:val="en-US" w:eastAsia="en-GB"/>
        </w:rPr>
        <w:t xml:space="preserve">The organism can cause </w:t>
      </w:r>
      <w:r w:rsidR="00780946" w:rsidRPr="00450481">
        <w:rPr>
          <w:rFonts w:asciiTheme="minorBidi" w:eastAsia="Times New Roman" w:hAnsiTheme="minorBidi"/>
          <w:color w:val="000000" w:themeColor="text1"/>
          <w:lang w:val="en-US" w:eastAsia="en-GB"/>
        </w:rPr>
        <w:t>UTI by</w:t>
      </w:r>
      <w:r w:rsidRPr="00450481">
        <w:rPr>
          <w:rFonts w:asciiTheme="minorBidi" w:eastAsia="Times New Roman" w:hAnsiTheme="minorBidi"/>
          <w:color w:val="000000" w:themeColor="text1"/>
          <w:lang w:val="en-US" w:eastAsia="en-GB"/>
        </w:rPr>
        <w:t xml:space="preserve"> </w:t>
      </w:r>
      <w:r w:rsidR="00780946" w:rsidRPr="00450481">
        <w:rPr>
          <w:rFonts w:asciiTheme="minorBidi" w:eastAsia="Times New Roman" w:hAnsiTheme="minorBidi"/>
          <w:color w:val="000000" w:themeColor="text1"/>
          <w:lang w:val="en-US" w:eastAsia="en-GB"/>
        </w:rPr>
        <w:t>either;</w:t>
      </w:r>
      <w:r w:rsidRPr="00450481">
        <w:rPr>
          <w:rFonts w:asciiTheme="minorBidi" w:eastAsia="Times New Roman" w:hAnsiTheme="minorBidi"/>
          <w:color w:val="000000" w:themeColor="text1"/>
          <w:lang w:val="en-US" w:eastAsia="en-GB"/>
        </w:rPr>
        <w:t xml:space="preserve"> 1-ascending infection  </w:t>
      </w:r>
    </w:p>
    <w:p w14:paraId="32CE26E6" w14:textId="03160342" w:rsidR="00830015" w:rsidRPr="00450481" w:rsidRDefault="00D66C54" w:rsidP="00830015">
      <w:pPr>
        <w:rPr>
          <w:rFonts w:asciiTheme="minorBidi" w:hAnsiTheme="minorBidi"/>
          <w:color w:val="000000" w:themeColor="text1"/>
          <w:shd w:val="clear" w:color="auto" w:fill="FFFFFF"/>
          <w:lang w:val="en-US"/>
        </w:rPr>
      </w:pPr>
      <w:r w:rsidRPr="00450481">
        <w:rPr>
          <w:rFonts w:asciiTheme="minorBidi" w:eastAsia="Times New Roman" w:hAnsiTheme="minorBidi"/>
          <w:color w:val="000000" w:themeColor="text1"/>
          <w:lang w:eastAsia="en-GB"/>
        </w:rPr>
        <w:t xml:space="preserve">After </w:t>
      </w:r>
      <w:r w:rsidR="00780946">
        <w:rPr>
          <w:rFonts w:asciiTheme="minorBidi" w:eastAsia="Times New Roman" w:hAnsiTheme="minorBidi"/>
          <w:color w:val="000000" w:themeColor="text1"/>
          <w:lang w:val="en-US" w:eastAsia="en-GB"/>
        </w:rPr>
        <w:t>confirmation</w:t>
      </w:r>
      <w:r w:rsidRPr="00450481">
        <w:rPr>
          <w:rFonts w:asciiTheme="minorBidi" w:eastAsia="Times New Roman" w:hAnsiTheme="minorBidi"/>
          <w:color w:val="000000" w:themeColor="text1"/>
          <w:lang w:val="en-US" w:eastAsia="en-GB"/>
        </w:rPr>
        <w:t xml:space="preserve"> of</w:t>
      </w:r>
      <w:r w:rsidRPr="00450481">
        <w:rPr>
          <w:rFonts w:asciiTheme="minorBidi" w:eastAsia="Times New Roman" w:hAnsiTheme="minorBidi"/>
          <w:color w:val="000000" w:themeColor="text1"/>
          <w:lang w:eastAsia="en-GB"/>
        </w:rPr>
        <w:t xml:space="preserve"> diagnosis, </w:t>
      </w:r>
      <w:r w:rsidRPr="00450481">
        <w:rPr>
          <w:rFonts w:asciiTheme="minorBidi" w:eastAsia="Times New Roman" w:hAnsiTheme="minorBidi"/>
          <w:color w:val="000000" w:themeColor="text1"/>
          <w:lang w:val="en-US" w:eastAsia="en-GB"/>
        </w:rPr>
        <w:t>the patient should get treated</w:t>
      </w:r>
      <w:r w:rsidRPr="00450481">
        <w:rPr>
          <w:rFonts w:asciiTheme="minorBidi" w:eastAsia="Times New Roman" w:hAnsiTheme="minorBidi"/>
          <w:color w:val="000000" w:themeColor="text1"/>
          <w:lang w:eastAsia="en-GB"/>
        </w:rPr>
        <w:t xml:space="preserve"> depending </w:t>
      </w:r>
      <w:r w:rsidRPr="00450481">
        <w:rPr>
          <w:rFonts w:asciiTheme="minorBidi" w:eastAsia="Times New Roman" w:hAnsiTheme="minorBidi"/>
          <w:color w:val="000000" w:themeColor="text1"/>
          <w:lang w:val="en-US" w:eastAsia="en-GB"/>
        </w:rPr>
        <w:t xml:space="preserve">upon </w:t>
      </w:r>
      <w:r w:rsidRPr="00450481">
        <w:rPr>
          <w:rFonts w:asciiTheme="minorBidi" w:eastAsia="Times New Roman" w:hAnsiTheme="minorBidi"/>
          <w:color w:val="000000" w:themeColor="text1"/>
          <w:lang w:eastAsia="en-GB"/>
        </w:rPr>
        <w:t xml:space="preserve">the organism and the patient’s </w:t>
      </w:r>
      <w:r w:rsidRPr="00450481">
        <w:rPr>
          <w:rFonts w:asciiTheme="minorBidi" w:eastAsia="Times New Roman" w:hAnsiTheme="minorBidi"/>
          <w:color w:val="000000" w:themeColor="text1"/>
          <w:lang w:val="en-US" w:eastAsia="en-GB"/>
        </w:rPr>
        <w:t>medical profile</w:t>
      </w:r>
      <w:r w:rsidRPr="00450481">
        <w:rPr>
          <w:rFonts w:asciiTheme="minorBidi" w:eastAsia="Times New Roman" w:hAnsiTheme="minorBidi"/>
          <w:color w:val="000000" w:themeColor="text1"/>
          <w:lang w:eastAsia="en-GB"/>
        </w:rPr>
        <w:t xml:space="preserve">, and the site of the infection (bladder, kidney, ureter), for your treatment you can use </w:t>
      </w:r>
      <w:r w:rsidRPr="00450481">
        <w:rPr>
          <w:rFonts w:ascii="Arial" w:hAnsi="Arial" w:cs="Arial"/>
          <w:color w:val="000000" w:themeColor="text1"/>
          <w:shd w:val="clear" w:color="auto" w:fill="FFFFFF"/>
        </w:rPr>
        <w:t xml:space="preserve">ciprofloxacin, cefalexin, co-amoxiclav or </w:t>
      </w:r>
      <w:r w:rsidR="00780946">
        <w:rPr>
          <w:rFonts w:ascii="Arial" w:hAnsi="Arial" w:cs="Arial"/>
          <w:color w:val="000000" w:themeColor="text1"/>
          <w:shd w:val="clear" w:color="auto" w:fill="FFFFFF"/>
          <w:lang w:val="en-US"/>
        </w:rPr>
        <w:t>trimethoprim</w:t>
      </w:r>
      <w:r w:rsidRPr="00450481">
        <w:rPr>
          <w:rFonts w:ascii="Arial" w:hAnsi="Arial" w:cs="Arial"/>
          <w:color w:val="000000" w:themeColor="text1"/>
          <w:shd w:val="clear" w:color="auto" w:fill="FFFFFF"/>
        </w:rPr>
        <w:t xml:space="preserve"> but first, you need to</w:t>
      </w:r>
      <w:r w:rsidRPr="00450481">
        <w:rPr>
          <w:rFonts w:ascii="Arial" w:hAnsi="Arial" w:cs="Arial"/>
          <w:color w:val="000000" w:themeColor="text1"/>
          <w:shd w:val="clear" w:color="auto" w:fill="FFFFFF"/>
          <w:lang w:val="en-US"/>
        </w:rPr>
        <w:t xml:space="preserve"> know</w:t>
      </w:r>
      <w:r w:rsidRPr="00450481">
        <w:rPr>
          <w:rFonts w:ascii="Arial" w:hAnsi="Arial" w:cs="Arial"/>
          <w:color w:val="000000" w:themeColor="text1"/>
          <w:shd w:val="clear" w:color="auto" w:fill="FFFFFF"/>
        </w:rPr>
        <w:t xml:space="preserve"> if the infection </w:t>
      </w:r>
      <w:r w:rsidRPr="00450481">
        <w:rPr>
          <w:rFonts w:ascii="Arial" w:hAnsi="Arial" w:cs="Arial"/>
          <w:color w:val="000000" w:themeColor="text1"/>
          <w:shd w:val="clear" w:color="auto" w:fill="FFFFFF"/>
          <w:lang w:val="en-US"/>
        </w:rPr>
        <w:t>either</w:t>
      </w:r>
      <w:r w:rsidRPr="00450481">
        <w:rPr>
          <w:rFonts w:ascii="Arial" w:hAnsi="Arial" w:cs="Arial"/>
          <w:color w:val="000000" w:themeColor="text1"/>
          <w:shd w:val="clear" w:color="auto" w:fill="FFFFFF"/>
        </w:rPr>
        <w:t xml:space="preserve"> complicated or </w:t>
      </w:r>
      <w:r w:rsidRPr="00450481">
        <w:rPr>
          <w:rFonts w:ascii="Arial" w:hAnsi="Arial" w:cs="Arial"/>
          <w:color w:val="000000" w:themeColor="text1"/>
          <w:shd w:val="clear" w:color="auto" w:fill="FFFFFF"/>
          <w:lang w:val="en-US"/>
        </w:rPr>
        <w:t>not</w:t>
      </w:r>
      <w:r w:rsidRPr="00450481">
        <w:rPr>
          <w:rFonts w:ascii="Arial" w:hAnsi="Arial" w:cs="Arial"/>
          <w:color w:val="000000" w:themeColor="text1"/>
          <w:shd w:val="clear" w:color="auto" w:fill="FFFFFF"/>
        </w:rPr>
        <w:t xml:space="preserve">, ciprofloxacin is the common use for complicated </w:t>
      </w:r>
      <w:r w:rsidRPr="00450481">
        <w:rPr>
          <w:rFonts w:ascii="Arial" w:hAnsi="Arial" w:cs="Arial"/>
          <w:color w:val="000000" w:themeColor="text1"/>
          <w:shd w:val="clear" w:color="auto" w:fill="FFFFFF"/>
          <w:lang w:val="en-US"/>
        </w:rPr>
        <w:t>&amp;</w:t>
      </w:r>
      <w:r w:rsidRPr="00450481">
        <w:rPr>
          <w:rFonts w:ascii="Arial" w:hAnsi="Arial" w:cs="Arial"/>
          <w:color w:val="000000" w:themeColor="text1"/>
          <w:shd w:val="clear" w:color="auto" w:fill="FFFFFF"/>
        </w:rPr>
        <w:t xml:space="preserve"> non-complicated, after </w:t>
      </w:r>
      <w:r w:rsidRPr="00450481">
        <w:rPr>
          <w:rFonts w:ascii="Arial" w:hAnsi="Arial" w:cs="Arial"/>
          <w:color w:val="000000" w:themeColor="text1"/>
          <w:shd w:val="clear" w:color="auto" w:fill="FFFFFF"/>
          <w:lang w:val="en-US"/>
        </w:rPr>
        <w:t>administrating</w:t>
      </w:r>
      <w:r w:rsidRPr="00450481">
        <w:rPr>
          <w:rFonts w:ascii="Arial" w:hAnsi="Arial" w:cs="Arial"/>
          <w:color w:val="000000" w:themeColor="text1"/>
          <w:shd w:val="clear" w:color="auto" w:fill="FFFFFF"/>
        </w:rPr>
        <w:t xml:space="preserve"> the antibiotic</w:t>
      </w:r>
      <w:r w:rsidRPr="00450481">
        <w:rPr>
          <w:rFonts w:ascii="Arial" w:hAnsi="Arial" w:cs="Arial"/>
          <w:color w:val="000000" w:themeColor="text1"/>
          <w:shd w:val="clear" w:color="auto" w:fill="FFFFFF"/>
          <w:lang w:val="en-US"/>
        </w:rPr>
        <w:t>;</w:t>
      </w:r>
      <w:r w:rsidRPr="00450481">
        <w:rPr>
          <w:rFonts w:ascii="Arial" w:hAnsi="Arial" w:cs="Arial"/>
          <w:color w:val="000000" w:themeColor="text1"/>
          <w:shd w:val="clear" w:color="auto" w:fill="FFFFFF"/>
        </w:rPr>
        <w:t xml:space="preserve"> </w:t>
      </w:r>
      <w:r w:rsidRPr="00450481">
        <w:rPr>
          <w:rFonts w:ascii="Arial" w:hAnsi="Arial" w:cs="Arial"/>
          <w:color w:val="000000" w:themeColor="text1"/>
          <w:shd w:val="clear" w:color="auto" w:fill="FFFFFF"/>
          <w:lang w:val="en-US"/>
        </w:rPr>
        <w:t xml:space="preserve">the symptoms may </w:t>
      </w:r>
      <w:r w:rsidRPr="00450481">
        <w:rPr>
          <w:rFonts w:asciiTheme="minorBidi" w:hAnsiTheme="minorBidi"/>
          <w:color w:val="000000" w:themeColor="text1"/>
          <w:shd w:val="clear" w:color="auto" w:fill="FFFFFF"/>
        </w:rPr>
        <w:t>disappear within a few days of starting treatment</w:t>
      </w:r>
      <w:r w:rsidRPr="00450481">
        <w:rPr>
          <w:rFonts w:asciiTheme="minorBidi" w:hAnsiTheme="minorBidi"/>
          <w:color w:val="000000" w:themeColor="text1"/>
          <w:shd w:val="clear" w:color="auto" w:fill="FFFFFF"/>
          <w:lang w:val="en-US"/>
        </w:rPr>
        <w:t>, however</w:t>
      </w:r>
      <w:r w:rsidR="00780946">
        <w:rPr>
          <w:rFonts w:asciiTheme="minorBidi" w:hAnsiTheme="minorBidi"/>
          <w:color w:val="000000" w:themeColor="text1"/>
          <w:shd w:val="clear" w:color="auto" w:fill="FFFFFF"/>
          <w:lang w:val="en-US"/>
        </w:rPr>
        <w:t>,</w:t>
      </w:r>
      <w:r w:rsidRPr="00450481">
        <w:rPr>
          <w:rFonts w:asciiTheme="minorBidi" w:hAnsiTheme="minorBidi"/>
          <w:color w:val="000000" w:themeColor="text1"/>
          <w:shd w:val="clear" w:color="auto" w:fill="FFFFFF"/>
          <w:lang w:val="en-US"/>
        </w:rPr>
        <w:t xml:space="preserve"> the patient urine must get analyzed again to confirm the eradication of the infections organism, however; the treatment should be</w:t>
      </w:r>
      <w:r w:rsidR="00830015" w:rsidRPr="00450481">
        <w:rPr>
          <w:rFonts w:asciiTheme="minorBidi" w:hAnsiTheme="minorBidi"/>
          <w:color w:val="000000" w:themeColor="text1"/>
          <w:shd w:val="clear" w:color="auto" w:fill="FFFFFF"/>
          <w:lang w:val="en-US"/>
        </w:rPr>
        <w:t xml:space="preserve"> </w:t>
      </w:r>
      <w:r w:rsidR="00830015" w:rsidRPr="00450481">
        <w:rPr>
          <w:rFonts w:asciiTheme="minorBidi" w:hAnsiTheme="minorBidi"/>
          <w:color w:val="000000" w:themeColor="text1"/>
          <w:shd w:val="clear" w:color="auto" w:fill="FFFFFF"/>
          <w:lang w:val="en-US"/>
        </w:rPr>
        <w:t>continued for extra 3-4 days</w:t>
      </w:r>
      <w:r w:rsidR="00830015" w:rsidRPr="00450481">
        <w:rPr>
          <w:rFonts w:asciiTheme="minorBidi" w:hAnsiTheme="minorBidi"/>
          <w:color w:val="000000" w:themeColor="text1"/>
          <w:shd w:val="clear" w:color="auto" w:fill="FFFFFF"/>
          <w:lang w:val="en-US"/>
        </w:rPr>
        <w:t>.</w:t>
      </w:r>
    </w:p>
    <w:p w14:paraId="08A3162C" w14:textId="29B7162E" w:rsidR="00D66C54" w:rsidRPr="005C3D8C" w:rsidRDefault="00D66C54" w:rsidP="00D66C54">
      <w:pPr>
        <w:rPr>
          <w:rFonts w:asciiTheme="minorBidi" w:hAnsiTheme="minorBidi"/>
          <w:color w:val="000000" w:themeColor="text1"/>
          <w:shd w:val="clear" w:color="auto" w:fill="FFFFFF"/>
          <w:lang w:val="en-US"/>
        </w:rPr>
      </w:pPr>
      <w:r w:rsidRPr="005C3D8C">
        <w:rPr>
          <w:rFonts w:asciiTheme="minorBidi" w:hAnsiTheme="minorBidi"/>
          <w:color w:val="000000" w:themeColor="text1"/>
          <w:shd w:val="clear" w:color="auto" w:fill="FFFFFF"/>
          <w:lang w:val="en-US"/>
        </w:rPr>
        <w:t xml:space="preserve"> continued for extra 3-4 days </w:t>
      </w:r>
    </w:p>
    <w:p w14:paraId="5B463F0C" w14:textId="77777777" w:rsidR="007833FB" w:rsidRPr="00D66C54" w:rsidRDefault="007833FB" w:rsidP="00D66C54"/>
    <w:p w14:paraId="4D0C518E" w14:textId="77777777" w:rsidR="00D66C54" w:rsidRDefault="00D66C54">
      <w:pPr>
        <w:rPr>
          <w:lang w:val="en-US"/>
        </w:rPr>
      </w:pPr>
    </w:p>
    <w:p w14:paraId="0D99B4FF" w14:textId="77777777" w:rsidR="00D66C54" w:rsidRDefault="00D66C54">
      <w:pPr>
        <w:rPr>
          <w:lang w:val="en-US"/>
        </w:rPr>
      </w:pPr>
    </w:p>
    <w:p w14:paraId="401A63E1" w14:textId="77777777" w:rsidR="007833FB" w:rsidRDefault="007833FB">
      <w:pPr>
        <w:rPr>
          <w:lang w:val="en-US"/>
        </w:rPr>
      </w:pPr>
    </w:p>
    <w:p w14:paraId="0F2C20EB" w14:textId="77777777" w:rsidR="007833FB" w:rsidRDefault="007833FB">
      <w:pPr>
        <w:rPr>
          <w:lang w:val="en-US"/>
        </w:rPr>
      </w:pPr>
    </w:p>
    <w:p w14:paraId="7673CE8B" w14:textId="77777777" w:rsidR="007833FB" w:rsidRDefault="007833FB">
      <w:pPr>
        <w:rPr>
          <w:lang w:val="en-US"/>
        </w:rPr>
      </w:pPr>
    </w:p>
    <w:p w14:paraId="2C4B999A" w14:textId="77777777" w:rsidR="007833FB" w:rsidRDefault="007833FB">
      <w:pPr>
        <w:rPr>
          <w:lang w:val="en-US"/>
        </w:rPr>
      </w:pPr>
    </w:p>
    <w:p w14:paraId="0A4BCF7B" w14:textId="77777777" w:rsidR="007833FB" w:rsidRDefault="007833FB">
      <w:pPr>
        <w:rPr>
          <w:lang w:val="en-US"/>
        </w:rPr>
      </w:pPr>
    </w:p>
    <w:p w14:paraId="129319E6" w14:textId="77777777" w:rsidR="007833FB" w:rsidRDefault="007833FB">
      <w:pPr>
        <w:rPr>
          <w:lang w:val="en-US"/>
        </w:rPr>
      </w:pPr>
    </w:p>
    <w:p w14:paraId="511349C0" w14:textId="77777777" w:rsidR="007833FB" w:rsidRDefault="007833FB">
      <w:pPr>
        <w:rPr>
          <w:lang w:val="en-US"/>
        </w:rPr>
      </w:pPr>
    </w:p>
    <w:p w14:paraId="33932877" w14:textId="77777777" w:rsidR="00780946" w:rsidRDefault="00780946" w:rsidP="00830015">
      <w:pPr>
        <w:rPr>
          <w:lang w:val="en-US"/>
        </w:rPr>
      </w:pPr>
    </w:p>
    <w:p w14:paraId="7E867C1B" w14:textId="77777777" w:rsidR="00780946" w:rsidRDefault="00780946" w:rsidP="00830015">
      <w:pPr>
        <w:rPr>
          <w:lang w:val="en-US"/>
        </w:rPr>
      </w:pPr>
    </w:p>
    <w:p w14:paraId="19C5E3E5" w14:textId="77777777" w:rsidR="00780946" w:rsidRDefault="00780946" w:rsidP="00830015">
      <w:pPr>
        <w:rPr>
          <w:lang w:val="en-US"/>
        </w:rPr>
      </w:pPr>
    </w:p>
    <w:p w14:paraId="2B4CD851" w14:textId="77777777" w:rsidR="00780946" w:rsidRDefault="00780946" w:rsidP="00830015">
      <w:pPr>
        <w:rPr>
          <w:lang w:val="en-US"/>
        </w:rPr>
      </w:pPr>
    </w:p>
    <w:p w14:paraId="07E04D69" w14:textId="77777777" w:rsidR="00780946" w:rsidRDefault="00780946" w:rsidP="00830015">
      <w:pPr>
        <w:rPr>
          <w:lang w:val="en-US"/>
        </w:rPr>
      </w:pPr>
    </w:p>
    <w:p w14:paraId="6755D407" w14:textId="77777777" w:rsidR="00780946" w:rsidRDefault="00780946" w:rsidP="00830015">
      <w:pPr>
        <w:rPr>
          <w:lang w:val="en-US"/>
        </w:rPr>
      </w:pPr>
    </w:p>
    <w:p w14:paraId="2DE2845E" w14:textId="77777777" w:rsidR="00780946" w:rsidRDefault="00780946" w:rsidP="00830015">
      <w:pPr>
        <w:rPr>
          <w:lang w:val="en-US"/>
        </w:rPr>
      </w:pPr>
    </w:p>
    <w:p w14:paraId="2DD23FFA" w14:textId="77777777" w:rsidR="00780946" w:rsidRDefault="00780946" w:rsidP="00830015">
      <w:pPr>
        <w:rPr>
          <w:lang w:val="en-US"/>
        </w:rPr>
      </w:pPr>
    </w:p>
    <w:p w14:paraId="2620605F" w14:textId="77777777" w:rsidR="00780946" w:rsidRDefault="00780946" w:rsidP="00830015">
      <w:pPr>
        <w:rPr>
          <w:lang w:val="en-US"/>
        </w:rPr>
      </w:pPr>
    </w:p>
    <w:p w14:paraId="6EABF5EF" w14:textId="77777777" w:rsidR="00780946" w:rsidRDefault="00780946" w:rsidP="00830015">
      <w:pPr>
        <w:rPr>
          <w:lang w:val="en-US"/>
        </w:rPr>
      </w:pPr>
    </w:p>
    <w:p w14:paraId="14E2F37C" w14:textId="77777777" w:rsidR="00967286" w:rsidRDefault="00967286" w:rsidP="00830015">
      <w:pPr>
        <w:rPr>
          <w:lang w:val="en-US"/>
        </w:rPr>
      </w:pPr>
    </w:p>
    <w:p w14:paraId="5DCB1690" w14:textId="77777777" w:rsidR="00967286" w:rsidRDefault="00967286" w:rsidP="00830015">
      <w:pPr>
        <w:rPr>
          <w:lang w:val="en-US"/>
        </w:rPr>
      </w:pPr>
    </w:p>
    <w:p w14:paraId="1121FFC4" w14:textId="77777777" w:rsidR="00967286" w:rsidRDefault="00967286" w:rsidP="00830015">
      <w:pPr>
        <w:rPr>
          <w:lang w:val="en-US"/>
        </w:rPr>
      </w:pPr>
    </w:p>
    <w:p w14:paraId="05B689E5" w14:textId="77777777" w:rsidR="00967286" w:rsidRDefault="00967286" w:rsidP="00830015">
      <w:pPr>
        <w:rPr>
          <w:lang w:val="en-US"/>
        </w:rPr>
      </w:pPr>
    </w:p>
    <w:p w14:paraId="6E1E01B6" w14:textId="77777777" w:rsidR="00967286" w:rsidRDefault="00967286" w:rsidP="00830015">
      <w:pPr>
        <w:rPr>
          <w:lang w:val="en-US"/>
        </w:rPr>
      </w:pPr>
    </w:p>
    <w:p w14:paraId="0DD144FB" w14:textId="3D906635" w:rsidR="00D66C54" w:rsidRDefault="007833FB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  <w:r w:rsidRPr="00967286">
        <w:rPr>
          <w:rFonts w:asciiTheme="minorBidi" w:hAnsiTheme="minorBidi"/>
          <w:b/>
          <w:bCs/>
          <w:sz w:val="28"/>
          <w:szCs w:val="28"/>
          <w:lang w:val="en-US"/>
        </w:rPr>
        <w:t>Conclusion</w:t>
      </w:r>
    </w:p>
    <w:p w14:paraId="67ADCD07" w14:textId="0FF46F78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rtl/>
          <w:lang w:val="en-US"/>
        </w:rPr>
      </w:pPr>
    </w:p>
    <w:p w14:paraId="2AB77415" w14:textId="77777777" w:rsidR="003416E0" w:rsidRDefault="003416E0" w:rsidP="00967286">
      <w:pPr>
        <w:jc w:val="center"/>
        <w:rPr>
          <w:rFonts w:asciiTheme="minorBidi" w:hAnsiTheme="minorBidi"/>
          <w:lang w:val="en-US"/>
        </w:rPr>
      </w:pPr>
    </w:p>
    <w:p w14:paraId="51D079CE" w14:textId="77777777" w:rsidR="003416E0" w:rsidRDefault="003416E0" w:rsidP="00967286">
      <w:pPr>
        <w:jc w:val="center"/>
        <w:rPr>
          <w:rFonts w:asciiTheme="minorBidi" w:hAnsiTheme="minorBidi"/>
          <w:lang w:val="en-US"/>
        </w:rPr>
      </w:pPr>
    </w:p>
    <w:p w14:paraId="2F650152" w14:textId="5AED0472" w:rsidR="00570A97" w:rsidRPr="003416E0" w:rsidRDefault="00570A97" w:rsidP="00967286">
      <w:pPr>
        <w:jc w:val="center"/>
        <w:rPr>
          <w:rFonts w:asciiTheme="minorBidi" w:hAnsiTheme="minorBidi"/>
          <w:lang w:val="en-US"/>
        </w:rPr>
      </w:pPr>
      <w:r w:rsidRPr="003416E0">
        <w:rPr>
          <w:rFonts w:asciiTheme="minorBidi" w:hAnsiTheme="minorBidi"/>
          <w:lang w:val="en-US"/>
        </w:rPr>
        <w:t xml:space="preserve">Urine analysis is a method that </w:t>
      </w:r>
      <w:r w:rsidR="003416E0" w:rsidRPr="003416E0">
        <w:rPr>
          <w:rFonts w:asciiTheme="minorBidi" w:hAnsiTheme="minorBidi"/>
          <w:lang w:val="en-US"/>
        </w:rPr>
        <w:t xml:space="preserve">is </w:t>
      </w:r>
      <w:r w:rsidRPr="003416E0">
        <w:rPr>
          <w:rFonts w:asciiTheme="minorBidi" w:hAnsiTheme="minorBidi"/>
          <w:lang w:val="en-US"/>
        </w:rPr>
        <w:t xml:space="preserve">used to detect an infection in </w:t>
      </w:r>
      <w:r w:rsidR="003416E0" w:rsidRPr="003416E0">
        <w:rPr>
          <w:rFonts w:asciiTheme="minorBidi" w:hAnsiTheme="minorBidi"/>
          <w:lang w:val="en-US"/>
        </w:rPr>
        <w:t xml:space="preserve">the </w:t>
      </w:r>
      <w:r w:rsidRPr="003416E0">
        <w:rPr>
          <w:rFonts w:asciiTheme="minorBidi" w:hAnsiTheme="minorBidi"/>
          <w:lang w:val="en-US"/>
        </w:rPr>
        <w:t>urinary tract a</w:t>
      </w:r>
      <w:r w:rsidR="003416E0" w:rsidRPr="003416E0">
        <w:rPr>
          <w:rFonts w:asciiTheme="minorBidi" w:hAnsiTheme="minorBidi"/>
          <w:lang w:val="en-US"/>
        </w:rPr>
        <w:t>nd in this lap report we</w:t>
      </w:r>
      <w:r w:rsidRPr="003416E0">
        <w:rPr>
          <w:rFonts w:asciiTheme="minorBidi" w:hAnsiTheme="minorBidi"/>
          <w:lang w:val="en-US"/>
        </w:rPr>
        <w:t xml:space="preserve"> compared </w:t>
      </w:r>
      <w:r w:rsidR="003416E0" w:rsidRPr="003416E0">
        <w:rPr>
          <w:rFonts w:asciiTheme="minorBidi" w:hAnsiTheme="minorBidi"/>
          <w:lang w:val="en-US"/>
        </w:rPr>
        <w:t xml:space="preserve">the </w:t>
      </w:r>
      <w:r w:rsidRPr="003416E0">
        <w:rPr>
          <w:rFonts w:asciiTheme="minorBidi" w:hAnsiTheme="minorBidi"/>
          <w:lang w:val="en-US"/>
        </w:rPr>
        <w:t>male and female prevalence</w:t>
      </w:r>
      <w:r w:rsidR="003416E0" w:rsidRPr="003416E0">
        <w:rPr>
          <w:rFonts w:asciiTheme="minorBidi" w:hAnsiTheme="minorBidi"/>
          <w:lang w:val="en-US"/>
        </w:rPr>
        <w:t xml:space="preserve"> among </w:t>
      </w:r>
      <w:proofErr w:type="spellStart"/>
      <w:r w:rsidR="003416E0" w:rsidRPr="003416E0">
        <w:rPr>
          <w:rFonts w:asciiTheme="minorBidi" w:hAnsiTheme="minorBidi"/>
          <w:lang w:val="en-US"/>
        </w:rPr>
        <w:t>limu</w:t>
      </w:r>
      <w:proofErr w:type="spellEnd"/>
      <w:r w:rsidR="003416E0" w:rsidRPr="003416E0">
        <w:rPr>
          <w:rFonts w:asciiTheme="minorBidi" w:hAnsiTheme="minorBidi"/>
          <w:lang w:val="en-US"/>
        </w:rPr>
        <w:t xml:space="preserve"> students in the infection of UTI then we discuss the most effective treatment for each bacterial cause </w:t>
      </w:r>
    </w:p>
    <w:p w14:paraId="2D3A2053" w14:textId="29F6C86D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7B73C0E1" w14:textId="3906E547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5896B958" w14:textId="29515C08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31446A6F" w14:textId="28B401C3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1CB45CB9" w14:textId="4E55F89A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532F0C27" w14:textId="4EF216B3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385DA566" w14:textId="7B9F01C2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1E13692A" w14:textId="69B62322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0B6EB602" w14:textId="3149185C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5C384CA6" w14:textId="76E1643A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3FCF02CD" w14:textId="03AB4486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5C70782F" w14:textId="61BF830E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0B13A414" w14:textId="0B8A4DA3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53D12CCC" w14:textId="1AB06BFF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7D2BDFF6" w14:textId="173BE7C4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7037065E" w14:textId="09FC3EE2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2D052BF6" w14:textId="3A743743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1778D657" w14:textId="11C388A5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155DEEE5" w14:textId="4FA28F92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2A6ABFB6" w14:textId="5C4983A1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0B4BA184" w14:textId="6F7FF940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1B8A0436" w14:textId="18D05E1E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0CB757DA" w14:textId="70B20D73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79BAEB03" w14:textId="12D6C435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5431F14E" w14:textId="1B032530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62B672D5" w14:textId="0C6051C3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662D6D65" w14:textId="77CAA76F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3486552C" w14:textId="207E389A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254E2797" w14:textId="425195CF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4EED0AC1" w14:textId="76C25ECF" w:rsidR="005C3D8C" w:rsidRDefault="005C3D8C" w:rsidP="00967286">
      <w:pPr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7DF4F45D" w14:textId="77777777" w:rsidR="00692121" w:rsidRDefault="00692121" w:rsidP="00692121">
      <w:pPr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3B94322D" w14:textId="77777777" w:rsidR="00692121" w:rsidRDefault="00692121" w:rsidP="00692121">
      <w:pPr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58609919" w14:textId="77777777" w:rsidR="00692121" w:rsidRDefault="00692121" w:rsidP="00692121">
      <w:pPr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0D9BE2CD" w14:textId="0CDE472D" w:rsidR="005C3D8C" w:rsidRDefault="005C3D8C" w:rsidP="00692121">
      <w:pPr>
        <w:rPr>
          <w:rFonts w:asciiTheme="minorBidi" w:hAnsiTheme="minorBidi"/>
          <w:b/>
          <w:bCs/>
          <w:sz w:val="28"/>
          <w:szCs w:val="28"/>
          <w:lang w:val="en-US"/>
        </w:rPr>
      </w:pPr>
      <w:r>
        <w:rPr>
          <w:rFonts w:asciiTheme="minorBidi" w:hAnsiTheme="minorBidi"/>
          <w:b/>
          <w:bCs/>
          <w:sz w:val="28"/>
          <w:szCs w:val="28"/>
          <w:lang w:val="en-US"/>
        </w:rPr>
        <w:t xml:space="preserve">Reverence </w:t>
      </w:r>
    </w:p>
    <w:p w14:paraId="465D3CD3" w14:textId="01F33C54" w:rsidR="00692121" w:rsidRDefault="00692121" w:rsidP="00692121">
      <w:pPr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6B5E158A" w14:textId="136D43BA" w:rsidR="00692121" w:rsidRDefault="00692121" w:rsidP="00692121">
      <w:pPr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61CBF309" w14:textId="1879E45B" w:rsidR="00692121" w:rsidRPr="00692121" w:rsidRDefault="00692121" w:rsidP="00692121">
      <w:pPr>
        <w:pStyle w:val="ListParagraph"/>
        <w:numPr>
          <w:ilvl w:val="0"/>
          <w:numId w:val="4"/>
        </w:numPr>
        <w:rPr>
          <w:rFonts w:ascii="Open Sans" w:hAnsi="Open Sans" w:cs="Open Sans"/>
          <w:color w:val="000000"/>
          <w:sz w:val="20"/>
          <w:szCs w:val="20"/>
          <w:shd w:val="clear" w:color="auto" w:fill="FFFFFF"/>
        </w:rPr>
      </w:pPr>
      <w:r w:rsidRPr="00692121">
        <w:rPr>
          <w:rFonts w:ascii="Open Sans" w:hAnsi="Open Sans" w:cs="Open Sans"/>
          <w:color w:val="000000"/>
          <w:sz w:val="20"/>
          <w:szCs w:val="20"/>
          <w:shd w:val="clear" w:color="auto" w:fill="FFFFFF"/>
        </w:rPr>
        <w:t xml:space="preserve">24-Hour Urine Collection [Internet]. Hopkinsmedicine.org. 2022 [cited 17 June 2022]. Available from: </w:t>
      </w:r>
      <w:hyperlink r:id="rId11" w:history="1">
        <w:r w:rsidRPr="003339D2">
          <w:rPr>
            <w:rStyle w:val="Hyperlink"/>
            <w:rFonts w:ascii="Open Sans" w:hAnsi="Open Sans" w:cs="Open Sans"/>
            <w:sz w:val="20"/>
            <w:szCs w:val="20"/>
            <w:shd w:val="clear" w:color="auto" w:fill="FFFFFF"/>
          </w:rPr>
          <w:t>https://www.hopkinsmedicine.org/health/treatment-tests-and-therapies/24hour-urine-collection</w:t>
        </w:r>
      </w:hyperlink>
    </w:p>
    <w:p w14:paraId="2A81FE75" w14:textId="77777777" w:rsidR="00326533" w:rsidRPr="00B72720" w:rsidRDefault="00326533" w:rsidP="00326533">
      <w:pPr>
        <w:pStyle w:val="ListParagraph"/>
        <w:numPr>
          <w:ilvl w:val="0"/>
          <w:numId w:val="4"/>
        </w:numPr>
        <w:tabs>
          <w:tab w:val="left" w:pos="4020"/>
        </w:tabs>
        <w:spacing w:after="160" w:line="259" w:lineRule="auto"/>
      </w:pPr>
      <w:r w:rsidRPr="00B72720">
        <w:t>LEVINSON W. REVIEW OF MEDICAL MICROBIOLOGY AND IMMUNOLOGY. 14th ed. [S.l.]: MCGRAW-HILL EDUCATION; 2022.</w:t>
      </w:r>
    </w:p>
    <w:p w14:paraId="69D6CB76" w14:textId="77777777" w:rsidR="00326533" w:rsidRDefault="00326533" w:rsidP="00326533">
      <w:pPr>
        <w:pStyle w:val="ListParagraph"/>
        <w:numPr>
          <w:ilvl w:val="0"/>
          <w:numId w:val="4"/>
        </w:numPr>
        <w:tabs>
          <w:tab w:val="left" w:pos="4020"/>
        </w:tabs>
        <w:spacing w:after="160" w:line="259" w:lineRule="auto"/>
      </w:pPr>
      <w:r w:rsidRPr="00B72720">
        <w:t>Forbes B, Sahm D, Trevino E, Weissfeld A. Bailey &amp; Scott's Diagnostic Microbiology. 12th ed. Buenos Aires: Medical Panamericana; 2009.</w:t>
      </w:r>
    </w:p>
    <w:p w14:paraId="53DC2128" w14:textId="77777777" w:rsidR="00692121" w:rsidRPr="00692121" w:rsidRDefault="00692121" w:rsidP="00692121">
      <w:pPr>
        <w:pStyle w:val="ListParagraph"/>
        <w:numPr>
          <w:ilvl w:val="0"/>
          <w:numId w:val="4"/>
        </w:numPr>
        <w:rPr>
          <w:lang w:val="en-US"/>
        </w:rPr>
      </w:pPr>
    </w:p>
    <w:sectPr w:rsidR="00692121" w:rsidRPr="00692121" w:rsidSect="00967286">
      <w:footerReference w:type="default" r:id="rId12"/>
      <w:pgSz w:w="12240" w:h="15840"/>
      <w:pgMar w:top="1440" w:right="1440" w:bottom="1440" w:left="1440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DD986D" w14:textId="77777777" w:rsidR="00B6489C" w:rsidRDefault="00B6489C" w:rsidP="00780946">
      <w:r>
        <w:separator/>
      </w:r>
    </w:p>
  </w:endnote>
  <w:endnote w:type="continuationSeparator" w:id="0">
    <w:p w14:paraId="26D5F6B5" w14:textId="77777777" w:rsidR="00B6489C" w:rsidRDefault="00B6489C" w:rsidP="007809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209966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65F4A81" w14:textId="2A93CE1E" w:rsidR="00967286" w:rsidRDefault="0096728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CD730D6" w14:textId="77777777" w:rsidR="00967286" w:rsidRDefault="0096728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E81631" w14:textId="77777777" w:rsidR="00B6489C" w:rsidRDefault="00B6489C" w:rsidP="00780946">
      <w:r>
        <w:separator/>
      </w:r>
    </w:p>
  </w:footnote>
  <w:footnote w:type="continuationSeparator" w:id="0">
    <w:p w14:paraId="71EA84B8" w14:textId="77777777" w:rsidR="00B6489C" w:rsidRDefault="00B6489C" w:rsidP="0078094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FC1DC8"/>
    <w:multiLevelType w:val="multilevel"/>
    <w:tmpl w:val="896695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8155B76"/>
    <w:multiLevelType w:val="hybridMultilevel"/>
    <w:tmpl w:val="2E04BEDA"/>
    <w:lvl w:ilvl="0" w:tplc="C79420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B4AE5"/>
    <w:multiLevelType w:val="multilevel"/>
    <w:tmpl w:val="D054DE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1C010B9"/>
    <w:multiLevelType w:val="hybridMultilevel"/>
    <w:tmpl w:val="105A8DE0"/>
    <w:lvl w:ilvl="0" w:tplc="A0B4C500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25" w:hanging="360"/>
      </w:pPr>
    </w:lvl>
    <w:lvl w:ilvl="2" w:tplc="0809001B" w:tentative="1">
      <w:start w:val="1"/>
      <w:numFmt w:val="lowerRoman"/>
      <w:lvlText w:val="%3."/>
      <w:lvlJc w:val="right"/>
      <w:pPr>
        <w:ind w:left="1845" w:hanging="180"/>
      </w:pPr>
    </w:lvl>
    <w:lvl w:ilvl="3" w:tplc="0809000F" w:tentative="1">
      <w:start w:val="1"/>
      <w:numFmt w:val="decimal"/>
      <w:lvlText w:val="%4."/>
      <w:lvlJc w:val="left"/>
      <w:pPr>
        <w:ind w:left="2565" w:hanging="360"/>
      </w:pPr>
    </w:lvl>
    <w:lvl w:ilvl="4" w:tplc="08090019" w:tentative="1">
      <w:start w:val="1"/>
      <w:numFmt w:val="lowerLetter"/>
      <w:lvlText w:val="%5."/>
      <w:lvlJc w:val="left"/>
      <w:pPr>
        <w:ind w:left="3285" w:hanging="360"/>
      </w:pPr>
    </w:lvl>
    <w:lvl w:ilvl="5" w:tplc="0809001B" w:tentative="1">
      <w:start w:val="1"/>
      <w:numFmt w:val="lowerRoman"/>
      <w:lvlText w:val="%6."/>
      <w:lvlJc w:val="right"/>
      <w:pPr>
        <w:ind w:left="4005" w:hanging="180"/>
      </w:pPr>
    </w:lvl>
    <w:lvl w:ilvl="6" w:tplc="0809000F" w:tentative="1">
      <w:start w:val="1"/>
      <w:numFmt w:val="decimal"/>
      <w:lvlText w:val="%7."/>
      <w:lvlJc w:val="left"/>
      <w:pPr>
        <w:ind w:left="4725" w:hanging="360"/>
      </w:pPr>
    </w:lvl>
    <w:lvl w:ilvl="7" w:tplc="08090019" w:tentative="1">
      <w:start w:val="1"/>
      <w:numFmt w:val="lowerLetter"/>
      <w:lvlText w:val="%8."/>
      <w:lvlJc w:val="left"/>
      <w:pPr>
        <w:ind w:left="5445" w:hanging="360"/>
      </w:pPr>
    </w:lvl>
    <w:lvl w:ilvl="8" w:tplc="08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" w15:restartNumberingAfterBreak="0">
    <w:nsid w:val="739728F6"/>
    <w:multiLevelType w:val="multilevel"/>
    <w:tmpl w:val="31AE28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46018526">
    <w:abstractNumId w:val="2"/>
  </w:num>
  <w:num w:numId="2" w16cid:durableId="1388993803">
    <w:abstractNumId w:val="0"/>
  </w:num>
  <w:num w:numId="3" w16cid:durableId="1025978538">
    <w:abstractNumId w:val="4"/>
  </w:num>
  <w:num w:numId="4" w16cid:durableId="126093117">
    <w:abstractNumId w:val="3"/>
  </w:num>
  <w:num w:numId="5" w16cid:durableId="912458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6C54"/>
    <w:rsid w:val="00326533"/>
    <w:rsid w:val="003416E0"/>
    <w:rsid w:val="00450481"/>
    <w:rsid w:val="004C1D85"/>
    <w:rsid w:val="004F126D"/>
    <w:rsid w:val="00570A97"/>
    <w:rsid w:val="005C3D8C"/>
    <w:rsid w:val="00692121"/>
    <w:rsid w:val="00780946"/>
    <w:rsid w:val="007833FB"/>
    <w:rsid w:val="00830015"/>
    <w:rsid w:val="00967286"/>
    <w:rsid w:val="00B6489C"/>
    <w:rsid w:val="00D66C54"/>
    <w:rsid w:val="00D87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8CD50E2"/>
  <w15:chartTrackingRefBased/>
  <w15:docId w15:val="{9D0FBF82-9EBE-F641-8E3B-18B9E1AA4C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0015"/>
  </w:style>
  <w:style w:type="paragraph" w:styleId="Heading3">
    <w:name w:val="heading 3"/>
    <w:basedOn w:val="Normal"/>
    <w:link w:val="Heading3Char"/>
    <w:uiPriority w:val="9"/>
    <w:qFormat/>
    <w:rsid w:val="00D66C54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D66C54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Heading3Char">
    <w:name w:val="Heading 3 Char"/>
    <w:basedOn w:val="DefaultParagraphFont"/>
    <w:link w:val="Heading3"/>
    <w:uiPriority w:val="9"/>
    <w:rsid w:val="00D66C54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Hyperlink">
    <w:name w:val="Hyperlink"/>
    <w:basedOn w:val="DefaultParagraphFont"/>
    <w:uiPriority w:val="99"/>
    <w:unhideWhenUsed/>
    <w:rsid w:val="00D66C5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66C54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DefaultParagraphFont"/>
    <w:rsid w:val="00D66C54"/>
  </w:style>
  <w:style w:type="character" w:styleId="FollowedHyperlink">
    <w:name w:val="FollowedHyperlink"/>
    <w:basedOn w:val="DefaultParagraphFont"/>
    <w:uiPriority w:val="99"/>
    <w:semiHidden/>
    <w:unhideWhenUsed/>
    <w:rsid w:val="00D66C54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D66C54"/>
    <w:pPr>
      <w:ind w:left="720"/>
      <w:contextualSpacing/>
    </w:pPr>
  </w:style>
  <w:style w:type="table" w:styleId="TableGrid">
    <w:name w:val="Table Grid"/>
    <w:basedOn w:val="TableNormal"/>
    <w:uiPriority w:val="59"/>
    <w:rsid w:val="007833FB"/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8094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80946"/>
  </w:style>
  <w:style w:type="paragraph" w:styleId="Footer">
    <w:name w:val="footer"/>
    <w:basedOn w:val="Normal"/>
    <w:link w:val="FooterChar"/>
    <w:uiPriority w:val="99"/>
    <w:unhideWhenUsed/>
    <w:rsid w:val="0078094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80946"/>
  </w:style>
  <w:style w:type="paragraph" w:styleId="Revision">
    <w:name w:val="Revision"/>
    <w:hidden/>
    <w:uiPriority w:val="99"/>
    <w:semiHidden/>
    <w:rsid w:val="00967286"/>
  </w:style>
  <w:style w:type="paragraph" w:styleId="NoSpacing">
    <w:name w:val="No Spacing"/>
    <w:link w:val="NoSpacingChar"/>
    <w:uiPriority w:val="1"/>
    <w:qFormat/>
    <w:rsid w:val="00967286"/>
    <w:rPr>
      <w:rFonts w:eastAsiaTheme="minorEastAsia"/>
      <w:sz w:val="22"/>
      <w:szCs w:val="22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967286"/>
    <w:rPr>
      <w:rFonts w:eastAsiaTheme="minorEastAsia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95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9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2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67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5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hopkinsmedicine.org/health/treatment-tests-and-therapies/24hour-urine-collection" TargetMode="Externa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Supervisor: د. انتصار الناجيAssisted by: أ. ناجي الحمري                         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F6F8AB0-241D-4601-B30D-5230C2C7BF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212</TotalTime>
  <Pages>8</Pages>
  <Words>1022</Words>
  <Characters>5828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محمد ناجي الشريف 3007</dc:creator>
  <cp:keywords/>
  <dc:description/>
  <cp:lastModifiedBy>esgair</cp:lastModifiedBy>
  <cp:revision>4</cp:revision>
  <dcterms:created xsi:type="dcterms:W3CDTF">2022-06-18T17:08:00Z</dcterms:created>
  <dcterms:modified xsi:type="dcterms:W3CDTF">2022-06-20T21:37:00Z</dcterms:modified>
</cp:coreProperties>
</file>