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232B" w:rsidRPr="00B51DD5" w:rsidRDefault="001D232B" w:rsidP="001D232B">
      <w:pPr>
        <w:pBdr>
          <w:right w:val="single" w:sz="4" w:space="4" w:color="auto"/>
        </w:pBdr>
        <w:tabs>
          <w:tab w:val="left" w:pos="836"/>
          <w:tab w:val="center" w:pos="4153"/>
          <w:tab w:val="right" w:pos="8306"/>
        </w:tabs>
        <w:bidi w:val="0"/>
        <w:jc w:val="center"/>
        <w:rPr>
          <w:rFonts w:asciiTheme="majorBidi" w:hAnsiTheme="majorBidi" w:cstheme="majorBidi"/>
          <w:b/>
          <w:bCs/>
          <w:sz w:val="32"/>
          <w:szCs w:val="32"/>
          <w:lang w:bidi="ar-LY"/>
        </w:rPr>
      </w:pPr>
      <w:r>
        <w:rPr>
          <w:rFonts w:asciiTheme="majorBidi" w:hAnsiTheme="majorBidi" w:cstheme="majorBidi"/>
          <w:b/>
          <w:bCs/>
          <w:noProof/>
          <w:sz w:val="32"/>
          <w:szCs w:val="32"/>
        </w:rPr>
        <w:drawing>
          <wp:anchor distT="0" distB="0" distL="114300" distR="114300" simplePos="0" relativeHeight="251660288" behindDoc="0" locked="0" layoutInCell="1" allowOverlap="1">
            <wp:simplePos x="0" y="0"/>
            <wp:positionH relativeFrom="column">
              <wp:posOffset>4772025</wp:posOffset>
            </wp:positionH>
            <wp:positionV relativeFrom="paragraph">
              <wp:posOffset>-514350</wp:posOffset>
            </wp:positionV>
            <wp:extent cx="1209675" cy="866775"/>
            <wp:effectExtent l="19050" t="0" r="9525" b="0"/>
            <wp:wrapNone/>
            <wp:docPr id="14" name="صورة 13"/>
            <wp:cNvGraphicFramePr/>
            <a:graphic xmlns:a="http://schemas.openxmlformats.org/drawingml/2006/main">
              <a:graphicData uri="http://schemas.openxmlformats.org/drawingml/2006/picture">
                <pic:pic xmlns:pic="http://schemas.openxmlformats.org/drawingml/2006/picture">
                  <pic:nvPicPr>
                    <pic:cNvPr id="2054" name="Picture 2"/>
                    <pic:cNvPicPr preferRelativeResize="0">
                      <a:picLocks noChangeArrowheads="1"/>
                    </pic:cNvPicPr>
                  </pic:nvPicPr>
                  <pic:blipFill>
                    <a:blip r:embed="rId5"/>
                    <a:srcRect/>
                    <a:stretch>
                      <a:fillRect/>
                    </a:stretch>
                  </pic:blipFill>
                  <pic:spPr bwMode="auto">
                    <a:xfrm>
                      <a:off x="0" y="0"/>
                      <a:ext cx="1209675" cy="866775"/>
                    </a:xfrm>
                    <a:prstGeom prst="rect">
                      <a:avLst/>
                    </a:prstGeom>
                    <a:noFill/>
                    <a:ln w="9525">
                      <a:noFill/>
                      <a:miter lim="800000"/>
                      <a:headEnd/>
                      <a:tailEnd/>
                    </a:ln>
                  </pic:spPr>
                </pic:pic>
              </a:graphicData>
            </a:graphic>
          </wp:anchor>
        </w:drawing>
      </w:r>
      <w:r>
        <w:rPr>
          <w:rFonts w:asciiTheme="majorBidi" w:hAnsiTheme="majorBidi" w:cstheme="majorBidi"/>
          <w:b/>
          <w:bCs/>
          <w:noProof/>
          <w:sz w:val="32"/>
          <w:szCs w:val="32"/>
        </w:rPr>
        <w:drawing>
          <wp:anchor distT="0" distB="0" distL="114300" distR="114300" simplePos="0" relativeHeight="251659264" behindDoc="0" locked="0" layoutInCell="1" allowOverlap="1">
            <wp:simplePos x="0" y="0"/>
            <wp:positionH relativeFrom="column">
              <wp:posOffset>-685800</wp:posOffset>
            </wp:positionH>
            <wp:positionV relativeFrom="paragraph">
              <wp:posOffset>-514350</wp:posOffset>
            </wp:positionV>
            <wp:extent cx="1066800" cy="800100"/>
            <wp:effectExtent l="19050" t="0" r="0" b="0"/>
            <wp:wrapNone/>
            <wp:docPr id="13" name="صورة 12" descr="شعار الجامعة"/>
            <wp:cNvGraphicFramePr/>
            <a:graphic xmlns:a="http://schemas.openxmlformats.org/drawingml/2006/main">
              <a:graphicData uri="http://schemas.openxmlformats.org/drawingml/2006/picture">
                <pic:pic xmlns:pic="http://schemas.openxmlformats.org/drawingml/2006/picture">
                  <pic:nvPicPr>
                    <pic:cNvPr id="2053" name="Picture 1" descr="شعار الجامعة"/>
                    <pic:cNvPicPr preferRelativeResize="0">
                      <a:picLocks noChangeArrowheads="1"/>
                    </pic:cNvPicPr>
                  </pic:nvPicPr>
                  <pic:blipFill>
                    <a:blip r:embed="rId6"/>
                    <a:srcRect/>
                    <a:stretch>
                      <a:fillRect/>
                    </a:stretch>
                  </pic:blipFill>
                  <pic:spPr bwMode="auto">
                    <a:xfrm>
                      <a:off x="0" y="0"/>
                      <a:ext cx="1066800" cy="800100"/>
                    </a:xfrm>
                    <a:prstGeom prst="rect">
                      <a:avLst/>
                    </a:prstGeom>
                    <a:noFill/>
                    <a:ln w="9525">
                      <a:noFill/>
                      <a:miter lim="800000"/>
                      <a:headEnd/>
                      <a:tailEnd/>
                    </a:ln>
                  </pic:spPr>
                </pic:pic>
              </a:graphicData>
            </a:graphic>
          </wp:anchor>
        </w:drawing>
      </w:r>
      <w:r w:rsidRPr="00B51DD5">
        <w:rPr>
          <w:rFonts w:asciiTheme="majorBidi" w:hAnsiTheme="majorBidi" w:cstheme="majorBidi"/>
          <w:b/>
          <w:bCs/>
          <w:sz w:val="32"/>
          <w:szCs w:val="32"/>
          <w:lang w:bidi="ar-LY"/>
        </w:rPr>
        <w:t>Libyan International Medical University</w:t>
      </w:r>
      <w:r w:rsidRPr="00B51DD5">
        <w:rPr>
          <w:rFonts w:asciiTheme="majorBidi" w:hAnsiTheme="majorBidi" w:cstheme="majorBidi"/>
          <w:noProof/>
        </w:rPr>
        <w:t xml:space="preserve"> </w:t>
      </w:r>
    </w:p>
    <w:p w:rsidR="001D232B" w:rsidRPr="00B51DD5" w:rsidRDefault="001D232B" w:rsidP="001D232B">
      <w:pPr>
        <w:tabs>
          <w:tab w:val="left" w:pos="836"/>
          <w:tab w:val="center" w:pos="4153"/>
          <w:tab w:val="right" w:pos="8306"/>
        </w:tabs>
        <w:bidi w:val="0"/>
        <w:jc w:val="center"/>
        <w:rPr>
          <w:rFonts w:asciiTheme="majorBidi" w:hAnsiTheme="majorBidi" w:cstheme="majorBidi"/>
          <w:b/>
          <w:bCs/>
          <w:sz w:val="32"/>
          <w:szCs w:val="32"/>
          <w:lang w:bidi="ar-LY"/>
        </w:rPr>
      </w:pPr>
      <w:r w:rsidRPr="00B51DD5">
        <w:rPr>
          <w:rFonts w:asciiTheme="majorBidi" w:hAnsiTheme="majorBidi" w:cstheme="majorBidi"/>
          <w:b/>
          <w:bCs/>
          <w:sz w:val="32"/>
          <w:szCs w:val="32"/>
          <w:lang w:bidi="ar-LY"/>
        </w:rPr>
        <w:t>Faculty of Basic Medical Science</w:t>
      </w:r>
    </w:p>
    <w:p w:rsidR="001D232B" w:rsidRDefault="001D232B" w:rsidP="001D232B">
      <w:pPr>
        <w:shd w:val="clear" w:color="auto" w:fill="FFFFFF" w:themeFill="background1"/>
        <w:rPr>
          <w:rFonts w:asciiTheme="majorBidi" w:hAnsiTheme="majorBidi" w:cstheme="majorBidi" w:hint="cs"/>
          <w:b/>
          <w:bCs/>
          <w:sz w:val="32"/>
          <w:szCs w:val="32"/>
          <w:rtl/>
          <w:lang w:bidi="ar-LY"/>
        </w:rPr>
      </w:pPr>
    </w:p>
    <w:p w:rsidR="001D232B" w:rsidRDefault="001D232B" w:rsidP="001D232B">
      <w:pPr>
        <w:jc w:val="center"/>
        <w:rPr>
          <w:rFonts w:asciiTheme="majorBidi" w:hAnsiTheme="majorBidi" w:cstheme="majorBidi" w:hint="cs"/>
          <w:b/>
          <w:bCs/>
          <w:sz w:val="32"/>
          <w:szCs w:val="32"/>
          <w:rtl/>
          <w:lang w:bidi="ar-LY"/>
        </w:rPr>
      </w:pPr>
    </w:p>
    <w:p w:rsidR="001D232B" w:rsidRPr="00B51DD5" w:rsidRDefault="001D232B" w:rsidP="001D232B">
      <w:pPr>
        <w:jc w:val="center"/>
        <w:rPr>
          <w:rFonts w:asciiTheme="majorBidi" w:hAnsiTheme="majorBidi" w:cstheme="majorBidi" w:hint="cs"/>
          <w:b/>
          <w:bCs/>
          <w:sz w:val="32"/>
          <w:szCs w:val="32"/>
          <w:lang w:bidi="ar-LY"/>
        </w:rPr>
      </w:pPr>
    </w:p>
    <w:p w:rsidR="001D232B" w:rsidRPr="00752B7A" w:rsidRDefault="001D232B" w:rsidP="001D232B">
      <w:pPr>
        <w:jc w:val="center"/>
        <w:rPr>
          <w:rFonts w:asciiTheme="majorBidi" w:hAnsiTheme="majorBidi" w:cstheme="majorBidi"/>
          <w:b/>
          <w:bCs/>
          <w:sz w:val="28"/>
          <w:szCs w:val="28"/>
          <w:rtl/>
          <w:lang w:bidi="ar-LY"/>
        </w:rPr>
      </w:pPr>
      <w:r>
        <w:rPr>
          <w:rFonts w:asciiTheme="majorBidi" w:hAnsiTheme="majorBidi" w:cstheme="majorBidi"/>
          <w:b/>
          <w:bCs/>
          <w:sz w:val="28"/>
          <w:szCs w:val="28"/>
          <w:lang w:bidi="ar-LY"/>
        </w:rPr>
        <w:t>Treatment of leukemia by HIV</w:t>
      </w:r>
    </w:p>
    <w:p w:rsidR="001D232B" w:rsidRDefault="001D232B" w:rsidP="001D232B">
      <w:pPr>
        <w:jc w:val="center"/>
        <w:rPr>
          <w:rFonts w:asciiTheme="majorBidi" w:hAnsiTheme="majorBidi" w:cstheme="majorBidi" w:hint="cs"/>
          <w:b/>
          <w:bCs/>
          <w:sz w:val="28"/>
          <w:szCs w:val="28"/>
          <w:u w:val="single"/>
          <w:rtl/>
          <w:lang w:bidi="ar-LY"/>
        </w:rPr>
      </w:pPr>
    </w:p>
    <w:p w:rsidR="001D232B" w:rsidRDefault="001D232B" w:rsidP="001D232B">
      <w:pPr>
        <w:jc w:val="center"/>
        <w:rPr>
          <w:rFonts w:asciiTheme="majorBidi" w:hAnsiTheme="majorBidi" w:cstheme="majorBidi" w:hint="cs"/>
          <w:b/>
          <w:bCs/>
          <w:sz w:val="28"/>
          <w:szCs w:val="28"/>
          <w:u w:val="single"/>
          <w:rtl/>
          <w:lang w:bidi="ar-LY"/>
        </w:rPr>
      </w:pPr>
    </w:p>
    <w:p w:rsidR="001D232B" w:rsidRDefault="001D232B" w:rsidP="001D232B">
      <w:pPr>
        <w:jc w:val="center"/>
        <w:rPr>
          <w:rFonts w:asciiTheme="majorBidi" w:hAnsiTheme="majorBidi" w:cstheme="majorBidi" w:hint="cs"/>
          <w:b/>
          <w:bCs/>
          <w:sz w:val="28"/>
          <w:szCs w:val="28"/>
          <w:u w:val="single"/>
          <w:rtl/>
          <w:lang w:bidi="ar-LY"/>
        </w:rPr>
      </w:pPr>
    </w:p>
    <w:p w:rsidR="00C05264" w:rsidRDefault="00C05264" w:rsidP="001D232B">
      <w:pPr>
        <w:jc w:val="center"/>
        <w:rPr>
          <w:rFonts w:asciiTheme="majorBidi" w:hAnsiTheme="majorBidi" w:cstheme="majorBidi" w:hint="cs"/>
          <w:b/>
          <w:bCs/>
          <w:sz w:val="28"/>
          <w:szCs w:val="28"/>
          <w:u w:val="single"/>
          <w:rtl/>
          <w:lang w:bidi="ar-LY"/>
        </w:rPr>
      </w:pPr>
    </w:p>
    <w:p w:rsidR="00C05264" w:rsidRDefault="00C05264" w:rsidP="001D232B">
      <w:pPr>
        <w:jc w:val="center"/>
        <w:rPr>
          <w:rFonts w:asciiTheme="majorBidi" w:hAnsiTheme="majorBidi" w:cstheme="majorBidi" w:hint="cs"/>
          <w:b/>
          <w:bCs/>
          <w:sz w:val="28"/>
          <w:szCs w:val="28"/>
          <w:u w:val="single"/>
          <w:rtl/>
          <w:lang w:bidi="ar-LY"/>
        </w:rPr>
      </w:pPr>
    </w:p>
    <w:p w:rsidR="00C05264" w:rsidRPr="00B51DD5" w:rsidRDefault="00C05264" w:rsidP="001D232B">
      <w:pPr>
        <w:jc w:val="center"/>
        <w:rPr>
          <w:rFonts w:asciiTheme="majorBidi" w:hAnsiTheme="majorBidi" w:cstheme="majorBidi" w:hint="cs"/>
          <w:b/>
          <w:bCs/>
          <w:sz w:val="28"/>
          <w:szCs w:val="28"/>
          <w:u w:val="single"/>
          <w:rtl/>
          <w:lang w:bidi="ar-LY"/>
        </w:rPr>
      </w:pPr>
    </w:p>
    <w:p w:rsidR="001D232B" w:rsidRPr="00B51DD5" w:rsidRDefault="001D232B" w:rsidP="001D232B">
      <w:pPr>
        <w:jc w:val="right"/>
        <w:rPr>
          <w:rFonts w:asciiTheme="majorBidi" w:hAnsiTheme="majorBidi" w:cstheme="majorBidi"/>
          <w:sz w:val="24"/>
          <w:szCs w:val="24"/>
          <w:lang w:bidi="ar-LY"/>
        </w:rPr>
      </w:pPr>
      <w:r w:rsidRPr="00B51DD5">
        <w:rPr>
          <w:rFonts w:asciiTheme="majorBidi" w:hAnsiTheme="majorBidi" w:cstheme="majorBidi"/>
          <w:b/>
          <w:bCs/>
          <w:sz w:val="24"/>
          <w:szCs w:val="24"/>
          <w:rtl/>
          <w:lang w:bidi="ar-LY"/>
        </w:rPr>
        <w:t xml:space="preserve"> </w:t>
      </w:r>
      <w:r w:rsidRPr="00752B7A">
        <w:rPr>
          <w:rFonts w:asciiTheme="majorBidi" w:hAnsiTheme="majorBidi" w:cstheme="majorBidi"/>
          <w:b/>
          <w:bCs/>
          <w:sz w:val="28"/>
          <w:szCs w:val="28"/>
          <w:lang w:bidi="ar-LY"/>
        </w:rPr>
        <w:t xml:space="preserve">Submitted by </w:t>
      </w:r>
      <w:r w:rsidRPr="00B51DD5">
        <w:rPr>
          <w:rFonts w:asciiTheme="majorBidi" w:hAnsiTheme="majorBidi" w:cstheme="majorBidi"/>
          <w:b/>
          <w:bCs/>
          <w:sz w:val="24"/>
          <w:szCs w:val="24"/>
          <w:lang w:bidi="ar-LY"/>
        </w:rPr>
        <w:t xml:space="preserve">: </w:t>
      </w:r>
      <w:r>
        <w:rPr>
          <w:rFonts w:asciiTheme="majorBidi" w:hAnsiTheme="majorBidi" w:cstheme="majorBidi"/>
          <w:sz w:val="24"/>
          <w:szCs w:val="24"/>
          <w:lang w:bidi="ar-LY"/>
        </w:rPr>
        <w:t xml:space="preserve">Ibrahim Hussein </w:t>
      </w:r>
      <w:proofErr w:type="spellStart"/>
      <w:r>
        <w:rPr>
          <w:rFonts w:asciiTheme="majorBidi" w:hAnsiTheme="majorBidi" w:cstheme="majorBidi"/>
          <w:sz w:val="24"/>
          <w:szCs w:val="24"/>
          <w:lang w:bidi="ar-LY"/>
        </w:rPr>
        <w:t>S</w:t>
      </w:r>
      <w:r w:rsidRPr="00B51DD5">
        <w:rPr>
          <w:rFonts w:asciiTheme="majorBidi" w:hAnsiTheme="majorBidi" w:cstheme="majorBidi"/>
          <w:sz w:val="24"/>
          <w:szCs w:val="24"/>
          <w:lang w:bidi="ar-LY"/>
        </w:rPr>
        <w:t>alah</w:t>
      </w:r>
      <w:proofErr w:type="spellEnd"/>
    </w:p>
    <w:p w:rsidR="001D232B" w:rsidRPr="00B51DD5" w:rsidRDefault="001D232B" w:rsidP="001D232B">
      <w:pPr>
        <w:jc w:val="right"/>
        <w:rPr>
          <w:rFonts w:asciiTheme="majorBidi" w:hAnsiTheme="majorBidi" w:cstheme="majorBidi"/>
          <w:sz w:val="24"/>
          <w:szCs w:val="24"/>
          <w:lang w:bidi="ar-LY"/>
        </w:rPr>
      </w:pPr>
      <w:r w:rsidRPr="00752B7A">
        <w:rPr>
          <w:rFonts w:asciiTheme="majorBidi" w:hAnsiTheme="majorBidi" w:cstheme="majorBidi"/>
          <w:b/>
          <w:bCs/>
          <w:sz w:val="28"/>
          <w:szCs w:val="28"/>
          <w:lang w:bidi="ar-LY"/>
        </w:rPr>
        <w:t xml:space="preserve">Supervisor </w:t>
      </w:r>
      <w:r w:rsidRPr="00B51DD5">
        <w:rPr>
          <w:rFonts w:asciiTheme="majorBidi" w:hAnsiTheme="majorBidi" w:cstheme="majorBidi"/>
          <w:b/>
          <w:bCs/>
          <w:sz w:val="24"/>
          <w:szCs w:val="24"/>
          <w:lang w:bidi="ar-LY"/>
        </w:rPr>
        <w:t xml:space="preserve">: </w:t>
      </w:r>
      <w:r>
        <w:rPr>
          <w:rFonts w:asciiTheme="majorBidi" w:hAnsiTheme="majorBidi" w:cstheme="majorBidi"/>
          <w:sz w:val="24"/>
          <w:szCs w:val="24"/>
          <w:lang w:bidi="ar-LY"/>
        </w:rPr>
        <w:t xml:space="preserve">Dr. </w:t>
      </w:r>
      <w:proofErr w:type="spellStart"/>
      <w:r>
        <w:rPr>
          <w:rFonts w:asciiTheme="majorBidi" w:hAnsiTheme="majorBidi" w:cstheme="majorBidi"/>
          <w:sz w:val="24"/>
          <w:szCs w:val="24"/>
          <w:lang w:bidi="ar-LY"/>
        </w:rPr>
        <w:t>Fatma</w:t>
      </w:r>
      <w:proofErr w:type="spellEnd"/>
    </w:p>
    <w:p w:rsidR="001D232B" w:rsidRPr="00B51DD5" w:rsidRDefault="001D232B" w:rsidP="001D232B">
      <w:pPr>
        <w:jc w:val="right"/>
        <w:rPr>
          <w:rFonts w:asciiTheme="majorBidi" w:hAnsiTheme="majorBidi" w:cstheme="majorBidi"/>
          <w:sz w:val="24"/>
          <w:szCs w:val="24"/>
          <w:lang w:bidi="ar-LY"/>
        </w:rPr>
      </w:pPr>
      <w:r>
        <w:rPr>
          <w:rFonts w:asciiTheme="majorBidi" w:hAnsiTheme="majorBidi" w:cstheme="majorBidi"/>
          <w:b/>
          <w:bCs/>
          <w:sz w:val="28"/>
          <w:szCs w:val="28"/>
          <w:lang w:bidi="ar-LY"/>
        </w:rPr>
        <w:t>Due of S</w:t>
      </w:r>
      <w:r w:rsidRPr="00752B7A">
        <w:rPr>
          <w:rFonts w:asciiTheme="majorBidi" w:hAnsiTheme="majorBidi" w:cstheme="majorBidi"/>
          <w:b/>
          <w:bCs/>
          <w:sz w:val="28"/>
          <w:szCs w:val="28"/>
          <w:lang w:bidi="ar-LY"/>
        </w:rPr>
        <w:t xml:space="preserve">ubmission </w:t>
      </w:r>
      <w:r w:rsidRPr="00B51DD5">
        <w:rPr>
          <w:rFonts w:asciiTheme="majorBidi" w:hAnsiTheme="majorBidi" w:cstheme="majorBidi"/>
          <w:b/>
          <w:bCs/>
          <w:sz w:val="24"/>
          <w:szCs w:val="24"/>
          <w:lang w:bidi="ar-LY"/>
        </w:rPr>
        <w:t>:</w:t>
      </w:r>
      <w:r>
        <w:rPr>
          <w:rFonts w:asciiTheme="majorBidi" w:hAnsiTheme="majorBidi" w:cstheme="majorBidi"/>
          <w:sz w:val="24"/>
          <w:szCs w:val="24"/>
          <w:lang w:bidi="ar-LY"/>
        </w:rPr>
        <w:t>19.4.2018</w:t>
      </w:r>
    </w:p>
    <w:p w:rsidR="001D232B" w:rsidRPr="00B51DD5" w:rsidRDefault="001D232B" w:rsidP="001D232B">
      <w:pPr>
        <w:jc w:val="right"/>
        <w:rPr>
          <w:rFonts w:asciiTheme="majorBidi" w:hAnsiTheme="majorBidi" w:cstheme="majorBidi"/>
          <w:sz w:val="24"/>
          <w:szCs w:val="24"/>
          <w:lang w:bidi="ar-LY"/>
        </w:rPr>
      </w:pPr>
    </w:p>
    <w:p w:rsidR="001D232B" w:rsidRPr="00B51DD5" w:rsidRDefault="001D232B" w:rsidP="001D232B">
      <w:pPr>
        <w:jc w:val="right"/>
        <w:rPr>
          <w:rFonts w:asciiTheme="majorBidi" w:hAnsiTheme="majorBidi" w:cstheme="majorBidi"/>
          <w:sz w:val="24"/>
          <w:szCs w:val="24"/>
          <w:lang w:bidi="ar-LY"/>
        </w:rPr>
      </w:pPr>
    </w:p>
    <w:p w:rsidR="001D232B" w:rsidRPr="00B51DD5" w:rsidRDefault="001D232B" w:rsidP="001D232B">
      <w:pPr>
        <w:tabs>
          <w:tab w:val="left" w:pos="6206"/>
        </w:tabs>
        <w:jc w:val="center"/>
        <w:rPr>
          <w:rFonts w:asciiTheme="majorBidi" w:hAnsiTheme="majorBidi" w:cstheme="majorBidi"/>
          <w:b/>
          <w:bCs/>
          <w:sz w:val="24"/>
          <w:szCs w:val="24"/>
          <w:u w:val="single"/>
          <w:lang w:bidi="ar-LY"/>
        </w:rPr>
      </w:pPr>
    </w:p>
    <w:p w:rsidR="001D232B" w:rsidRPr="00B51DD5" w:rsidRDefault="001D232B" w:rsidP="001D232B">
      <w:pPr>
        <w:ind w:right="-709" w:hanging="567"/>
        <w:jc w:val="right"/>
        <w:rPr>
          <w:rFonts w:asciiTheme="majorBidi" w:hAnsiTheme="majorBidi" w:cstheme="majorBidi"/>
          <w:b/>
          <w:bCs/>
          <w:sz w:val="24"/>
          <w:szCs w:val="24"/>
        </w:rPr>
      </w:pPr>
      <w:r w:rsidRPr="00B51DD5">
        <w:rPr>
          <w:rFonts w:asciiTheme="majorBidi" w:hAnsiTheme="majorBidi" w:cstheme="majorBidi"/>
          <w:b/>
          <w:bCs/>
          <w:sz w:val="24"/>
          <w:szCs w:val="24"/>
        </w:rPr>
        <w:t xml:space="preserve">                    </w:t>
      </w:r>
    </w:p>
    <w:p w:rsidR="001D232B" w:rsidRPr="00B51DD5" w:rsidRDefault="001D232B" w:rsidP="001D232B">
      <w:pPr>
        <w:ind w:right="-709" w:hanging="567"/>
        <w:jc w:val="right"/>
        <w:rPr>
          <w:rFonts w:asciiTheme="majorBidi" w:hAnsiTheme="majorBidi" w:cstheme="majorBidi"/>
          <w:b/>
          <w:bCs/>
          <w:sz w:val="24"/>
          <w:szCs w:val="24"/>
        </w:rPr>
      </w:pPr>
    </w:p>
    <w:p w:rsidR="001D232B" w:rsidRPr="00B51DD5" w:rsidRDefault="001D232B" w:rsidP="001D232B">
      <w:pPr>
        <w:ind w:right="-709" w:hanging="567"/>
        <w:jc w:val="right"/>
        <w:rPr>
          <w:rFonts w:asciiTheme="majorBidi" w:hAnsiTheme="majorBidi" w:cstheme="majorBidi"/>
          <w:b/>
          <w:bCs/>
          <w:sz w:val="24"/>
          <w:szCs w:val="24"/>
        </w:rPr>
      </w:pPr>
    </w:p>
    <w:p w:rsidR="001D232B" w:rsidRPr="00B51DD5" w:rsidRDefault="001D232B" w:rsidP="001D232B">
      <w:pPr>
        <w:ind w:right="-709" w:hanging="567"/>
        <w:jc w:val="right"/>
        <w:rPr>
          <w:rFonts w:asciiTheme="majorBidi" w:hAnsiTheme="majorBidi" w:cstheme="majorBidi"/>
          <w:b/>
          <w:bCs/>
          <w:sz w:val="24"/>
          <w:szCs w:val="24"/>
        </w:rPr>
      </w:pPr>
    </w:p>
    <w:p w:rsidR="001D232B" w:rsidRDefault="001D232B" w:rsidP="001D232B">
      <w:pPr>
        <w:jc w:val="center"/>
        <w:rPr>
          <w:rFonts w:asciiTheme="majorBidi" w:hAnsiTheme="majorBidi" w:cstheme="majorBidi" w:hint="cs"/>
          <w:b/>
          <w:bCs/>
          <w:sz w:val="24"/>
          <w:szCs w:val="24"/>
          <w:rtl/>
        </w:rPr>
      </w:pPr>
    </w:p>
    <w:p w:rsidR="00C05264" w:rsidRDefault="00C05264" w:rsidP="001D232B">
      <w:pPr>
        <w:jc w:val="center"/>
        <w:rPr>
          <w:rFonts w:asciiTheme="majorBidi" w:hAnsiTheme="majorBidi" w:cstheme="majorBidi" w:hint="cs"/>
          <w:b/>
          <w:bCs/>
          <w:sz w:val="24"/>
          <w:szCs w:val="24"/>
          <w:rtl/>
        </w:rPr>
      </w:pPr>
    </w:p>
    <w:p w:rsidR="001D232B" w:rsidRDefault="001D232B" w:rsidP="001D232B">
      <w:pPr>
        <w:jc w:val="center"/>
        <w:rPr>
          <w:rFonts w:asciiTheme="majorBidi" w:hAnsiTheme="majorBidi" w:cstheme="majorBidi" w:hint="cs"/>
          <w:b/>
          <w:bCs/>
          <w:sz w:val="24"/>
          <w:szCs w:val="24"/>
          <w:rtl/>
        </w:rPr>
      </w:pPr>
    </w:p>
    <w:p w:rsidR="001D232B" w:rsidRDefault="001D232B" w:rsidP="007D6B97">
      <w:pPr>
        <w:spacing w:after="0"/>
        <w:jc w:val="right"/>
        <w:rPr>
          <w:rFonts w:asciiTheme="majorBidi" w:hAnsiTheme="majorBidi" w:cstheme="majorBidi"/>
          <w:b/>
          <w:bCs/>
          <w:sz w:val="24"/>
          <w:szCs w:val="24"/>
          <w:lang w:bidi="ar-LY"/>
        </w:rPr>
      </w:pPr>
      <w:r w:rsidRPr="000D7C68">
        <w:rPr>
          <w:rFonts w:asciiTheme="majorBidi" w:hAnsiTheme="majorBidi" w:cstheme="majorBidi"/>
          <w:b/>
          <w:bCs/>
          <w:sz w:val="28"/>
          <w:szCs w:val="28"/>
          <w:lang w:bidi="ar-LY"/>
        </w:rPr>
        <w:lastRenderedPageBreak/>
        <w:t>Abstract</w:t>
      </w:r>
      <w:r>
        <w:rPr>
          <w:rFonts w:asciiTheme="majorBidi" w:hAnsiTheme="majorBidi" w:cstheme="majorBidi"/>
          <w:b/>
          <w:bCs/>
          <w:sz w:val="24"/>
          <w:szCs w:val="24"/>
          <w:lang w:bidi="ar-LY"/>
        </w:rPr>
        <w:t>:</w:t>
      </w:r>
    </w:p>
    <w:p w:rsidR="007D6B97" w:rsidRDefault="001D232B" w:rsidP="00C05264">
      <w:pPr>
        <w:spacing w:line="240" w:lineRule="auto"/>
        <w:jc w:val="right"/>
        <w:rPr>
          <w:rFonts w:asciiTheme="majorBidi" w:hAnsiTheme="majorBidi" w:cstheme="majorBidi" w:hint="cs"/>
          <w:b/>
          <w:bCs/>
          <w:sz w:val="28"/>
          <w:szCs w:val="28"/>
          <w:rtl/>
          <w:lang w:bidi="ar-LY"/>
        </w:rPr>
      </w:pPr>
      <w:r w:rsidRPr="00D32DE4">
        <w:rPr>
          <w:rFonts w:asciiTheme="majorBidi" w:hAnsiTheme="majorBidi" w:cstheme="majorBidi"/>
          <w:sz w:val="24"/>
          <w:szCs w:val="24"/>
          <w:lang w:bidi="ar-LY"/>
        </w:rPr>
        <w:t xml:space="preserve">Cancer and human immunodeficiency (HIV) </w:t>
      </w:r>
      <w:r w:rsidR="00582B22" w:rsidRPr="00D32DE4">
        <w:rPr>
          <w:rFonts w:asciiTheme="majorBidi" w:hAnsiTheme="majorBidi" w:cstheme="majorBidi"/>
          <w:sz w:val="24"/>
          <w:szCs w:val="24"/>
          <w:lang w:bidi="ar-LY"/>
        </w:rPr>
        <w:t>are both scary things to have in your body but a new treatment is successfully using HIV to treat cancer</w:t>
      </w:r>
      <w:r w:rsidR="00D32DE4">
        <w:rPr>
          <w:rFonts w:asciiTheme="majorBidi" w:hAnsiTheme="majorBidi" w:cstheme="majorBidi"/>
          <w:sz w:val="24"/>
          <w:szCs w:val="24"/>
          <w:lang w:bidi="ar-LY"/>
        </w:rPr>
        <w:t xml:space="preserve"> (</w:t>
      </w:r>
      <w:r w:rsidR="00582B22" w:rsidRPr="00D32DE4">
        <w:rPr>
          <w:rFonts w:asciiTheme="majorBidi" w:hAnsiTheme="majorBidi" w:cstheme="majorBidi"/>
          <w:sz w:val="24"/>
          <w:szCs w:val="24"/>
          <w:lang w:bidi="ar-LY"/>
        </w:rPr>
        <w:t xml:space="preserve"> leukemia )</w:t>
      </w:r>
      <w:r w:rsidRPr="00D32DE4">
        <w:rPr>
          <w:rFonts w:asciiTheme="majorBidi" w:hAnsiTheme="majorBidi" w:cstheme="majorBidi"/>
          <w:sz w:val="24"/>
          <w:szCs w:val="24"/>
          <w:lang w:bidi="ar-LY"/>
        </w:rPr>
        <w:t xml:space="preserve"> </w:t>
      </w:r>
      <w:r w:rsidR="00582B22" w:rsidRPr="00D32DE4">
        <w:rPr>
          <w:rFonts w:asciiTheme="majorBidi" w:hAnsiTheme="majorBidi" w:cstheme="majorBidi"/>
          <w:sz w:val="24"/>
          <w:szCs w:val="24"/>
          <w:lang w:bidi="ar-LY"/>
        </w:rPr>
        <w:t>.</w:t>
      </w:r>
    </w:p>
    <w:p w:rsidR="00976418" w:rsidRDefault="00D32DE4" w:rsidP="00976418">
      <w:pPr>
        <w:spacing w:after="0"/>
        <w:jc w:val="right"/>
        <w:rPr>
          <w:rFonts w:asciiTheme="majorBidi" w:hAnsiTheme="majorBidi" w:cstheme="majorBidi"/>
          <w:b/>
          <w:bCs/>
          <w:sz w:val="24"/>
          <w:szCs w:val="24"/>
          <w:lang w:bidi="ar-LY"/>
        </w:rPr>
      </w:pPr>
      <w:r w:rsidRPr="000D7C68">
        <w:rPr>
          <w:rFonts w:asciiTheme="majorBidi" w:hAnsiTheme="majorBidi" w:cstheme="majorBidi"/>
          <w:b/>
          <w:bCs/>
          <w:sz w:val="28"/>
          <w:szCs w:val="28"/>
          <w:lang w:bidi="ar-LY"/>
        </w:rPr>
        <w:t xml:space="preserve"> </w:t>
      </w:r>
      <w:r w:rsidR="00582B22" w:rsidRPr="000D7C68">
        <w:rPr>
          <w:rFonts w:asciiTheme="majorBidi" w:hAnsiTheme="majorBidi" w:cstheme="majorBidi"/>
          <w:b/>
          <w:bCs/>
          <w:sz w:val="28"/>
          <w:szCs w:val="28"/>
          <w:lang w:bidi="ar-LY"/>
        </w:rPr>
        <w:t>Introduction</w:t>
      </w:r>
      <w:r w:rsidR="00582B22">
        <w:rPr>
          <w:rFonts w:asciiTheme="majorBidi" w:hAnsiTheme="majorBidi" w:cstheme="majorBidi"/>
          <w:b/>
          <w:bCs/>
          <w:sz w:val="24"/>
          <w:szCs w:val="24"/>
          <w:lang w:bidi="ar-LY"/>
        </w:rPr>
        <w:t>:</w:t>
      </w:r>
    </w:p>
    <w:p w:rsidR="00FC4CF5" w:rsidRPr="00FC4CF5" w:rsidRDefault="00582B22" w:rsidP="00976418">
      <w:pPr>
        <w:spacing w:after="0"/>
        <w:jc w:val="right"/>
        <w:rPr>
          <w:rFonts w:asciiTheme="majorBidi" w:hAnsiTheme="majorBidi" w:cstheme="majorBidi"/>
          <w:sz w:val="24"/>
          <w:szCs w:val="24"/>
        </w:rPr>
      </w:pPr>
      <w:r w:rsidRPr="00D32DE4">
        <w:rPr>
          <w:rFonts w:asciiTheme="majorBidi" w:hAnsiTheme="majorBidi" w:cstheme="majorBidi"/>
          <w:sz w:val="24"/>
          <w:szCs w:val="24"/>
          <w:lang w:bidi="ar-LY"/>
        </w:rPr>
        <w:t xml:space="preserve">Leukemia is a cancer of the body blood forming tissues , include bone marrow and the lymphatic system. Leukemia is usually involves the white blood cells , white blood cells are potent infection fighters they normally grow and divide in an orderly way as your body needs them but in people with leukemia the bone marrow produces abnormal white blood cells which don’t </w:t>
      </w:r>
      <w:r w:rsidR="00D32DE4">
        <w:rPr>
          <w:rFonts w:asciiTheme="majorBidi" w:hAnsiTheme="majorBidi" w:cstheme="majorBidi"/>
          <w:sz w:val="24"/>
          <w:szCs w:val="24"/>
          <w:lang w:bidi="ar-LY"/>
        </w:rPr>
        <w:t>function properly</w:t>
      </w:r>
      <w:r w:rsidR="00FC4CF5" w:rsidRPr="00FC4CF5">
        <w:rPr>
          <w:rFonts w:ascii="Arial" w:hAnsi="Arial" w:cs="Arial"/>
          <w:color w:val="1E1E23"/>
          <w:sz w:val="27"/>
          <w:szCs w:val="27"/>
        </w:rPr>
        <w:t xml:space="preserve"> </w:t>
      </w:r>
      <w:r w:rsidR="00FC4CF5" w:rsidRPr="00FC4CF5">
        <w:rPr>
          <w:rFonts w:asciiTheme="majorBidi" w:hAnsiTheme="majorBidi" w:cstheme="majorBidi"/>
          <w:sz w:val="24"/>
          <w:szCs w:val="24"/>
        </w:rPr>
        <w:t>There are 4 main types of leukemia, based on whether they are acute or chronic, and myeloid or lymphocytic:</w:t>
      </w:r>
    </w:p>
    <w:p w:rsidR="00FC4CF5" w:rsidRPr="00FC4CF5" w:rsidRDefault="00FC4CF5" w:rsidP="00C05264">
      <w:pPr>
        <w:numPr>
          <w:ilvl w:val="0"/>
          <w:numId w:val="1"/>
        </w:numPr>
        <w:shd w:val="clear" w:color="auto" w:fill="FFFFFF"/>
        <w:bidi w:val="0"/>
        <w:spacing w:after="0" w:line="240" w:lineRule="auto"/>
        <w:rPr>
          <w:rFonts w:asciiTheme="majorBidi" w:eastAsia="Times New Roman" w:hAnsiTheme="majorBidi" w:cstheme="majorBidi"/>
          <w:sz w:val="24"/>
          <w:szCs w:val="24"/>
        </w:rPr>
      </w:pPr>
      <w:hyperlink r:id="rId7" w:history="1">
        <w:r w:rsidRPr="00FC4CF5">
          <w:rPr>
            <w:rFonts w:asciiTheme="majorBidi" w:eastAsia="Times New Roman" w:hAnsiTheme="majorBidi" w:cstheme="majorBidi"/>
            <w:sz w:val="24"/>
            <w:szCs w:val="24"/>
          </w:rPr>
          <w:t xml:space="preserve">Acute myeloid (or </w:t>
        </w:r>
        <w:proofErr w:type="spellStart"/>
        <w:r w:rsidRPr="00FC4CF5">
          <w:rPr>
            <w:rFonts w:asciiTheme="majorBidi" w:eastAsia="Times New Roman" w:hAnsiTheme="majorBidi" w:cstheme="majorBidi"/>
            <w:sz w:val="24"/>
            <w:szCs w:val="24"/>
          </w:rPr>
          <w:t>myelogenous</w:t>
        </w:r>
        <w:proofErr w:type="spellEnd"/>
        <w:r w:rsidRPr="00FC4CF5">
          <w:rPr>
            <w:rFonts w:asciiTheme="majorBidi" w:eastAsia="Times New Roman" w:hAnsiTheme="majorBidi" w:cstheme="majorBidi"/>
            <w:sz w:val="24"/>
            <w:szCs w:val="24"/>
          </w:rPr>
          <w:t>) leukemia (AML)</w:t>
        </w:r>
      </w:hyperlink>
    </w:p>
    <w:p w:rsidR="00FC4CF5" w:rsidRPr="00FC4CF5" w:rsidRDefault="00FC4CF5" w:rsidP="00C05264">
      <w:pPr>
        <w:numPr>
          <w:ilvl w:val="0"/>
          <w:numId w:val="1"/>
        </w:numPr>
        <w:shd w:val="clear" w:color="auto" w:fill="FFFFFF"/>
        <w:bidi w:val="0"/>
        <w:spacing w:before="100" w:beforeAutospacing="1" w:after="0" w:line="240" w:lineRule="auto"/>
        <w:rPr>
          <w:rFonts w:asciiTheme="majorBidi" w:eastAsia="Times New Roman" w:hAnsiTheme="majorBidi" w:cstheme="majorBidi"/>
          <w:sz w:val="24"/>
          <w:szCs w:val="24"/>
        </w:rPr>
      </w:pPr>
      <w:r w:rsidRPr="00FC4CF5">
        <w:rPr>
          <w:rFonts w:asciiTheme="majorBidi" w:eastAsia="Times New Roman" w:hAnsiTheme="majorBidi" w:cstheme="majorBidi"/>
          <w:sz w:val="24"/>
          <w:szCs w:val="24"/>
        </w:rPr>
        <w:t xml:space="preserve">Chronic myeloid (or </w:t>
      </w:r>
      <w:proofErr w:type="spellStart"/>
      <w:r w:rsidRPr="00FC4CF5">
        <w:rPr>
          <w:rFonts w:asciiTheme="majorBidi" w:eastAsia="Times New Roman" w:hAnsiTheme="majorBidi" w:cstheme="majorBidi"/>
          <w:sz w:val="24"/>
          <w:szCs w:val="24"/>
        </w:rPr>
        <w:t>myelogenous</w:t>
      </w:r>
      <w:proofErr w:type="spellEnd"/>
      <w:r w:rsidRPr="00FC4CF5">
        <w:rPr>
          <w:rFonts w:asciiTheme="majorBidi" w:eastAsia="Times New Roman" w:hAnsiTheme="majorBidi" w:cstheme="majorBidi"/>
          <w:sz w:val="24"/>
          <w:szCs w:val="24"/>
        </w:rPr>
        <w:t>) leukemia (CML)</w:t>
      </w:r>
    </w:p>
    <w:p w:rsidR="00FC4CF5" w:rsidRPr="00FC4CF5" w:rsidRDefault="00FC4CF5" w:rsidP="00C05264">
      <w:pPr>
        <w:numPr>
          <w:ilvl w:val="0"/>
          <w:numId w:val="1"/>
        </w:numPr>
        <w:shd w:val="clear" w:color="auto" w:fill="FFFFFF"/>
        <w:bidi w:val="0"/>
        <w:spacing w:before="100" w:beforeAutospacing="1" w:after="0" w:line="240" w:lineRule="auto"/>
        <w:rPr>
          <w:rFonts w:asciiTheme="majorBidi" w:eastAsia="Times New Roman" w:hAnsiTheme="majorBidi" w:cstheme="majorBidi"/>
          <w:sz w:val="24"/>
          <w:szCs w:val="24"/>
        </w:rPr>
      </w:pPr>
      <w:hyperlink r:id="rId8" w:history="1">
        <w:r w:rsidRPr="00FC4CF5">
          <w:rPr>
            <w:rFonts w:asciiTheme="majorBidi" w:eastAsia="Times New Roman" w:hAnsiTheme="majorBidi" w:cstheme="majorBidi"/>
            <w:sz w:val="24"/>
            <w:szCs w:val="24"/>
          </w:rPr>
          <w:t>Acute lymphocytic (or lymphoblastic) leukemia</w:t>
        </w:r>
      </w:hyperlink>
      <w:r w:rsidRPr="00FC4CF5">
        <w:rPr>
          <w:rFonts w:asciiTheme="majorBidi" w:eastAsia="Times New Roman" w:hAnsiTheme="majorBidi" w:cstheme="majorBidi"/>
          <w:sz w:val="24"/>
          <w:szCs w:val="24"/>
        </w:rPr>
        <w:t> (ALL)</w:t>
      </w:r>
    </w:p>
    <w:p w:rsidR="00FC4CF5" w:rsidRPr="00FC4CF5" w:rsidRDefault="00FC4CF5" w:rsidP="00C05264">
      <w:pPr>
        <w:numPr>
          <w:ilvl w:val="0"/>
          <w:numId w:val="1"/>
        </w:numPr>
        <w:shd w:val="clear" w:color="auto" w:fill="FFFFFF"/>
        <w:bidi w:val="0"/>
        <w:spacing w:before="100" w:beforeAutospacing="1" w:after="0" w:line="240" w:lineRule="auto"/>
        <w:rPr>
          <w:rFonts w:asciiTheme="majorBidi" w:eastAsia="Times New Roman" w:hAnsiTheme="majorBidi" w:cstheme="majorBidi"/>
          <w:sz w:val="24"/>
          <w:szCs w:val="24"/>
        </w:rPr>
      </w:pPr>
      <w:hyperlink r:id="rId9" w:history="1">
        <w:r w:rsidRPr="00FC4CF5">
          <w:rPr>
            <w:rFonts w:asciiTheme="majorBidi" w:eastAsia="Times New Roman" w:hAnsiTheme="majorBidi" w:cstheme="majorBidi"/>
            <w:sz w:val="24"/>
            <w:szCs w:val="24"/>
          </w:rPr>
          <w:t>Chronic lymphocytic leukemia (CLL)</w:t>
        </w:r>
      </w:hyperlink>
    </w:p>
    <w:p w:rsidR="00D32DE4" w:rsidRPr="00C05264" w:rsidRDefault="00FC4CF5" w:rsidP="00C05264">
      <w:pPr>
        <w:shd w:val="clear" w:color="auto" w:fill="FFFFFF"/>
        <w:bidi w:val="0"/>
        <w:spacing w:after="0" w:line="240" w:lineRule="auto"/>
        <w:rPr>
          <w:rFonts w:asciiTheme="majorBidi" w:eastAsia="Times New Roman" w:hAnsiTheme="majorBidi" w:cstheme="majorBidi" w:hint="cs"/>
          <w:sz w:val="24"/>
          <w:szCs w:val="24"/>
          <w:rtl/>
        </w:rPr>
      </w:pPr>
      <w:r w:rsidRPr="00FC4CF5">
        <w:rPr>
          <w:rFonts w:asciiTheme="majorBidi" w:eastAsia="Times New Roman" w:hAnsiTheme="majorBidi" w:cstheme="majorBidi"/>
          <w:sz w:val="24"/>
          <w:szCs w:val="24"/>
        </w:rPr>
        <w:t>In </w:t>
      </w:r>
      <w:r w:rsidRPr="00FC4CF5">
        <w:rPr>
          <w:rFonts w:asciiTheme="majorBidi" w:eastAsia="Times New Roman" w:hAnsiTheme="majorBidi" w:cstheme="majorBidi"/>
          <w:i/>
          <w:iCs/>
          <w:sz w:val="24"/>
          <w:szCs w:val="24"/>
        </w:rPr>
        <w:t>acute</w:t>
      </w:r>
      <w:r w:rsidRPr="00FC4CF5">
        <w:rPr>
          <w:rFonts w:asciiTheme="majorBidi" w:eastAsia="Times New Roman" w:hAnsiTheme="majorBidi" w:cstheme="majorBidi"/>
          <w:sz w:val="24"/>
          <w:szCs w:val="24"/>
        </w:rPr>
        <w:t> </w:t>
      </w:r>
      <w:proofErr w:type="spellStart"/>
      <w:r w:rsidRPr="00FC4CF5">
        <w:rPr>
          <w:rFonts w:asciiTheme="majorBidi" w:eastAsia="Times New Roman" w:hAnsiTheme="majorBidi" w:cstheme="majorBidi"/>
          <w:sz w:val="24"/>
          <w:szCs w:val="24"/>
        </w:rPr>
        <w:t>leukemias</w:t>
      </w:r>
      <w:proofErr w:type="spellEnd"/>
      <w:r w:rsidRPr="00FC4CF5">
        <w:rPr>
          <w:rFonts w:asciiTheme="majorBidi" w:eastAsia="Times New Roman" w:hAnsiTheme="majorBidi" w:cstheme="majorBidi"/>
          <w:sz w:val="24"/>
          <w:szCs w:val="24"/>
        </w:rPr>
        <w:t>, the bone marrow cells cannot mature the way they should. These immature cells continue to reproduce and build up. Without treatment, most people with acute leukemia would only live a few months. Some types of acute leukemia respond well to treatment, and many patients can be cured. Other types of acute leukemia have a less favorable outlook. </w:t>
      </w:r>
      <w:r w:rsidRPr="00FC4CF5">
        <w:rPr>
          <w:rFonts w:asciiTheme="majorBidi" w:eastAsia="Times New Roman" w:hAnsiTheme="majorBidi" w:cstheme="majorBidi"/>
          <w:i/>
          <w:iCs/>
          <w:sz w:val="24"/>
          <w:szCs w:val="24"/>
        </w:rPr>
        <w:t>Lymphocytic</w:t>
      </w:r>
      <w:r w:rsidRPr="00FC4CF5">
        <w:rPr>
          <w:rFonts w:asciiTheme="majorBidi" w:eastAsia="Times New Roman" w:hAnsiTheme="majorBidi" w:cstheme="majorBidi"/>
          <w:sz w:val="24"/>
          <w:szCs w:val="24"/>
        </w:rPr>
        <w:t> </w:t>
      </w:r>
      <w:proofErr w:type="spellStart"/>
      <w:r w:rsidRPr="00FC4CF5">
        <w:rPr>
          <w:rFonts w:asciiTheme="majorBidi" w:eastAsia="Times New Roman" w:hAnsiTheme="majorBidi" w:cstheme="majorBidi"/>
          <w:sz w:val="24"/>
          <w:szCs w:val="24"/>
        </w:rPr>
        <w:t>leukemias</w:t>
      </w:r>
      <w:proofErr w:type="spellEnd"/>
      <w:r w:rsidRPr="00FC4CF5">
        <w:rPr>
          <w:rFonts w:asciiTheme="majorBidi" w:eastAsia="Times New Roman" w:hAnsiTheme="majorBidi" w:cstheme="majorBidi"/>
          <w:sz w:val="24"/>
          <w:szCs w:val="24"/>
        </w:rPr>
        <w:t xml:space="preserve"> (also known as lymphoid or lymphoblastic leukemia) start in the cells that become lymphocytes. Lymphomas are also cancers that start in those cells. The main difference between lymphocytic </w:t>
      </w:r>
      <w:proofErr w:type="spellStart"/>
      <w:r w:rsidRPr="00FC4CF5">
        <w:rPr>
          <w:rFonts w:asciiTheme="majorBidi" w:eastAsia="Times New Roman" w:hAnsiTheme="majorBidi" w:cstheme="majorBidi"/>
          <w:sz w:val="24"/>
          <w:szCs w:val="24"/>
        </w:rPr>
        <w:t>leukemias</w:t>
      </w:r>
      <w:proofErr w:type="spellEnd"/>
      <w:r w:rsidRPr="00FC4CF5">
        <w:rPr>
          <w:rFonts w:asciiTheme="majorBidi" w:eastAsia="Times New Roman" w:hAnsiTheme="majorBidi" w:cstheme="majorBidi"/>
          <w:sz w:val="24"/>
          <w:szCs w:val="24"/>
        </w:rPr>
        <w:t xml:space="preserve"> and lymphomas is that in leukemia, the cancer cell is mainly in the bone marrow and blood, while in lymphoma it tends to be in lymph nodes and other tissues.</w:t>
      </w:r>
      <w:r w:rsidR="00C05264" w:rsidRPr="00C05264">
        <w:rPr>
          <w:rFonts w:asciiTheme="majorBidi" w:hAnsiTheme="majorBidi" w:cstheme="majorBidi"/>
          <w:sz w:val="24"/>
          <w:szCs w:val="24"/>
          <w:lang w:bidi="ar-LY"/>
        </w:rPr>
        <w:t xml:space="preserve"> </w:t>
      </w:r>
      <w:r w:rsidR="00C05264" w:rsidRPr="00D32DE4">
        <w:rPr>
          <w:rFonts w:asciiTheme="majorBidi" w:hAnsiTheme="majorBidi" w:cstheme="majorBidi"/>
          <w:sz w:val="24"/>
          <w:szCs w:val="24"/>
          <w:lang w:bidi="ar-LY"/>
        </w:rPr>
        <w:t>Leukemia are more</w:t>
      </w:r>
      <w:r w:rsidR="00C05264">
        <w:rPr>
          <w:rFonts w:asciiTheme="majorBidi" w:hAnsiTheme="majorBidi" w:cstheme="majorBidi"/>
          <w:sz w:val="24"/>
          <w:szCs w:val="24"/>
          <w:lang w:bidi="ar-LY"/>
        </w:rPr>
        <w:t xml:space="preserve"> </w:t>
      </w:r>
      <w:r w:rsidR="00C05264" w:rsidRPr="00D32DE4">
        <w:rPr>
          <w:rFonts w:asciiTheme="majorBidi" w:hAnsiTheme="majorBidi" w:cstheme="majorBidi"/>
          <w:sz w:val="24"/>
          <w:szCs w:val="24"/>
          <w:lang w:bidi="ar-LY"/>
        </w:rPr>
        <w:t xml:space="preserve">common in children </w:t>
      </w:r>
      <w:r w:rsidR="00C05264">
        <w:rPr>
          <w:rFonts w:asciiTheme="majorBidi" w:hAnsiTheme="majorBidi" w:cstheme="majorBidi"/>
          <w:sz w:val="24"/>
          <w:szCs w:val="24"/>
          <w:lang w:bidi="ar-LY"/>
        </w:rPr>
        <w:t>but it also happen in adult.</w:t>
      </w:r>
      <w:r w:rsidR="00D32DE4">
        <w:rPr>
          <w:rFonts w:asciiTheme="majorBidi" w:hAnsiTheme="majorBidi" w:cstheme="majorBidi"/>
          <w:sz w:val="24"/>
          <w:szCs w:val="24"/>
          <w:lang w:bidi="ar-LY"/>
        </w:rPr>
        <w:t xml:space="preserve"> </w:t>
      </w:r>
    </w:p>
    <w:p w:rsidR="00D32DE4" w:rsidRDefault="00D32DE4" w:rsidP="00C05264">
      <w:pPr>
        <w:spacing w:after="0" w:line="24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Leukemia as is common its treated by chemotherapy but now there is anew </w:t>
      </w:r>
      <w:proofErr w:type="spellStart"/>
      <w:r>
        <w:rPr>
          <w:rFonts w:asciiTheme="majorBidi" w:hAnsiTheme="majorBidi" w:cstheme="majorBidi"/>
          <w:sz w:val="24"/>
          <w:szCs w:val="24"/>
          <w:lang w:bidi="ar-LY"/>
        </w:rPr>
        <w:t>tequnice</w:t>
      </w:r>
      <w:proofErr w:type="spellEnd"/>
      <w:r>
        <w:rPr>
          <w:rFonts w:asciiTheme="majorBidi" w:hAnsiTheme="majorBidi" w:cstheme="majorBidi"/>
          <w:sz w:val="24"/>
          <w:szCs w:val="24"/>
          <w:lang w:bidi="ar-LY"/>
        </w:rPr>
        <w:t xml:space="preserve"> or treatment called ( fire with fire ) which mean treat leukemia by HIV</w:t>
      </w:r>
      <w:r w:rsidR="007D6B97">
        <w:rPr>
          <w:rFonts w:asciiTheme="majorBidi" w:hAnsiTheme="majorBidi" w:cstheme="majorBidi"/>
          <w:sz w:val="24"/>
          <w:szCs w:val="24"/>
          <w:lang w:bidi="ar-LY"/>
        </w:rPr>
        <w:t>.</w:t>
      </w:r>
      <w:r>
        <w:rPr>
          <w:rFonts w:asciiTheme="majorBidi" w:hAnsiTheme="majorBidi" w:cstheme="majorBidi"/>
          <w:sz w:val="24"/>
          <w:szCs w:val="24"/>
          <w:lang w:bidi="ar-LY"/>
        </w:rPr>
        <w:t xml:space="preserve"> </w:t>
      </w:r>
    </w:p>
    <w:p w:rsidR="007D6B97" w:rsidRDefault="007D6B97" w:rsidP="00C05264">
      <w:pPr>
        <w:spacing w:after="0" w:line="240" w:lineRule="auto"/>
        <w:jc w:val="right"/>
        <w:rPr>
          <w:rFonts w:asciiTheme="majorBidi" w:hAnsiTheme="majorBidi" w:cstheme="majorBidi"/>
          <w:sz w:val="24"/>
          <w:szCs w:val="24"/>
          <w:shd w:val="clear" w:color="auto" w:fill="F5F5F5"/>
        </w:rPr>
      </w:pPr>
      <w:r w:rsidRPr="007D6B97">
        <w:rPr>
          <w:rFonts w:asciiTheme="majorBidi" w:hAnsiTheme="majorBidi" w:cstheme="majorBidi"/>
          <w:sz w:val="24"/>
          <w:szCs w:val="24"/>
          <w:shd w:val="clear" w:color="auto" w:fill="F5F5F5"/>
        </w:rPr>
        <w:t> the researchers are using a type of virus called a </w:t>
      </w:r>
      <w:proofErr w:type="spellStart"/>
      <w:r w:rsidRPr="007D6B97">
        <w:rPr>
          <w:rFonts w:asciiTheme="majorBidi" w:hAnsiTheme="majorBidi" w:cstheme="majorBidi"/>
          <w:sz w:val="24"/>
          <w:szCs w:val="24"/>
        </w:rPr>
        <w:fldChar w:fldCharType="begin"/>
      </w:r>
      <w:r w:rsidRPr="007D6B97">
        <w:rPr>
          <w:rFonts w:asciiTheme="majorBidi" w:hAnsiTheme="majorBidi" w:cstheme="majorBidi"/>
          <w:sz w:val="24"/>
          <w:szCs w:val="24"/>
        </w:rPr>
        <w:instrText xml:space="preserve"> HYPERLINK "http://en.wikipedia.org/wiki/Lentivirus" \o "Wikipedia - Lentivirus" \t "_blank" </w:instrText>
      </w:r>
      <w:r w:rsidRPr="007D6B97">
        <w:rPr>
          <w:rFonts w:asciiTheme="majorBidi" w:hAnsiTheme="majorBidi" w:cstheme="majorBidi"/>
          <w:sz w:val="24"/>
          <w:szCs w:val="24"/>
        </w:rPr>
        <w:fldChar w:fldCharType="separate"/>
      </w:r>
      <w:r w:rsidRPr="007D6B97">
        <w:rPr>
          <w:rStyle w:val="Hyperlink"/>
          <w:rFonts w:asciiTheme="majorBidi" w:hAnsiTheme="majorBidi" w:cstheme="majorBidi"/>
          <w:color w:val="auto"/>
          <w:sz w:val="24"/>
          <w:szCs w:val="24"/>
          <w:shd w:val="clear" w:color="auto" w:fill="F5F5F5"/>
        </w:rPr>
        <w:t>lentivirus</w:t>
      </w:r>
      <w:proofErr w:type="spellEnd"/>
      <w:r w:rsidRPr="007D6B97">
        <w:rPr>
          <w:rFonts w:asciiTheme="majorBidi" w:hAnsiTheme="majorBidi" w:cstheme="majorBidi"/>
          <w:sz w:val="24"/>
          <w:szCs w:val="24"/>
        </w:rPr>
        <w:fldChar w:fldCharType="end"/>
      </w:r>
      <w:r w:rsidRPr="007D6B97">
        <w:rPr>
          <w:rFonts w:asciiTheme="majorBidi" w:hAnsiTheme="majorBidi" w:cstheme="majorBidi"/>
          <w:sz w:val="24"/>
          <w:szCs w:val="24"/>
          <w:shd w:val="clear" w:color="auto" w:fill="F5F5F5"/>
        </w:rPr>
        <w:t xml:space="preserve"> to </w:t>
      </w:r>
      <w:proofErr w:type="spellStart"/>
      <w:r w:rsidRPr="007D6B97">
        <w:rPr>
          <w:rFonts w:asciiTheme="majorBidi" w:hAnsiTheme="majorBidi" w:cstheme="majorBidi"/>
          <w:sz w:val="24"/>
          <w:szCs w:val="24"/>
          <w:shd w:val="clear" w:color="auto" w:fill="F5F5F5"/>
        </w:rPr>
        <w:t>reprogramme</w:t>
      </w:r>
      <w:proofErr w:type="spellEnd"/>
      <w:r w:rsidRPr="007D6B97">
        <w:rPr>
          <w:rFonts w:asciiTheme="majorBidi" w:hAnsiTheme="majorBidi" w:cstheme="majorBidi"/>
          <w:sz w:val="24"/>
          <w:szCs w:val="24"/>
          <w:shd w:val="clear" w:color="auto" w:fill="F5F5F5"/>
        </w:rPr>
        <w:t xml:space="preserve"> the T cells. This family of viruses – of which HIV is a member – are particularly skilled at sneaking into cells and embedding their genetic code within the cell’s DNA. Unsurprisingly, this makes them a good vehicle for smuggling in the genetic instruction telling T cells to attack the cancer.</w:t>
      </w:r>
      <w:r>
        <w:rPr>
          <w:rFonts w:asciiTheme="majorBidi" w:hAnsiTheme="majorBidi" w:cstheme="majorBidi"/>
          <w:sz w:val="24"/>
          <w:szCs w:val="24"/>
          <w:shd w:val="clear" w:color="auto" w:fill="F5F5F5"/>
        </w:rPr>
        <w:t xml:space="preserve"> </w:t>
      </w:r>
      <w:r w:rsidRPr="007D6B97">
        <w:rPr>
          <w:rFonts w:asciiTheme="majorBidi" w:hAnsiTheme="majorBidi" w:cstheme="majorBidi"/>
          <w:sz w:val="24"/>
          <w:szCs w:val="24"/>
          <w:shd w:val="clear" w:color="auto" w:fill="F5F5F5"/>
        </w:rPr>
        <w:t>so  they took immune cells out of the patient, treated them with the virus in the lab, then injected the modified cells back in.</w:t>
      </w:r>
    </w:p>
    <w:p w:rsidR="007D6B97" w:rsidRDefault="007D6B97" w:rsidP="00D32DE4">
      <w:pPr>
        <w:spacing w:after="0"/>
        <w:jc w:val="right"/>
        <w:rPr>
          <w:rFonts w:asciiTheme="majorBidi" w:hAnsiTheme="majorBidi" w:cstheme="majorBidi" w:hint="cs"/>
          <w:sz w:val="24"/>
          <w:szCs w:val="24"/>
          <w:shd w:val="clear" w:color="auto" w:fill="F5F5F5"/>
        </w:rPr>
      </w:pPr>
    </w:p>
    <w:p w:rsidR="00D32DE4" w:rsidRDefault="007D6B97" w:rsidP="00D32DE4">
      <w:pPr>
        <w:spacing w:after="0"/>
        <w:jc w:val="right"/>
        <w:rPr>
          <w:rFonts w:asciiTheme="majorBidi" w:hAnsiTheme="majorBidi" w:cstheme="majorBidi"/>
          <w:b/>
          <w:bCs/>
          <w:sz w:val="28"/>
          <w:szCs w:val="28"/>
          <w:lang w:bidi="ar-LY"/>
        </w:rPr>
      </w:pPr>
      <w:r w:rsidRPr="000D7C68">
        <w:rPr>
          <w:rFonts w:asciiTheme="majorBidi" w:hAnsiTheme="majorBidi" w:cstheme="majorBidi"/>
          <w:b/>
          <w:bCs/>
          <w:sz w:val="28"/>
          <w:szCs w:val="28"/>
          <w:lang w:bidi="ar-LY"/>
        </w:rPr>
        <w:t>Discussion</w:t>
      </w:r>
      <w:r>
        <w:rPr>
          <w:rFonts w:asciiTheme="majorBidi" w:hAnsiTheme="majorBidi" w:cstheme="majorBidi"/>
          <w:b/>
          <w:bCs/>
          <w:sz w:val="28"/>
          <w:szCs w:val="28"/>
          <w:lang w:bidi="ar-LY"/>
        </w:rPr>
        <w:t xml:space="preserve"> :</w:t>
      </w:r>
    </w:p>
    <w:p w:rsidR="007D6B97" w:rsidRPr="00673EF7" w:rsidRDefault="007D6B97" w:rsidP="00C05264">
      <w:pPr>
        <w:spacing w:after="0" w:line="240" w:lineRule="auto"/>
        <w:jc w:val="right"/>
        <w:rPr>
          <w:rFonts w:asciiTheme="majorBidi" w:hAnsiTheme="majorBidi" w:cstheme="majorBidi"/>
          <w:sz w:val="24"/>
          <w:szCs w:val="24"/>
          <w:shd w:val="clear" w:color="auto" w:fill="FFFFFF"/>
        </w:rPr>
      </w:pPr>
      <w:r w:rsidRPr="00673EF7">
        <w:rPr>
          <w:rFonts w:asciiTheme="majorBidi" w:hAnsiTheme="majorBidi" w:cstheme="majorBidi"/>
          <w:sz w:val="24"/>
          <w:szCs w:val="24"/>
          <w:shd w:val="clear" w:color="auto" w:fill="FFFFFF"/>
        </w:rPr>
        <w:t>the </w:t>
      </w:r>
      <w:hyperlink r:id="rId10" w:tgtFrame="_blank" w:history="1">
        <w:r w:rsidRPr="00673EF7">
          <w:rPr>
            <w:rStyle w:val="Hyperlink"/>
            <w:rFonts w:asciiTheme="majorBidi" w:hAnsiTheme="majorBidi" w:cstheme="majorBidi"/>
            <w:color w:val="auto"/>
            <w:sz w:val="24"/>
            <w:szCs w:val="24"/>
            <w:u w:val="none"/>
            <w:shd w:val="clear" w:color="auto" w:fill="FFFFFF"/>
          </w:rPr>
          <w:t xml:space="preserve">Department of Cancer </w:t>
        </w:r>
        <w:proofErr w:type="spellStart"/>
        <w:r w:rsidRPr="00673EF7">
          <w:rPr>
            <w:rStyle w:val="Hyperlink"/>
            <w:rFonts w:asciiTheme="majorBidi" w:hAnsiTheme="majorBidi" w:cstheme="majorBidi"/>
            <w:color w:val="auto"/>
            <w:sz w:val="24"/>
            <w:szCs w:val="24"/>
            <w:u w:val="none"/>
            <w:shd w:val="clear" w:color="auto" w:fill="FFFFFF"/>
          </w:rPr>
          <w:t>Immunotherapeutics</w:t>
        </w:r>
        <w:proofErr w:type="spellEnd"/>
        <w:r w:rsidRPr="00673EF7">
          <w:rPr>
            <w:rStyle w:val="Hyperlink"/>
            <w:rFonts w:asciiTheme="majorBidi" w:hAnsiTheme="majorBidi" w:cstheme="majorBidi"/>
            <w:color w:val="auto"/>
            <w:sz w:val="24"/>
            <w:szCs w:val="24"/>
            <w:u w:val="none"/>
            <w:shd w:val="clear" w:color="auto" w:fill="FFFFFF"/>
          </w:rPr>
          <w:t xml:space="preserve"> and Tumor Immunology</w:t>
        </w:r>
      </w:hyperlink>
      <w:r w:rsidRPr="00673EF7">
        <w:rPr>
          <w:rFonts w:asciiTheme="majorBidi" w:hAnsiTheme="majorBidi" w:cstheme="majorBidi"/>
          <w:sz w:val="24"/>
          <w:szCs w:val="24"/>
          <w:shd w:val="clear" w:color="auto" w:fill="FFFFFF"/>
        </w:rPr>
        <w:t xml:space="preserve"> is developing T cell-based </w:t>
      </w:r>
      <w:proofErr w:type="spellStart"/>
      <w:r w:rsidRPr="00673EF7">
        <w:rPr>
          <w:rFonts w:asciiTheme="majorBidi" w:hAnsiTheme="majorBidi" w:cstheme="majorBidi"/>
          <w:sz w:val="24"/>
          <w:szCs w:val="24"/>
          <w:shd w:val="clear" w:color="auto" w:fill="FFFFFF"/>
        </w:rPr>
        <w:t>immunotherapeutics</w:t>
      </w:r>
      <w:proofErr w:type="spellEnd"/>
      <w:r w:rsidRPr="00673EF7">
        <w:rPr>
          <w:rFonts w:asciiTheme="majorBidi" w:hAnsiTheme="majorBidi" w:cstheme="majorBidi"/>
          <w:sz w:val="24"/>
          <w:szCs w:val="24"/>
          <w:shd w:val="clear" w:color="auto" w:fill="FFFFFF"/>
        </w:rPr>
        <w:t xml:space="preserve"> against brain tumors, lymphoma and </w:t>
      </w:r>
      <w:hyperlink r:id="rId11" w:history="1">
        <w:r w:rsidRPr="00673EF7">
          <w:rPr>
            <w:rStyle w:val="Hyperlink"/>
            <w:rFonts w:asciiTheme="majorBidi" w:hAnsiTheme="majorBidi" w:cstheme="majorBidi"/>
            <w:color w:val="auto"/>
            <w:sz w:val="24"/>
            <w:szCs w:val="24"/>
            <w:u w:val="none"/>
            <w:shd w:val="clear" w:color="auto" w:fill="FFFFFF"/>
          </w:rPr>
          <w:t>breast cancers</w:t>
        </w:r>
      </w:hyperlink>
      <w:r w:rsidRPr="00673EF7">
        <w:rPr>
          <w:rFonts w:asciiTheme="majorBidi" w:hAnsiTheme="majorBidi" w:cstheme="majorBidi"/>
          <w:sz w:val="24"/>
          <w:szCs w:val="24"/>
          <w:shd w:val="clear" w:color="auto" w:fill="FFFFFF"/>
        </w:rPr>
        <w:t>.</w:t>
      </w:r>
    </w:p>
    <w:p w:rsidR="007D6B97" w:rsidRPr="00673EF7" w:rsidRDefault="007D6B97" w:rsidP="00C05264">
      <w:pPr>
        <w:spacing w:after="0" w:line="240" w:lineRule="auto"/>
        <w:jc w:val="right"/>
        <w:rPr>
          <w:rFonts w:asciiTheme="majorBidi" w:hAnsiTheme="majorBidi" w:cstheme="majorBidi"/>
          <w:sz w:val="24"/>
          <w:szCs w:val="24"/>
          <w:shd w:val="clear" w:color="auto" w:fill="FFFFFF"/>
        </w:rPr>
      </w:pPr>
      <w:r w:rsidRPr="00673EF7">
        <w:rPr>
          <w:rFonts w:asciiTheme="majorBidi" w:hAnsiTheme="majorBidi" w:cstheme="majorBidi"/>
          <w:sz w:val="24"/>
          <w:szCs w:val="24"/>
          <w:shd w:val="clear" w:color="auto" w:fill="FFFFFF"/>
        </w:rPr>
        <w:t>Such therapies  are most often aimed at rebooting the body's immune system to overcome cancer cells' abilities to evade identification, attack and eradiation; the therapies also boost production of immune cells, further helping overwhelm the cancer.</w:t>
      </w:r>
    </w:p>
    <w:p w:rsidR="00673EF7" w:rsidRPr="00673EF7" w:rsidRDefault="00673EF7" w:rsidP="00C05264">
      <w:pPr>
        <w:pStyle w:val="a3"/>
        <w:shd w:val="clear" w:color="auto" w:fill="FFFFFF"/>
        <w:spacing w:before="0" w:beforeAutospacing="0" w:after="0" w:afterAutospacing="0"/>
        <w:rPr>
          <w:rFonts w:asciiTheme="majorBidi" w:hAnsiTheme="majorBidi" w:cstheme="majorBidi"/>
        </w:rPr>
      </w:pPr>
      <w:r w:rsidRPr="00673EF7">
        <w:rPr>
          <w:rFonts w:asciiTheme="majorBidi" w:hAnsiTheme="majorBidi" w:cstheme="majorBidi"/>
        </w:rPr>
        <w:t>The University of Pennsylvania's leukemia treatment gets a boost from  </w:t>
      </w:r>
      <w:hyperlink r:id="rId12" w:tgtFrame="_blank" w:history="1">
        <w:r w:rsidRPr="00673EF7">
          <w:rPr>
            <w:rStyle w:val="Hyperlink"/>
            <w:rFonts w:asciiTheme="majorBidi" w:hAnsiTheme="majorBidi" w:cstheme="majorBidi"/>
            <w:color w:val="auto"/>
            <w:u w:val="none"/>
          </w:rPr>
          <w:t>HIV's ability to infect</w:t>
        </w:r>
      </w:hyperlink>
      <w:r w:rsidRPr="00673EF7">
        <w:rPr>
          <w:rFonts w:asciiTheme="majorBidi" w:hAnsiTheme="majorBidi" w:cstheme="majorBidi"/>
        </w:rPr>
        <w:t> cells, which helps spread the treatment throughout the body.</w:t>
      </w:r>
    </w:p>
    <w:p w:rsidR="00673EF7" w:rsidRDefault="00673EF7" w:rsidP="00C05264">
      <w:pPr>
        <w:pStyle w:val="a3"/>
        <w:shd w:val="clear" w:color="auto" w:fill="FFFFFF"/>
        <w:spacing w:before="0" w:beforeAutospacing="0" w:after="0" w:afterAutospacing="0"/>
        <w:rPr>
          <w:rFonts w:asciiTheme="majorBidi" w:hAnsiTheme="majorBidi" w:cstheme="majorBidi"/>
        </w:rPr>
      </w:pPr>
      <w:r w:rsidRPr="00673EF7">
        <w:rPr>
          <w:rFonts w:asciiTheme="majorBidi" w:hAnsiTheme="majorBidi" w:cstheme="majorBidi"/>
        </w:rPr>
        <w:t>In the case cited by the </w:t>
      </w:r>
      <w:r w:rsidRPr="00673EF7">
        <w:rPr>
          <w:rStyle w:val="a4"/>
          <w:rFonts w:asciiTheme="majorBidi" w:hAnsiTheme="majorBidi" w:cstheme="majorBidi"/>
        </w:rPr>
        <w:t>New York Times</w:t>
      </w:r>
      <w:r w:rsidRPr="00673EF7">
        <w:rPr>
          <w:rFonts w:asciiTheme="majorBidi" w:hAnsiTheme="majorBidi" w:cstheme="majorBidi"/>
        </w:rPr>
        <w:t xml:space="preserve">, researchers reprogrammed T cells from then- </w:t>
      </w:r>
      <w:r w:rsidRPr="00FC4CF5">
        <w:rPr>
          <w:rFonts w:asciiTheme="majorBidi" w:hAnsiTheme="majorBidi" w:cstheme="majorBidi"/>
          <w:u w:val="single"/>
        </w:rPr>
        <w:t>Emma Whitehead</w:t>
      </w:r>
      <w:r w:rsidRPr="00673EF7">
        <w:rPr>
          <w:rFonts w:asciiTheme="majorBidi" w:hAnsiTheme="majorBidi" w:cstheme="majorBidi"/>
        </w:rPr>
        <w:t xml:space="preserve"> </w:t>
      </w:r>
      <w:r w:rsidR="00FC4CF5" w:rsidRPr="00673EF7">
        <w:rPr>
          <w:rFonts w:asciiTheme="majorBidi" w:hAnsiTheme="majorBidi" w:cstheme="majorBidi"/>
        </w:rPr>
        <w:t xml:space="preserve">6-year-old </w:t>
      </w:r>
      <w:r w:rsidRPr="00673EF7">
        <w:rPr>
          <w:rFonts w:asciiTheme="majorBidi" w:hAnsiTheme="majorBidi" w:cstheme="majorBidi"/>
        </w:rPr>
        <w:t xml:space="preserve">using neutered HIV – its infection prowess untouched but its disease genes replaced with anti-cancer genes. When the cells were </w:t>
      </w:r>
      <w:proofErr w:type="spellStart"/>
      <w:r w:rsidRPr="00673EF7">
        <w:rPr>
          <w:rFonts w:asciiTheme="majorBidi" w:hAnsiTheme="majorBidi" w:cstheme="majorBidi"/>
        </w:rPr>
        <w:t>reinfused</w:t>
      </w:r>
      <w:proofErr w:type="spellEnd"/>
      <w:r w:rsidRPr="00673EF7">
        <w:rPr>
          <w:rFonts w:asciiTheme="majorBidi" w:hAnsiTheme="majorBidi" w:cstheme="majorBidi"/>
        </w:rPr>
        <w:t xml:space="preserve"> into Emma, the viral package infected the other T cells in Emma's body, creating a new army of leukemia-targeted T cells that destroyed her cancer.</w:t>
      </w:r>
    </w:p>
    <w:p w:rsidR="00673EF7" w:rsidRPr="00673EF7" w:rsidRDefault="00673EF7" w:rsidP="00C05264">
      <w:pPr>
        <w:pStyle w:val="a3"/>
        <w:shd w:val="clear" w:color="auto" w:fill="FFFFFF"/>
        <w:spacing w:before="0" w:beforeAutospacing="0" w:after="0" w:afterAutospacing="0"/>
        <w:rPr>
          <w:rFonts w:asciiTheme="majorBidi" w:hAnsiTheme="majorBidi" w:cstheme="majorBidi"/>
        </w:rPr>
      </w:pPr>
      <w:r w:rsidRPr="00673EF7">
        <w:rPr>
          <w:rFonts w:asciiTheme="majorBidi" w:hAnsiTheme="majorBidi" w:cstheme="majorBidi"/>
        </w:rPr>
        <w:lastRenderedPageBreak/>
        <w:t>Twelve patients, including Emma, were treated with the HIV immunotherapeutic, but not all patients experienced remission of their cancers. One patient experienced a cancer recurrence.</w:t>
      </w:r>
    </w:p>
    <w:p w:rsidR="00673EF7" w:rsidRPr="00673EF7" w:rsidRDefault="00673EF7" w:rsidP="00C05264">
      <w:pPr>
        <w:pStyle w:val="a3"/>
        <w:shd w:val="clear" w:color="auto" w:fill="FFFFFF"/>
        <w:spacing w:before="0" w:beforeAutospacing="0" w:after="0" w:afterAutospacing="0"/>
        <w:rPr>
          <w:rFonts w:asciiTheme="majorBidi" w:hAnsiTheme="majorBidi" w:cstheme="majorBidi"/>
        </w:rPr>
      </w:pPr>
      <w:r w:rsidRPr="00673EF7">
        <w:rPr>
          <w:rFonts w:asciiTheme="majorBidi" w:hAnsiTheme="majorBidi" w:cstheme="majorBidi"/>
        </w:rPr>
        <w:t>In fact, although Emma's results were positive, she did endure harrowing fevers and chills – and dangerous blood pressure drops – during treatment, prompted by her rebooted immune system. More research is needed to understand why treatment results varied.</w:t>
      </w:r>
    </w:p>
    <w:p w:rsidR="00673EF7" w:rsidRPr="00673EF7" w:rsidRDefault="00673EF7" w:rsidP="00C05264">
      <w:pPr>
        <w:pStyle w:val="a3"/>
        <w:spacing w:before="0" w:beforeAutospacing="0" w:after="0" w:afterAutospacing="0"/>
        <w:rPr>
          <w:rFonts w:asciiTheme="majorBidi" w:hAnsiTheme="majorBidi" w:cstheme="majorBidi"/>
          <w:color w:val="000000"/>
        </w:rPr>
      </w:pPr>
      <w:r w:rsidRPr="00673EF7">
        <w:rPr>
          <w:rFonts w:asciiTheme="majorBidi" w:hAnsiTheme="majorBidi" w:cstheme="majorBidi"/>
          <w:u w:val="single"/>
        </w:rPr>
        <w:t>Marshall Jensen</w:t>
      </w:r>
      <w:r w:rsidRPr="00673EF7">
        <w:rPr>
          <w:rFonts w:asciiTheme="majorBidi" w:hAnsiTheme="majorBidi" w:cstheme="majorBidi"/>
        </w:rPr>
        <w:t xml:space="preserve"> was diagnosed with an often deadly blood and bone marrow cancer called acute lymphocytic leukemia in 2012</w:t>
      </w:r>
      <w:r>
        <w:rPr>
          <w:rFonts w:asciiTheme="majorBidi" w:hAnsiTheme="majorBidi" w:cstheme="majorBidi"/>
        </w:rPr>
        <w:t xml:space="preserve"> </w:t>
      </w:r>
      <w:r w:rsidRPr="00673EF7">
        <w:rPr>
          <w:rFonts w:asciiTheme="majorBidi" w:hAnsiTheme="majorBidi" w:cstheme="majorBidi"/>
        </w:rPr>
        <w:t>,</w:t>
      </w:r>
      <w:r w:rsidRPr="00673EF7">
        <w:rPr>
          <w:rFonts w:asciiTheme="majorBidi" w:hAnsiTheme="majorBidi" w:cstheme="majorBidi"/>
          <w:color w:val="000000"/>
        </w:rPr>
        <w:t xml:space="preserve"> He and his wife spent the next three years traveling across the country in search of a cure, but his cancer kept returning despite several surgeries and treatments.</w:t>
      </w:r>
    </w:p>
    <w:p w:rsidR="00673EF7" w:rsidRPr="00673EF7" w:rsidRDefault="00673EF7" w:rsidP="00C05264">
      <w:pPr>
        <w:pStyle w:val="a3"/>
        <w:spacing w:before="0" w:beforeAutospacing="0" w:after="0" w:afterAutospacing="0"/>
        <w:rPr>
          <w:rFonts w:asciiTheme="majorBidi" w:hAnsiTheme="majorBidi" w:cstheme="majorBidi"/>
          <w:color w:val="000000"/>
        </w:rPr>
      </w:pPr>
      <w:r w:rsidRPr="00673EF7">
        <w:rPr>
          <w:rFonts w:asciiTheme="majorBidi" w:hAnsiTheme="majorBidi" w:cstheme="majorBidi"/>
          <w:color w:val="000000"/>
        </w:rPr>
        <w:t>Then they heard about the groundbreaking, experimental work of Dr. Carl H. June, an immunotherapy researcher at University of Pennsylvania’s Perelman School of Medicine. June has dedicated his career to researching how to defeat otherwise incurable cancer, and he does it with a disabled form of the HIV virus.</w:t>
      </w:r>
    </w:p>
    <w:p w:rsidR="00673EF7" w:rsidRDefault="00673EF7" w:rsidP="00C05264">
      <w:pPr>
        <w:pStyle w:val="a3"/>
        <w:spacing w:before="0" w:beforeAutospacing="0" w:after="300" w:afterAutospacing="0"/>
        <w:rPr>
          <w:rFonts w:asciiTheme="majorBidi" w:hAnsiTheme="majorBidi" w:cstheme="majorBidi"/>
          <w:color w:val="000000"/>
        </w:rPr>
      </w:pPr>
      <w:r w:rsidRPr="00673EF7">
        <w:rPr>
          <w:rFonts w:asciiTheme="majorBidi" w:hAnsiTheme="majorBidi" w:cstheme="majorBidi"/>
          <w:color w:val="000000"/>
        </w:rPr>
        <w:t>In this case, June extracted billions of Jensen’s T-cells (immune cells), inserted a specially engineered form of the HIV virus into each cell, and then put them back in Jensen’s body. The new genetic material transformed Jensen’s T-Cells into what June called “serial killers,” capable of findings and killing the cancer in Jensen’s body.</w:t>
      </w:r>
    </w:p>
    <w:p w:rsidR="00FC4CF5" w:rsidRPr="00673EF7" w:rsidRDefault="00FC4CF5" w:rsidP="001821D0">
      <w:pPr>
        <w:pStyle w:val="a3"/>
        <w:spacing w:before="0" w:beforeAutospacing="0" w:after="0" w:afterAutospacing="0"/>
        <w:rPr>
          <w:rFonts w:asciiTheme="majorBidi" w:hAnsiTheme="majorBidi" w:cstheme="majorBidi"/>
          <w:color w:val="000000"/>
        </w:rPr>
      </w:pPr>
      <w:r w:rsidRPr="000D7C68">
        <w:rPr>
          <w:rFonts w:asciiTheme="majorBidi" w:hAnsiTheme="majorBidi" w:cstheme="majorBidi"/>
          <w:b/>
          <w:bCs/>
          <w:sz w:val="28"/>
          <w:szCs w:val="28"/>
          <w:lang w:bidi="ar-LY"/>
        </w:rPr>
        <w:t>Conclusion</w:t>
      </w:r>
      <w:r w:rsidRPr="00B51DD5">
        <w:rPr>
          <w:rFonts w:asciiTheme="majorBidi" w:hAnsiTheme="majorBidi" w:cstheme="majorBidi"/>
          <w:b/>
          <w:bCs/>
          <w:lang w:bidi="ar-LY"/>
        </w:rPr>
        <w:t>:</w:t>
      </w:r>
    </w:p>
    <w:p w:rsidR="00673EF7" w:rsidRPr="00673EF7" w:rsidRDefault="001821D0" w:rsidP="00673EF7">
      <w:pPr>
        <w:pStyle w:val="a3"/>
        <w:shd w:val="clear" w:color="auto" w:fill="FFFFFF"/>
        <w:spacing w:before="0" w:beforeAutospacing="0" w:after="150" w:afterAutospacing="0" w:line="285" w:lineRule="atLeast"/>
        <w:rPr>
          <w:rFonts w:asciiTheme="majorBidi" w:hAnsiTheme="majorBidi" w:cstheme="majorBidi"/>
        </w:rPr>
      </w:pPr>
      <w:r w:rsidRPr="001821D0">
        <w:rPr>
          <w:rFonts w:asciiTheme="majorBidi" w:hAnsiTheme="majorBidi" w:cstheme="majorBidi"/>
        </w:rPr>
        <w:t>HIV-infected children could be treated successfully for leukemia on full-intensity chemotherapy protocols by taking HIV and embedding their genetic code within the T cell’s DNA. Unsurprisingly, this makes them a good vehicle for smuggling in the genetic instruction telling T cells to attack the cancer and destroyed it</w:t>
      </w:r>
      <w:r>
        <w:rPr>
          <w:rFonts w:asciiTheme="majorBidi" w:hAnsiTheme="majorBidi" w:cstheme="majorBidi"/>
        </w:rPr>
        <w:t xml:space="preserve"> .</w:t>
      </w:r>
    </w:p>
    <w:p w:rsidR="00D32DE4" w:rsidRDefault="001821D0" w:rsidP="001821D0">
      <w:pPr>
        <w:spacing w:after="0"/>
        <w:jc w:val="right"/>
        <w:rPr>
          <w:rFonts w:asciiTheme="majorBidi" w:hAnsiTheme="majorBidi" w:cstheme="majorBidi"/>
          <w:b/>
          <w:bCs/>
          <w:sz w:val="24"/>
          <w:szCs w:val="24"/>
          <w:lang w:bidi="ar-LY"/>
        </w:rPr>
      </w:pPr>
      <w:r w:rsidRPr="000D7C68">
        <w:rPr>
          <w:rFonts w:asciiTheme="majorBidi" w:hAnsiTheme="majorBidi" w:cstheme="majorBidi"/>
          <w:b/>
          <w:bCs/>
          <w:sz w:val="28"/>
          <w:szCs w:val="28"/>
          <w:lang w:bidi="ar-LY"/>
        </w:rPr>
        <w:t>References</w:t>
      </w:r>
      <w:r w:rsidRPr="00B51DD5">
        <w:rPr>
          <w:rFonts w:asciiTheme="majorBidi" w:hAnsiTheme="majorBidi" w:cstheme="majorBidi"/>
          <w:b/>
          <w:bCs/>
          <w:sz w:val="24"/>
          <w:szCs w:val="24"/>
          <w:lang w:bidi="ar-LY"/>
        </w:rPr>
        <w:t>:</w:t>
      </w:r>
    </w:p>
    <w:p w:rsidR="001821D0" w:rsidRDefault="00976418" w:rsidP="001821D0">
      <w:pPr>
        <w:spacing w:after="0"/>
        <w:jc w:val="right"/>
        <w:rPr>
          <w:rFonts w:asciiTheme="minorBidi" w:hAnsiTheme="minorBidi" w:hint="cs"/>
          <w:i/>
          <w:iCs/>
          <w:sz w:val="20"/>
          <w:szCs w:val="20"/>
          <w:rtl/>
          <w:lang w:bidi="ar-LY"/>
        </w:rPr>
      </w:pPr>
      <w:r w:rsidRPr="00976418">
        <w:rPr>
          <w:rFonts w:asciiTheme="minorBidi" w:hAnsiTheme="minorBidi"/>
          <w:b/>
          <w:bCs/>
          <w:sz w:val="20"/>
          <w:szCs w:val="20"/>
          <w:lang w:bidi="ar-LY"/>
        </w:rPr>
        <w:t>1-</w:t>
      </w:r>
      <w:r w:rsidRPr="00976418">
        <w:rPr>
          <w:rFonts w:asciiTheme="minorBidi" w:hAnsiTheme="minorBidi"/>
          <w:b/>
          <w:bCs/>
          <w:sz w:val="20"/>
          <w:szCs w:val="20"/>
          <w:shd w:val="clear" w:color="auto" w:fill="F5F5F5"/>
        </w:rPr>
        <w:t xml:space="preserve"> </w:t>
      </w:r>
      <w:proofErr w:type="spellStart"/>
      <w:r w:rsidRPr="00976418">
        <w:rPr>
          <w:rFonts w:asciiTheme="minorBidi" w:hAnsiTheme="minorBidi"/>
          <w:i/>
          <w:iCs/>
          <w:sz w:val="20"/>
          <w:szCs w:val="20"/>
          <w:shd w:val="clear" w:color="auto" w:fill="F5F5F5"/>
        </w:rPr>
        <w:t>Grupp</w:t>
      </w:r>
      <w:proofErr w:type="spellEnd"/>
      <w:r w:rsidRPr="00976418">
        <w:rPr>
          <w:rFonts w:asciiTheme="minorBidi" w:hAnsiTheme="minorBidi"/>
          <w:i/>
          <w:iCs/>
          <w:sz w:val="20"/>
          <w:szCs w:val="20"/>
          <w:shd w:val="clear" w:color="auto" w:fill="F5F5F5"/>
        </w:rPr>
        <w:t xml:space="preserve"> S.A. et al (2013). </w:t>
      </w:r>
      <w:proofErr w:type="spellStart"/>
      <w:r w:rsidRPr="00976418">
        <w:rPr>
          <w:rFonts w:asciiTheme="minorBidi" w:hAnsiTheme="minorBidi"/>
          <w:i/>
          <w:iCs/>
          <w:sz w:val="20"/>
          <w:szCs w:val="20"/>
          <w:shd w:val="clear" w:color="auto" w:fill="F5F5F5"/>
        </w:rPr>
        <w:t>Chimeric</w:t>
      </w:r>
      <w:proofErr w:type="spellEnd"/>
      <w:r w:rsidRPr="00976418">
        <w:rPr>
          <w:rFonts w:asciiTheme="minorBidi" w:hAnsiTheme="minorBidi"/>
          <w:i/>
          <w:iCs/>
          <w:sz w:val="20"/>
          <w:szCs w:val="20"/>
          <w:shd w:val="clear" w:color="auto" w:fill="F5F5F5"/>
        </w:rPr>
        <w:t xml:space="preserve"> antigen receptor-modified T cells for acute lymphoid leukemia., The New England journal of medicine, PMID: </w:t>
      </w:r>
      <w:hyperlink r:id="rId13" w:history="1">
        <w:r w:rsidRPr="00976418">
          <w:rPr>
            <w:rStyle w:val="Hyperlink"/>
            <w:rFonts w:asciiTheme="minorBidi" w:hAnsiTheme="minorBidi"/>
            <w:i/>
            <w:iCs/>
            <w:color w:val="auto"/>
            <w:sz w:val="20"/>
            <w:szCs w:val="20"/>
            <w:shd w:val="clear" w:color="auto" w:fill="F5F5F5"/>
          </w:rPr>
          <w:t>23527958</w:t>
        </w:r>
      </w:hyperlink>
    </w:p>
    <w:p w:rsidR="00976418" w:rsidRDefault="00976418" w:rsidP="00976418">
      <w:pPr>
        <w:spacing w:after="0"/>
        <w:jc w:val="right"/>
        <w:rPr>
          <w:rStyle w:val="HTML"/>
          <w:rFonts w:ascii="Arial" w:hAnsi="Arial" w:cs="Arial"/>
          <w:color w:val="222222"/>
          <w:sz w:val="19"/>
          <w:szCs w:val="19"/>
          <w:shd w:val="clear" w:color="auto" w:fill="FFFFFF"/>
        </w:rPr>
      </w:pPr>
      <w:r w:rsidRPr="00976418">
        <w:rPr>
          <w:rFonts w:ascii="Arial" w:hAnsi="Arial" w:cs="Arial"/>
          <w:b/>
          <w:bCs/>
          <w:sz w:val="20"/>
          <w:szCs w:val="20"/>
          <w:shd w:val="clear" w:color="auto" w:fill="FFFFFF"/>
        </w:rPr>
        <w:t>2- </w:t>
      </w:r>
      <w:hyperlink r:id="rId14" w:history="1">
        <w:r w:rsidRPr="00976418">
          <w:rPr>
            <w:rStyle w:val="Hyperlink"/>
            <w:rFonts w:ascii="Arial" w:hAnsi="Arial" w:cs="Arial"/>
            <w:i/>
            <w:iCs/>
            <w:color w:val="auto"/>
            <w:sz w:val="20"/>
            <w:szCs w:val="20"/>
            <w:u w:val="none"/>
            <w:shd w:val="clear" w:color="auto" w:fill="FFFFFF"/>
          </w:rPr>
          <w:t>"Leukemia — Definition of Leukemia by Merriam-Webster"</w:t>
        </w:r>
      </w:hyperlink>
      <w:r w:rsidRPr="00976418">
        <w:rPr>
          <w:rStyle w:val="HTML"/>
          <w:rFonts w:ascii="Arial" w:hAnsi="Arial" w:cs="Arial"/>
          <w:sz w:val="20"/>
          <w:szCs w:val="20"/>
          <w:shd w:val="clear" w:color="auto" w:fill="FFFFFF"/>
        </w:rPr>
        <w:t>. </w:t>
      </w:r>
      <w:hyperlink r:id="rId15" w:history="1">
        <w:r w:rsidRPr="00976418">
          <w:rPr>
            <w:rStyle w:val="Hyperlink"/>
            <w:rFonts w:ascii="Arial" w:hAnsi="Arial" w:cs="Arial"/>
            <w:i/>
            <w:iCs/>
            <w:color w:val="auto"/>
            <w:sz w:val="20"/>
            <w:szCs w:val="20"/>
            <w:u w:val="none"/>
            <w:shd w:val="clear" w:color="auto" w:fill="FFFFFF"/>
          </w:rPr>
          <w:t>Archived</w:t>
        </w:r>
      </w:hyperlink>
      <w:r w:rsidRPr="00976418">
        <w:rPr>
          <w:rStyle w:val="HTML"/>
          <w:rFonts w:ascii="Arial" w:hAnsi="Arial" w:cs="Arial"/>
          <w:sz w:val="20"/>
          <w:szCs w:val="20"/>
          <w:shd w:val="clear" w:color="auto" w:fill="FFFFFF"/>
        </w:rPr>
        <w:t> from the original on 6 October 2014</w:t>
      </w:r>
    </w:p>
    <w:p w:rsidR="00976418" w:rsidRPr="00976418" w:rsidRDefault="00976418" w:rsidP="00976418">
      <w:pPr>
        <w:spacing w:after="0"/>
        <w:jc w:val="right"/>
        <w:rPr>
          <w:rFonts w:asciiTheme="minorBidi" w:hAnsiTheme="minorBidi" w:hint="cs"/>
          <w:i/>
          <w:iCs/>
          <w:sz w:val="20"/>
          <w:szCs w:val="20"/>
          <w:rtl/>
          <w:lang w:bidi="ar-LY"/>
        </w:rPr>
      </w:pPr>
      <w:r w:rsidRPr="00976418">
        <w:rPr>
          <w:rFonts w:ascii="Arial" w:hAnsi="Arial" w:cs="Arial"/>
          <w:b/>
          <w:bCs/>
          <w:sz w:val="20"/>
          <w:szCs w:val="20"/>
          <w:shd w:val="clear" w:color="auto" w:fill="FFFFFF"/>
        </w:rPr>
        <w:t>4-</w:t>
      </w:r>
      <w:r>
        <w:rPr>
          <w:rFonts w:ascii="Arial" w:hAnsi="Arial" w:cs="Arial"/>
          <w:i/>
          <w:iCs/>
          <w:sz w:val="20"/>
          <w:szCs w:val="20"/>
          <w:shd w:val="clear" w:color="auto" w:fill="FFFFFF"/>
        </w:rPr>
        <w:t xml:space="preserve"> </w:t>
      </w:r>
      <w:proofErr w:type="spellStart"/>
      <w:r>
        <w:rPr>
          <w:rFonts w:ascii="Arial" w:hAnsi="Arial" w:cs="Arial"/>
          <w:i/>
          <w:iCs/>
          <w:sz w:val="20"/>
          <w:szCs w:val="20"/>
          <w:shd w:val="clear" w:color="auto" w:fill="FFFFFF"/>
        </w:rPr>
        <w:t>h</w:t>
      </w:r>
      <w:r w:rsidRPr="00976418">
        <w:rPr>
          <w:rFonts w:ascii="Arial" w:hAnsi="Arial" w:cs="Arial"/>
          <w:i/>
          <w:iCs/>
          <w:sz w:val="20"/>
          <w:szCs w:val="20"/>
          <w:shd w:val="clear" w:color="auto" w:fill="FFFFFF"/>
        </w:rPr>
        <w:t>tter</w:t>
      </w:r>
      <w:proofErr w:type="spellEnd"/>
      <w:r w:rsidRPr="00976418">
        <w:rPr>
          <w:rFonts w:ascii="Arial" w:hAnsi="Arial" w:cs="Arial"/>
          <w:i/>
          <w:iCs/>
          <w:sz w:val="20"/>
          <w:szCs w:val="20"/>
          <w:shd w:val="clear" w:color="auto" w:fill="FFFFFF"/>
        </w:rPr>
        <w:t>, JJ (Jun 2010). "Childhood leukemia". Pediatrics in review / American Academy of Pediatrics</w:t>
      </w:r>
      <w:r>
        <w:rPr>
          <w:rFonts w:ascii="Arial" w:hAnsi="Arial" w:cs="Arial"/>
          <w:color w:val="222222"/>
          <w:sz w:val="19"/>
          <w:szCs w:val="19"/>
          <w:shd w:val="clear" w:color="auto" w:fill="FFFFFF"/>
        </w:rPr>
        <w:t>. </w:t>
      </w:r>
      <w:r>
        <w:rPr>
          <w:rStyle w:val="HTML"/>
          <w:rFonts w:ascii="Arial" w:hAnsi="Arial" w:cs="Arial"/>
          <w:color w:val="222222"/>
          <w:sz w:val="19"/>
          <w:szCs w:val="19"/>
          <w:shd w:val="clear" w:color="auto" w:fill="FFFFFF"/>
        </w:rPr>
        <w:t>.</w:t>
      </w:r>
    </w:p>
    <w:sectPr w:rsidR="00976418" w:rsidRPr="00976418" w:rsidSect="001D232B">
      <w:pgSz w:w="11906" w:h="16838"/>
      <w:pgMar w:top="1440" w:right="1800" w:bottom="1440" w:left="1800" w:header="708" w:footer="708" w:gutter="0"/>
      <w:pgBorders w:offsetFrom="page">
        <w:top w:val="single" w:sz="2" w:space="24" w:color="auto"/>
        <w:left w:val="single" w:sz="2" w:space="24" w:color="auto"/>
        <w:bottom w:val="single" w:sz="2" w:space="24" w:color="auto"/>
        <w:right w:val="single" w:sz="2" w:space="24" w:color="auto"/>
      </w:pgBorders>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B47A86"/>
    <w:multiLevelType w:val="multilevel"/>
    <w:tmpl w:val="585E9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compat/>
  <w:rsids>
    <w:rsidRoot w:val="001D232B"/>
    <w:rsid w:val="001821D0"/>
    <w:rsid w:val="001D232B"/>
    <w:rsid w:val="00582B22"/>
    <w:rsid w:val="00673EF7"/>
    <w:rsid w:val="007D6B97"/>
    <w:rsid w:val="00976418"/>
    <w:rsid w:val="00C05264"/>
    <w:rsid w:val="00D32DE4"/>
    <w:rsid w:val="00DD60F4"/>
    <w:rsid w:val="00F46CF4"/>
    <w:rsid w:val="00FC4CF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32B"/>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7D6B97"/>
    <w:rPr>
      <w:color w:val="0000FF"/>
      <w:u w:val="single"/>
    </w:rPr>
  </w:style>
  <w:style w:type="paragraph" w:styleId="a3">
    <w:name w:val="Normal (Web)"/>
    <w:basedOn w:val="a"/>
    <w:uiPriority w:val="99"/>
    <w:semiHidden/>
    <w:unhideWhenUsed/>
    <w:rsid w:val="00673EF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4">
    <w:name w:val="Emphasis"/>
    <w:basedOn w:val="a0"/>
    <w:uiPriority w:val="20"/>
    <w:qFormat/>
    <w:rsid w:val="00673EF7"/>
    <w:rPr>
      <w:i/>
      <w:iCs/>
    </w:rPr>
  </w:style>
  <w:style w:type="paragraph" w:styleId="a5">
    <w:name w:val="List Paragraph"/>
    <w:basedOn w:val="a"/>
    <w:uiPriority w:val="34"/>
    <w:qFormat/>
    <w:rsid w:val="00976418"/>
    <w:pPr>
      <w:ind w:left="720"/>
      <w:contextualSpacing/>
    </w:pPr>
  </w:style>
  <w:style w:type="character" w:styleId="HTML">
    <w:name w:val="HTML Cite"/>
    <w:basedOn w:val="a0"/>
    <w:uiPriority w:val="99"/>
    <w:semiHidden/>
    <w:unhideWhenUsed/>
    <w:rsid w:val="00976418"/>
    <w:rPr>
      <w:i/>
      <w:iCs/>
    </w:rPr>
  </w:style>
</w:styles>
</file>

<file path=word/webSettings.xml><?xml version="1.0" encoding="utf-8"?>
<w:webSettings xmlns:r="http://schemas.openxmlformats.org/officeDocument/2006/relationships" xmlns:w="http://schemas.openxmlformats.org/wordprocessingml/2006/main">
  <w:divs>
    <w:div w:id="164905075">
      <w:bodyDiv w:val="1"/>
      <w:marLeft w:val="0"/>
      <w:marRight w:val="0"/>
      <w:marTop w:val="0"/>
      <w:marBottom w:val="0"/>
      <w:divBdr>
        <w:top w:val="none" w:sz="0" w:space="0" w:color="auto"/>
        <w:left w:val="none" w:sz="0" w:space="0" w:color="auto"/>
        <w:bottom w:val="none" w:sz="0" w:space="0" w:color="auto"/>
        <w:right w:val="none" w:sz="0" w:space="0" w:color="auto"/>
      </w:divBdr>
    </w:div>
    <w:div w:id="1644386156">
      <w:bodyDiv w:val="1"/>
      <w:marLeft w:val="0"/>
      <w:marRight w:val="0"/>
      <w:marTop w:val="0"/>
      <w:marBottom w:val="0"/>
      <w:divBdr>
        <w:top w:val="none" w:sz="0" w:space="0" w:color="auto"/>
        <w:left w:val="none" w:sz="0" w:space="0" w:color="auto"/>
        <w:bottom w:val="none" w:sz="0" w:space="0" w:color="auto"/>
        <w:right w:val="none" w:sz="0" w:space="0" w:color="auto"/>
      </w:divBdr>
    </w:div>
    <w:div w:id="1846898209">
      <w:bodyDiv w:val="1"/>
      <w:marLeft w:val="0"/>
      <w:marRight w:val="0"/>
      <w:marTop w:val="0"/>
      <w:marBottom w:val="0"/>
      <w:divBdr>
        <w:top w:val="none" w:sz="0" w:space="0" w:color="auto"/>
        <w:left w:val="none" w:sz="0" w:space="0" w:color="auto"/>
        <w:bottom w:val="none" w:sz="0" w:space="0" w:color="auto"/>
        <w:right w:val="none" w:sz="0" w:space="0" w:color="auto"/>
      </w:divBdr>
    </w:div>
    <w:div w:id="2047097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ancer.org/cancer/acute-lymphocytic-leukemia.html" TargetMode="External"/><Relationship Id="rId13" Type="http://schemas.openxmlformats.org/officeDocument/2006/relationships/hyperlink" Target="http://www.ncbi.nlm.nih.gov/pubmed/23527958" TargetMode="External"/><Relationship Id="rId3" Type="http://schemas.openxmlformats.org/officeDocument/2006/relationships/settings" Target="settings.xml"/><Relationship Id="rId7" Type="http://schemas.openxmlformats.org/officeDocument/2006/relationships/hyperlink" Target="https://www.cancer.org/cancer/acute-myeloid-leukemia.html" TargetMode="External"/><Relationship Id="rId12" Type="http://schemas.openxmlformats.org/officeDocument/2006/relationships/hyperlink" Target="http://www.nytimes.com/1999/01/19/health/scientists-enlist-hiv-to-fight-other-ills.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cityofhope.org/blog/immunotherapy-breast-cancer-sight" TargetMode="External"/><Relationship Id="rId5" Type="http://schemas.openxmlformats.org/officeDocument/2006/relationships/image" Target="media/image1.png"/><Relationship Id="rId15" Type="http://schemas.openxmlformats.org/officeDocument/2006/relationships/hyperlink" Target="https://web.archive.org/web/20141006111901/http:/www.merriam-webster.com/dictionary/leukemia" TargetMode="External"/><Relationship Id="rId10" Type="http://schemas.openxmlformats.org/officeDocument/2006/relationships/hyperlink" Target="http://www.cityofhope.org/citi" TargetMode="External"/><Relationship Id="rId4" Type="http://schemas.openxmlformats.org/officeDocument/2006/relationships/webSettings" Target="webSettings.xml"/><Relationship Id="rId9" Type="http://schemas.openxmlformats.org/officeDocument/2006/relationships/hyperlink" Target="https://www.cancer.org/cancer/chronic-lymphocytic-leukemia.html" TargetMode="External"/><Relationship Id="rId14" Type="http://schemas.openxmlformats.org/officeDocument/2006/relationships/hyperlink" Target="http://www.merriam-webster.com/dictionary/leukemia"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3</Pages>
  <Words>962</Words>
  <Characters>5486</Characters>
  <Application>Microsoft Office Word</Application>
  <DocSecurity>0</DocSecurity>
  <Lines>45</Lines>
  <Paragraphs>12</Paragraphs>
  <ScaleCrop>false</ScaleCrop>
  <HeadingPairs>
    <vt:vector size="2" baseType="variant">
      <vt:variant>
        <vt:lpstr>العنوان</vt:lpstr>
      </vt:variant>
      <vt:variant>
        <vt:i4>1</vt:i4>
      </vt:variant>
    </vt:vector>
  </HeadingPairs>
  <TitlesOfParts>
    <vt:vector size="1" baseType="lpstr">
      <vt:lpstr/>
    </vt:vector>
  </TitlesOfParts>
  <Company>Naim Al Hussaini</Company>
  <LinksUpToDate>false</LinksUpToDate>
  <CharactersWithSpaces>6436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cp:lastModifiedBy>
  <cp:revision>1</cp:revision>
  <dcterms:created xsi:type="dcterms:W3CDTF">2018-04-18T20:40:00Z</dcterms:created>
  <dcterms:modified xsi:type="dcterms:W3CDTF">2018-04-18T22:28:00Z</dcterms:modified>
</cp:coreProperties>
</file>