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967583687"/>
        <w:docPartObj>
          <w:docPartGallery w:val="Cover Pages"/>
          <w:docPartUnique/>
        </w:docPartObj>
      </w:sdtPr>
      <w:sdtContent>
        <w:p w14:paraId="26791FFB" w14:textId="3C15421D" w:rsidR="001619B3" w:rsidRPr="001619B3" w:rsidRDefault="001619B3" w:rsidP="00FC4FE9">
          <w:pPr>
            <w:bidi w:val="0"/>
            <w:jc w:val="center"/>
            <w:rPr>
              <w:rFonts w:asciiTheme="majorBidi" w:hAnsiTheme="majorBidi" w:cstheme="majorBidi"/>
              <w:b/>
              <w:bCs/>
              <w:i/>
              <w:iCs/>
              <w:color w:val="072B62" w:themeColor="background2" w:themeShade="40"/>
              <w:sz w:val="36"/>
              <w:szCs w:val="36"/>
            </w:rPr>
          </w:pPr>
          <w:r w:rsidRPr="001619B3">
            <w:rPr>
              <w:noProof/>
              <w:color w:val="072B62" w:themeColor="background2" w:themeShade="40"/>
            </w:rPr>
            <mc:AlternateContent>
              <mc:Choice Requires="wpg">
                <w:drawing>
                  <wp:anchor distT="0" distB="0" distL="114300" distR="114300" simplePos="0" relativeHeight="251660288" behindDoc="1" locked="0" layoutInCell="1" allowOverlap="1" wp14:anchorId="4A6DA643" wp14:editId="710022E5">
                    <wp:simplePos x="0" y="0"/>
                    <wp:positionH relativeFrom="page">
                      <wp:posOffset>297713</wp:posOffset>
                    </wp:positionH>
                    <wp:positionV relativeFrom="page">
                      <wp:posOffset>308344</wp:posOffset>
                    </wp:positionV>
                    <wp:extent cx="6318875" cy="10091125"/>
                    <wp:effectExtent l="0" t="0" r="6350" b="5715"/>
                    <wp:wrapNone/>
                    <wp:docPr id="1" name="Group 1"/>
                    <wp:cNvGraphicFramePr/>
                    <a:graphic xmlns:a="http://schemas.openxmlformats.org/drawingml/2006/main">
                      <a:graphicData uri="http://schemas.microsoft.com/office/word/2010/wordprocessingGroup">
                        <wpg:wgp>
                          <wpg:cNvGrpSpPr/>
                          <wpg:grpSpPr>
                            <a:xfrm>
                              <a:off x="0" y="0"/>
                              <a:ext cx="6318875" cy="10091125"/>
                              <a:chOff x="0" y="0"/>
                              <a:chExt cx="6318875" cy="9125712"/>
                            </a:xfrm>
                          </wpg:grpSpPr>
                          <wps:wsp>
                            <wps:cNvPr id="3" name="Rectangle 3"/>
                            <wps:cNvSpPr/>
                            <wps:spPr>
                              <a:xfrm>
                                <a:off x="0" y="0"/>
                                <a:ext cx="194535" cy="9125712"/>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 name="Pentagon 5"/>
                            <wps:cNvSpPr/>
                            <wps:spPr>
                              <a:xfrm>
                                <a:off x="194522" y="3462127"/>
                                <a:ext cx="6124353" cy="567398"/>
                              </a:xfrm>
                              <a:prstGeom prst="homePlate">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420445C" w14:textId="38049928" w:rsidR="001619B3" w:rsidRPr="00FC4FE9" w:rsidRDefault="001619B3" w:rsidP="00FC4FE9">
                                  <w:pPr>
                                    <w:jc w:val="center"/>
                                    <w:rPr>
                                      <w:rFonts w:asciiTheme="majorBidi" w:hAnsiTheme="majorBidi" w:cstheme="majorBidi"/>
                                      <w:b/>
                                      <w:bCs/>
                                      <w:color w:val="FFFFFF" w:themeColor="background1"/>
                                      <w:sz w:val="36"/>
                                      <w:szCs w:val="36"/>
                                      <w:rtl/>
                                    </w:rPr>
                                  </w:pPr>
                                  <w:r w:rsidRPr="00FC4FE9">
                                    <w:rPr>
                                      <w:rFonts w:asciiTheme="majorBidi" w:hAnsiTheme="majorBidi" w:cstheme="majorBidi"/>
                                      <w:b/>
                                      <w:bCs/>
                                      <w:color w:val="FFFFFF" w:themeColor="background1"/>
                                      <w:sz w:val="36"/>
                                      <w:szCs w:val="36"/>
                                      <w:lang w:val="en-GB"/>
                                    </w:rPr>
                                    <w:t>Gender-Related Differences in the</w:t>
                                  </w:r>
                                  <w:r w:rsidRPr="00FC4FE9">
                                    <w:rPr>
                                      <w:rFonts w:asciiTheme="majorBidi" w:hAnsiTheme="majorBidi" w:cstheme="majorBidi"/>
                                      <w:b/>
                                      <w:bCs/>
                                      <w:color w:val="FFFFFF" w:themeColor="background1"/>
                                      <w:sz w:val="36"/>
                                      <w:szCs w:val="36"/>
                                    </w:rPr>
                                    <w:t xml:space="preserve"> </w:t>
                                  </w:r>
                                  <w:r w:rsidRPr="00FC4FE9">
                                    <w:rPr>
                                      <w:rFonts w:asciiTheme="majorBidi" w:hAnsiTheme="majorBidi" w:cstheme="majorBidi"/>
                                      <w:b/>
                                      <w:bCs/>
                                      <w:color w:val="FFFFFF" w:themeColor="background1"/>
                                      <w:sz w:val="36"/>
                                      <w:szCs w:val="36"/>
                                      <w:lang w:val="en-GB"/>
                                    </w:rPr>
                                    <w:t>Pharmacodynamics of Furosemide</w:t>
                                  </w:r>
                                </w:p>
                                <w:p w14:paraId="073C30ED" w14:textId="409C3815" w:rsidR="00C626C4" w:rsidRPr="00FC4FE9" w:rsidRDefault="00C626C4" w:rsidP="00C626C4">
                                  <w:pPr>
                                    <w:pStyle w:val="NoSpacing"/>
                                    <w:jc w:val="center"/>
                                    <w:rPr>
                                      <w:b/>
                                      <w:bCs/>
                                      <w:color w:val="002060"/>
                                      <w:sz w:val="32"/>
                                      <w:szCs w:val="32"/>
                                    </w:rPr>
                                  </w:pPr>
                                </w:p>
                              </w:txbxContent>
                            </wps:txbx>
                            <wps:bodyPr rot="0" spcFirstLastPara="0" vert="horz" wrap="square" lIns="91440" tIns="0" rIns="182880" bIns="0" numCol="1" spcCol="0" rtlCol="0" fromWordArt="0" anchor="ctr" anchorCtr="0" forceAA="0" compatLnSpc="1">
                              <a:prstTxWarp prst="textNoShape">
                                <a:avLst/>
                              </a:prstTxWarp>
                              <a:noAutofit/>
                            </wps:bodyPr>
                          </wps:wsp>
                          <wpg:grpSp>
                            <wpg:cNvPr id="6" name="Group 6"/>
                            <wpg:cNvGrpSpPr/>
                            <wpg:grpSpPr>
                              <a:xfrm>
                                <a:off x="76200" y="4210050"/>
                                <a:ext cx="2057400" cy="4910328"/>
                                <a:chOff x="80645" y="4211812"/>
                                <a:chExt cx="1306273" cy="3121026"/>
                              </a:xfrm>
                            </wpg:grpSpPr>
                            <wpg:grpSp>
                              <wpg:cNvPr id="7" name="Group 7"/>
                              <wpg:cNvGrpSpPr>
                                <a:grpSpLocks noChangeAspect="1"/>
                              </wpg:cNvGrpSpPr>
                              <wpg:grpSpPr>
                                <a:xfrm>
                                  <a:off x="141062" y="4211812"/>
                                  <a:ext cx="1047750" cy="3121026"/>
                                  <a:chOff x="141062" y="4211812"/>
                                  <a:chExt cx="1047750" cy="3121026"/>
                                </a:xfrm>
                              </wpg:grpSpPr>
                              <wps:wsp>
                                <wps:cNvPr id="8" name="Freeform 8"/>
                                <wps:cNvSpPr>
                                  <a:spLocks/>
                                </wps:cNvSpPr>
                                <wps:spPr bwMode="auto">
                                  <a:xfrm>
                                    <a:off x="369662" y="6216825"/>
                                    <a:ext cx="193675" cy="698500"/>
                                  </a:xfrm>
                                  <a:custGeom>
                                    <a:avLst/>
                                    <a:gdLst>
                                      <a:gd name="T0" fmla="*/ 0 w 122"/>
                                      <a:gd name="T1" fmla="*/ 0 h 440"/>
                                      <a:gd name="T2" fmla="*/ 39 w 122"/>
                                      <a:gd name="T3" fmla="*/ 152 h 440"/>
                                      <a:gd name="T4" fmla="*/ 84 w 122"/>
                                      <a:gd name="T5" fmla="*/ 304 h 440"/>
                                      <a:gd name="T6" fmla="*/ 122 w 122"/>
                                      <a:gd name="T7" fmla="*/ 417 h 440"/>
                                      <a:gd name="T8" fmla="*/ 122 w 122"/>
                                      <a:gd name="T9" fmla="*/ 440 h 440"/>
                                      <a:gd name="T10" fmla="*/ 76 w 122"/>
                                      <a:gd name="T11" fmla="*/ 306 h 440"/>
                                      <a:gd name="T12" fmla="*/ 39 w 122"/>
                                      <a:gd name="T13" fmla="*/ 180 h 440"/>
                                      <a:gd name="T14" fmla="*/ 6 w 122"/>
                                      <a:gd name="T15" fmla="*/ 53 h 440"/>
                                      <a:gd name="T16" fmla="*/ 0 w 122"/>
                                      <a:gd name="T17" fmla="*/ 0 h 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2" h="440">
                                        <a:moveTo>
                                          <a:pt x="0" y="0"/>
                                        </a:moveTo>
                                        <a:lnTo>
                                          <a:pt x="39" y="152"/>
                                        </a:lnTo>
                                        <a:lnTo>
                                          <a:pt x="84" y="304"/>
                                        </a:lnTo>
                                        <a:lnTo>
                                          <a:pt x="122" y="417"/>
                                        </a:lnTo>
                                        <a:lnTo>
                                          <a:pt x="122" y="440"/>
                                        </a:lnTo>
                                        <a:lnTo>
                                          <a:pt x="76" y="306"/>
                                        </a:lnTo>
                                        <a:lnTo>
                                          <a:pt x="39" y="180"/>
                                        </a:lnTo>
                                        <a:lnTo>
                                          <a:pt x="6" y="5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9" name="Freeform 9"/>
                                <wps:cNvSpPr>
                                  <a:spLocks/>
                                </wps:cNvSpPr>
                                <wps:spPr bwMode="auto">
                                  <a:xfrm>
                                    <a:off x="572862" y="6905800"/>
                                    <a:ext cx="184150" cy="427038"/>
                                  </a:xfrm>
                                  <a:custGeom>
                                    <a:avLst/>
                                    <a:gdLst>
                                      <a:gd name="T0" fmla="*/ 0 w 116"/>
                                      <a:gd name="T1" fmla="*/ 0 h 269"/>
                                      <a:gd name="T2" fmla="*/ 8 w 116"/>
                                      <a:gd name="T3" fmla="*/ 19 h 269"/>
                                      <a:gd name="T4" fmla="*/ 37 w 116"/>
                                      <a:gd name="T5" fmla="*/ 93 h 269"/>
                                      <a:gd name="T6" fmla="*/ 67 w 116"/>
                                      <a:gd name="T7" fmla="*/ 167 h 269"/>
                                      <a:gd name="T8" fmla="*/ 116 w 116"/>
                                      <a:gd name="T9" fmla="*/ 269 h 269"/>
                                      <a:gd name="T10" fmla="*/ 108 w 116"/>
                                      <a:gd name="T11" fmla="*/ 269 h 269"/>
                                      <a:gd name="T12" fmla="*/ 60 w 116"/>
                                      <a:gd name="T13" fmla="*/ 169 h 269"/>
                                      <a:gd name="T14" fmla="*/ 30 w 116"/>
                                      <a:gd name="T15" fmla="*/ 98 h 269"/>
                                      <a:gd name="T16" fmla="*/ 1 w 116"/>
                                      <a:gd name="T17" fmla="*/ 25 h 269"/>
                                      <a:gd name="T18" fmla="*/ 0 w 116"/>
                                      <a:gd name="T19" fmla="*/ 0 h 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6" h="269">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0" name="Freeform 10"/>
                                <wps:cNvSpPr>
                                  <a:spLocks/>
                                </wps:cNvSpPr>
                                <wps:spPr bwMode="auto">
                                  <a:xfrm>
                                    <a:off x="141062" y="4211812"/>
                                    <a:ext cx="222250" cy="2019300"/>
                                  </a:xfrm>
                                  <a:custGeom>
                                    <a:avLst/>
                                    <a:gdLst>
                                      <a:gd name="T0" fmla="*/ 0 w 140"/>
                                      <a:gd name="T1" fmla="*/ 0 h 1272"/>
                                      <a:gd name="T2" fmla="*/ 0 w 140"/>
                                      <a:gd name="T3" fmla="*/ 0 h 1272"/>
                                      <a:gd name="T4" fmla="*/ 1 w 140"/>
                                      <a:gd name="T5" fmla="*/ 79 h 1272"/>
                                      <a:gd name="T6" fmla="*/ 3 w 140"/>
                                      <a:gd name="T7" fmla="*/ 159 h 1272"/>
                                      <a:gd name="T8" fmla="*/ 12 w 140"/>
                                      <a:gd name="T9" fmla="*/ 317 h 1272"/>
                                      <a:gd name="T10" fmla="*/ 23 w 140"/>
                                      <a:gd name="T11" fmla="*/ 476 h 1272"/>
                                      <a:gd name="T12" fmla="*/ 39 w 140"/>
                                      <a:gd name="T13" fmla="*/ 634 h 1272"/>
                                      <a:gd name="T14" fmla="*/ 58 w 140"/>
                                      <a:gd name="T15" fmla="*/ 792 h 1272"/>
                                      <a:gd name="T16" fmla="*/ 83 w 140"/>
                                      <a:gd name="T17" fmla="*/ 948 h 1272"/>
                                      <a:gd name="T18" fmla="*/ 107 w 140"/>
                                      <a:gd name="T19" fmla="*/ 1086 h 1272"/>
                                      <a:gd name="T20" fmla="*/ 135 w 140"/>
                                      <a:gd name="T21" fmla="*/ 1223 h 1272"/>
                                      <a:gd name="T22" fmla="*/ 140 w 140"/>
                                      <a:gd name="T23" fmla="*/ 1272 h 1272"/>
                                      <a:gd name="T24" fmla="*/ 138 w 140"/>
                                      <a:gd name="T25" fmla="*/ 1262 h 1272"/>
                                      <a:gd name="T26" fmla="*/ 105 w 140"/>
                                      <a:gd name="T27" fmla="*/ 1106 h 1272"/>
                                      <a:gd name="T28" fmla="*/ 77 w 140"/>
                                      <a:gd name="T29" fmla="*/ 949 h 1272"/>
                                      <a:gd name="T30" fmla="*/ 53 w 140"/>
                                      <a:gd name="T31" fmla="*/ 792 h 1272"/>
                                      <a:gd name="T32" fmla="*/ 35 w 140"/>
                                      <a:gd name="T33" fmla="*/ 634 h 1272"/>
                                      <a:gd name="T34" fmla="*/ 20 w 140"/>
                                      <a:gd name="T35" fmla="*/ 476 h 1272"/>
                                      <a:gd name="T36" fmla="*/ 9 w 140"/>
                                      <a:gd name="T37" fmla="*/ 317 h 1272"/>
                                      <a:gd name="T38" fmla="*/ 2 w 140"/>
                                      <a:gd name="T39" fmla="*/ 159 h 1272"/>
                                      <a:gd name="T40" fmla="*/ 0 w 140"/>
                                      <a:gd name="T41" fmla="*/ 79 h 1272"/>
                                      <a:gd name="T42" fmla="*/ 0 w 140"/>
                                      <a:gd name="T43" fmla="*/ 0 h 12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40" h="1272">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1" name="Freeform 11"/>
                                <wps:cNvSpPr>
                                  <a:spLocks/>
                                </wps:cNvSpPr>
                                <wps:spPr bwMode="auto">
                                  <a:xfrm>
                                    <a:off x="341087" y="4861100"/>
                                    <a:ext cx="71438" cy="1355725"/>
                                  </a:xfrm>
                                  <a:custGeom>
                                    <a:avLst/>
                                    <a:gdLst>
                                      <a:gd name="T0" fmla="*/ 45 w 45"/>
                                      <a:gd name="T1" fmla="*/ 0 h 854"/>
                                      <a:gd name="T2" fmla="*/ 45 w 45"/>
                                      <a:gd name="T3" fmla="*/ 0 h 854"/>
                                      <a:gd name="T4" fmla="*/ 35 w 45"/>
                                      <a:gd name="T5" fmla="*/ 66 h 854"/>
                                      <a:gd name="T6" fmla="*/ 26 w 45"/>
                                      <a:gd name="T7" fmla="*/ 133 h 854"/>
                                      <a:gd name="T8" fmla="*/ 14 w 45"/>
                                      <a:gd name="T9" fmla="*/ 267 h 854"/>
                                      <a:gd name="T10" fmla="*/ 6 w 45"/>
                                      <a:gd name="T11" fmla="*/ 401 h 854"/>
                                      <a:gd name="T12" fmla="*/ 3 w 45"/>
                                      <a:gd name="T13" fmla="*/ 534 h 854"/>
                                      <a:gd name="T14" fmla="*/ 6 w 45"/>
                                      <a:gd name="T15" fmla="*/ 669 h 854"/>
                                      <a:gd name="T16" fmla="*/ 14 w 45"/>
                                      <a:gd name="T17" fmla="*/ 803 h 854"/>
                                      <a:gd name="T18" fmla="*/ 18 w 45"/>
                                      <a:gd name="T19" fmla="*/ 854 h 854"/>
                                      <a:gd name="T20" fmla="*/ 18 w 45"/>
                                      <a:gd name="T21" fmla="*/ 851 h 854"/>
                                      <a:gd name="T22" fmla="*/ 9 w 45"/>
                                      <a:gd name="T23" fmla="*/ 814 h 854"/>
                                      <a:gd name="T24" fmla="*/ 8 w 45"/>
                                      <a:gd name="T25" fmla="*/ 803 h 854"/>
                                      <a:gd name="T26" fmla="*/ 1 w 45"/>
                                      <a:gd name="T27" fmla="*/ 669 h 854"/>
                                      <a:gd name="T28" fmla="*/ 0 w 45"/>
                                      <a:gd name="T29" fmla="*/ 534 h 854"/>
                                      <a:gd name="T30" fmla="*/ 3 w 45"/>
                                      <a:gd name="T31" fmla="*/ 401 h 854"/>
                                      <a:gd name="T32" fmla="*/ 12 w 45"/>
                                      <a:gd name="T33" fmla="*/ 267 h 854"/>
                                      <a:gd name="T34" fmla="*/ 25 w 45"/>
                                      <a:gd name="T35" fmla="*/ 132 h 854"/>
                                      <a:gd name="T36" fmla="*/ 34 w 45"/>
                                      <a:gd name="T37" fmla="*/ 66 h 854"/>
                                      <a:gd name="T38" fmla="*/ 45 w 45"/>
                                      <a:gd name="T39" fmla="*/ 0 h 8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45" h="854">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2" name="Freeform 12"/>
                                <wps:cNvSpPr>
                                  <a:spLocks/>
                                </wps:cNvSpPr>
                                <wps:spPr bwMode="auto">
                                  <a:xfrm>
                                    <a:off x="363312" y="6231112"/>
                                    <a:ext cx="244475" cy="998538"/>
                                  </a:xfrm>
                                  <a:custGeom>
                                    <a:avLst/>
                                    <a:gdLst>
                                      <a:gd name="T0" fmla="*/ 0 w 154"/>
                                      <a:gd name="T1" fmla="*/ 0 h 629"/>
                                      <a:gd name="T2" fmla="*/ 10 w 154"/>
                                      <a:gd name="T3" fmla="*/ 44 h 629"/>
                                      <a:gd name="T4" fmla="*/ 21 w 154"/>
                                      <a:gd name="T5" fmla="*/ 126 h 629"/>
                                      <a:gd name="T6" fmla="*/ 34 w 154"/>
                                      <a:gd name="T7" fmla="*/ 207 h 629"/>
                                      <a:gd name="T8" fmla="*/ 53 w 154"/>
                                      <a:gd name="T9" fmla="*/ 293 h 629"/>
                                      <a:gd name="T10" fmla="*/ 75 w 154"/>
                                      <a:gd name="T11" fmla="*/ 380 h 629"/>
                                      <a:gd name="T12" fmla="*/ 100 w 154"/>
                                      <a:gd name="T13" fmla="*/ 466 h 629"/>
                                      <a:gd name="T14" fmla="*/ 120 w 154"/>
                                      <a:gd name="T15" fmla="*/ 521 h 629"/>
                                      <a:gd name="T16" fmla="*/ 141 w 154"/>
                                      <a:gd name="T17" fmla="*/ 576 h 629"/>
                                      <a:gd name="T18" fmla="*/ 152 w 154"/>
                                      <a:gd name="T19" fmla="*/ 618 h 629"/>
                                      <a:gd name="T20" fmla="*/ 154 w 154"/>
                                      <a:gd name="T21" fmla="*/ 629 h 629"/>
                                      <a:gd name="T22" fmla="*/ 140 w 154"/>
                                      <a:gd name="T23" fmla="*/ 595 h 629"/>
                                      <a:gd name="T24" fmla="*/ 115 w 154"/>
                                      <a:gd name="T25" fmla="*/ 532 h 629"/>
                                      <a:gd name="T26" fmla="*/ 93 w 154"/>
                                      <a:gd name="T27" fmla="*/ 468 h 629"/>
                                      <a:gd name="T28" fmla="*/ 67 w 154"/>
                                      <a:gd name="T29" fmla="*/ 383 h 629"/>
                                      <a:gd name="T30" fmla="*/ 47 w 154"/>
                                      <a:gd name="T31" fmla="*/ 295 h 629"/>
                                      <a:gd name="T32" fmla="*/ 28 w 154"/>
                                      <a:gd name="T33" fmla="*/ 207 h 629"/>
                                      <a:gd name="T34" fmla="*/ 12 w 154"/>
                                      <a:gd name="T35" fmla="*/ 104 h 629"/>
                                      <a:gd name="T36" fmla="*/ 0 w 154"/>
                                      <a:gd name="T37" fmla="*/ 0 h 6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4" h="629">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3" name="Freeform 13"/>
                                <wps:cNvSpPr>
                                  <a:spLocks/>
                                </wps:cNvSpPr>
                                <wps:spPr bwMode="auto">
                                  <a:xfrm>
                                    <a:off x="620487" y="7223300"/>
                                    <a:ext cx="52388" cy="109538"/>
                                  </a:xfrm>
                                  <a:custGeom>
                                    <a:avLst/>
                                    <a:gdLst>
                                      <a:gd name="T0" fmla="*/ 0 w 33"/>
                                      <a:gd name="T1" fmla="*/ 0 h 69"/>
                                      <a:gd name="T2" fmla="*/ 33 w 33"/>
                                      <a:gd name="T3" fmla="*/ 69 h 69"/>
                                      <a:gd name="T4" fmla="*/ 24 w 33"/>
                                      <a:gd name="T5" fmla="*/ 69 h 69"/>
                                      <a:gd name="T6" fmla="*/ 12 w 33"/>
                                      <a:gd name="T7" fmla="*/ 35 h 69"/>
                                      <a:gd name="T8" fmla="*/ 0 w 33"/>
                                      <a:gd name="T9" fmla="*/ 0 h 69"/>
                                    </a:gdLst>
                                    <a:ahLst/>
                                    <a:cxnLst>
                                      <a:cxn ang="0">
                                        <a:pos x="T0" y="T1"/>
                                      </a:cxn>
                                      <a:cxn ang="0">
                                        <a:pos x="T2" y="T3"/>
                                      </a:cxn>
                                      <a:cxn ang="0">
                                        <a:pos x="T4" y="T5"/>
                                      </a:cxn>
                                      <a:cxn ang="0">
                                        <a:pos x="T6" y="T7"/>
                                      </a:cxn>
                                      <a:cxn ang="0">
                                        <a:pos x="T8" y="T9"/>
                                      </a:cxn>
                                    </a:cxnLst>
                                    <a:rect l="0" t="0" r="r" b="b"/>
                                    <a:pathLst>
                                      <a:path w="33" h="69">
                                        <a:moveTo>
                                          <a:pt x="0" y="0"/>
                                        </a:moveTo>
                                        <a:lnTo>
                                          <a:pt x="33" y="69"/>
                                        </a:lnTo>
                                        <a:lnTo>
                                          <a:pt x="24" y="69"/>
                                        </a:lnTo>
                                        <a:lnTo>
                                          <a:pt x="12" y="3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4" name="Freeform 14"/>
                                <wps:cNvSpPr>
                                  <a:spLocks/>
                                </wps:cNvSpPr>
                                <wps:spPr bwMode="auto">
                                  <a:xfrm>
                                    <a:off x="355374" y="6153325"/>
                                    <a:ext cx="23813" cy="147638"/>
                                  </a:xfrm>
                                  <a:custGeom>
                                    <a:avLst/>
                                    <a:gdLst>
                                      <a:gd name="T0" fmla="*/ 0 w 15"/>
                                      <a:gd name="T1" fmla="*/ 0 h 93"/>
                                      <a:gd name="T2" fmla="*/ 9 w 15"/>
                                      <a:gd name="T3" fmla="*/ 37 h 93"/>
                                      <a:gd name="T4" fmla="*/ 9 w 15"/>
                                      <a:gd name="T5" fmla="*/ 40 h 93"/>
                                      <a:gd name="T6" fmla="*/ 15 w 15"/>
                                      <a:gd name="T7" fmla="*/ 93 h 93"/>
                                      <a:gd name="T8" fmla="*/ 5 w 15"/>
                                      <a:gd name="T9" fmla="*/ 49 h 93"/>
                                      <a:gd name="T10" fmla="*/ 0 w 15"/>
                                      <a:gd name="T11" fmla="*/ 0 h 93"/>
                                    </a:gdLst>
                                    <a:ahLst/>
                                    <a:cxnLst>
                                      <a:cxn ang="0">
                                        <a:pos x="T0" y="T1"/>
                                      </a:cxn>
                                      <a:cxn ang="0">
                                        <a:pos x="T2" y="T3"/>
                                      </a:cxn>
                                      <a:cxn ang="0">
                                        <a:pos x="T4" y="T5"/>
                                      </a:cxn>
                                      <a:cxn ang="0">
                                        <a:pos x="T6" y="T7"/>
                                      </a:cxn>
                                      <a:cxn ang="0">
                                        <a:pos x="T8" y="T9"/>
                                      </a:cxn>
                                      <a:cxn ang="0">
                                        <a:pos x="T10" y="T11"/>
                                      </a:cxn>
                                    </a:cxnLst>
                                    <a:rect l="0" t="0" r="r" b="b"/>
                                    <a:pathLst>
                                      <a:path w="15" h="93">
                                        <a:moveTo>
                                          <a:pt x="0" y="0"/>
                                        </a:moveTo>
                                        <a:lnTo>
                                          <a:pt x="9" y="37"/>
                                        </a:lnTo>
                                        <a:lnTo>
                                          <a:pt x="9" y="40"/>
                                        </a:lnTo>
                                        <a:lnTo>
                                          <a:pt x="15" y="93"/>
                                        </a:lnTo>
                                        <a:lnTo>
                                          <a:pt x="5" y="4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5" name="Freeform 15"/>
                                <wps:cNvSpPr>
                                  <a:spLocks/>
                                </wps:cNvSpPr>
                                <wps:spPr bwMode="auto">
                                  <a:xfrm>
                                    <a:off x="563337" y="5689775"/>
                                    <a:ext cx="625475" cy="1216025"/>
                                  </a:xfrm>
                                  <a:custGeom>
                                    <a:avLst/>
                                    <a:gdLst>
                                      <a:gd name="T0" fmla="*/ 394 w 394"/>
                                      <a:gd name="T1" fmla="*/ 0 h 766"/>
                                      <a:gd name="T2" fmla="*/ 394 w 394"/>
                                      <a:gd name="T3" fmla="*/ 0 h 766"/>
                                      <a:gd name="T4" fmla="*/ 356 w 394"/>
                                      <a:gd name="T5" fmla="*/ 38 h 766"/>
                                      <a:gd name="T6" fmla="*/ 319 w 394"/>
                                      <a:gd name="T7" fmla="*/ 77 h 766"/>
                                      <a:gd name="T8" fmla="*/ 284 w 394"/>
                                      <a:gd name="T9" fmla="*/ 117 h 766"/>
                                      <a:gd name="T10" fmla="*/ 249 w 394"/>
                                      <a:gd name="T11" fmla="*/ 160 h 766"/>
                                      <a:gd name="T12" fmla="*/ 207 w 394"/>
                                      <a:gd name="T13" fmla="*/ 218 h 766"/>
                                      <a:gd name="T14" fmla="*/ 168 w 394"/>
                                      <a:gd name="T15" fmla="*/ 276 h 766"/>
                                      <a:gd name="T16" fmla="*/ 131 w 394"/>
                                      <a:gd name="T17" fmla="*/ 339 h 766"/>
                                      <a:gd name="T18" fmla="*/ 98 w 394"/>
                                      <a:gd name="T19" fmla="*/ 402 h 766"/>
                                      <a:gd name="T20" fmla="*/ 69 w 394"/>
                                      <a:gd name="T21" fmla="*/ 467 h 766"/>
                                      <a:gd name="T22" fmla="*/ 45 w 394"/>
                                      <a:gd name="T23" fmla="*/ 535 h 766"/>
                                      <a:gd name="T24" fmla="*/ 26 w 394"/>
                                      <a:gd name="T25" fmla="*/ 604 h 766"/>
                                      <a:gd name="T26" fmla="*/ 14 w 394"/>
                                      <a:gd name="T27" fmla="*/ 673 h 766"/>
                                      <a:gd name="T28" fmla="*/ 7 w 394"/>
                                      <a:gd name="T29" fmla="*/ 746 h 766"/>
                                      <a:gd name="T30" fmla="*/ 6 w 394"/>
                                      <a:gd name="T31" fmla="*/ 766 h 766"/>
                                      <a:gd name="T32" fmla="*/ 0 w 394"/>
                                      <a:gd name="T33" fmla="*/ 749 h 766"/>
                                      <a:gd name="T34" fmla="*/ 1 w 394"/>
                                      <a:gd name="T35" fmla="*/ 744 h 766"/>
                                      <a:gd name="T36" fmla="*/ 7 w 394"/>
                                      <a:gd name="T37" fmla="*/ 673 h 766"/>
                                      <a:gd name="T38" fmla="*/ 21 w 394"/>
                                      <a:gd name="T39" fmla="*/ 603 h 766"/>
                                      <a:gd name="T40" fmla="*/ 40 w 394"/>
                                      <a:gd name="T41" fmla="*/ 533 h 766"/>
                                      <a:gd name="T42" fmla="*/ 65 w 394"/>
                                      <a:gd name="T43" fmla="*/ 466 h 766"/>
                                      <a:gd name="T44" fmla="*/ 94 w 394"/>
                                      <a:gd name="T45" fmla="*/ 400 h 766"/>
                                      <a:gd name="T46" fmla="*/ 127 w 394"/>
                                      <a:gd name="T47" fmla="*/ 336 h 766"/>
                                      <a:gd name="T48" fmla="*/ 164 w 394"/>
                                      <a:gd name="T49" fmla="*/ 275 h 766"/>
                                      <a:gd name="T50" fmla="*/ 204 w 394"/>
                                      <a:gd name="T51" fmla="*/ 215 h 766"/>
                                      <a:gd name="T52" fmla="*/ 248 w 394"/>
                                      <a:gd name="T53" fmla="*/ 158 h 766"/>
                                      <a:gd name="T54" fmla="*/ 282 w 394"/>
                                      <a:gd name="T55" fmla="*/ 116 h 766"/>
                                      <a:gd name="T56" fmla="*/ 318 w 394"/>
                                      <a:gd name="T57" fmla="*/ 76 h 766"/>
                                      <a:gd name="T58" fmla="*/ 354 w 394"/>
                                      <a:gd name="T59" fmla="*/ 37 h 766"/>
                                      <a:gd name="T60" fmla="*/ 394 w 394"/>
                                      <a:gd name="T61" fmla="*/ 0 h 7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394" h="766">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6" name="Freeform 16"/>
                                <wps:cNvSpPr>
                                  <a:spLocks/>
                                </wps:cNvSpPr>
                                <wps:spPr bwMode="auto">
                                  <a:xfrm>
                                    <a:off x="563337" y="6915325"/>
                                    <a:ext cx="57150" cy="307975"/>
                                  </a:xfrm>
                                  <a:custGeom>
                                    <a:avLst/>
                                    <a:gdLst>
                                      <a:gd name="T0" fmla="*/ 0 w 36"/>
                                      <a:gd name="T1" fmla="*/ 0 h 194"/>
                                      <a:gd name="T2" fmla="*/ 6 w 36"/>
                                      <a:gd name="T3" fmla="*/ 16 h 194"/>
                                      <a:gd name="T4" fmla="*/ 7 w 36"/>
                                      <a:gd name="T5" fmla="*/ 19 h 194"/>
                                      <a:gd name="T6" fmla="*/ 11 w 36"/>
                                      <a:gd name="T7" fmla="*/ 80 h 194"/>
                                      <a:gd name="T8" fmla="*/ 20 w 36"/>
                                      <a:gd name="T9" fmla="*/ 132 h 194"/>
                                      <a:gd name="T10" fmla="*/ 33 w 36"/>
                                      <a:gd name="T11" fmla="*/ 185 h 194"/>
                                      <a:gd name="T12" fmla="*/ 36 w 36"/>
                                      <a:gd name="T13" fmla="*/ 194 h 194"/>
                                      <a:gd name="T14" fmla="*/ 21 w 36"/>
                                      <a:gd name="T15" fmla="*/ 161 h 194"/>
                                      <a:gd name="T16" fmla="*/ 15 w 36"/>
                                      <a:gd name="T17" fmla="*/ 145 h 194"/>
                                      <a:gd name="T18" fmla="*/ 5 w 36"/>
                                      <a:gd name="T19" fmla="*/ 81 h 194"/>
                                      <a:gd name="T20" fmla="*/ 1 w 36"/>
                                      <a:gd name="T21" fmla="*/ 41 h 194"/>
                                      <a:gd name="T22" fmla="*/ 0 w 36"/>
                                      <a:gd name="T23" fmla="*/ 0 h 1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6" h="194">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7" name="Freeform 17"/>
                                <wps:cNvSpPr>
                                  <a:spLocks/>
                                </wps:cNvSpPr>
                                <wps:spPr bwMode="auto">
                                  <a:xfrm>
                                    <a:off x="607787" y="7229650"/>
                                    <a:ext cx="49213" cy="103188"/>
                                  </a:xfrm>
                                  <a:custGeom>
                                    <a:avLst/>
                                    <a:gdLst>
                                      <a:gd name="T0" fmla="*/ 0 w 31"/>
                                      <a:gd name="T1" fmla="*/ 0 h 65"/>
                                      <a:gd name="T2" fmla="*/ 31 w 31"/>
                                      <a:gd name="T3" fmla="*/ 65 h 65"/>
                                      <a:gd name="T4" fmla="*/ 23 w 31"/>
                                      <a:gd name="T5" fmla="*/ 65 h 65"/>
                                      <a:gd name="T6" fmla="*/ 0 w 31"/>
                                      <a:gd name="T7" fmla="*/ 0 h 65"/>
                                    </a:gdLst>
                                    <a:ahLst/>
                                    <a:cxnLst>
                                      <a:cxn ang="0">
                                        <a:pos x="T0" y="T1"/>
                                      </a:cxn>
                                      <a:cxn ang="0">
                                        <a:pos x="T2" y="T3"/>
                                      </a:cxn>
                                      <a:cxn ang="0">
                                        <a:pos x="T4" y="T5"/>
                                      </a:cxn>
                                      <a:cxn ang="0">
                                        <a:pos x="T6" y="T7"/>
                                      </a:cxn>
                                    </a:cxnLst>
                                    <a:rect l="0" t="0" r="r" b="b"/>
                                    <a:pathLst>
                                      <a:path w="31" h="65">
                                        <a:moveTo>
                                          <a:pt x="0" y="0"/>
                                        </a:moveTo>
                                        <a:lnTo>
                                          <a:pt x="31" y="65"/>
                                        </a:lnTo>
                                        <a:lnTo>
                                          <a:pt x="23" y="6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8" name="Freeform 18"/>
                                <wps:cNvSpPr>
                                  <a:spLocks/>
                                </wps:cNvSpPr>
                                <wps:spPr bwMode="auto">
                                  <a:xfrm>
                                    <a:off x="563337" y="6878812"/>
                                    <a:ext cx="11113" cy="66675"/>
                                  </a:xfrm>
                                  <a:custGeom>
                                    <a:avLst/>
                                    <a:gdLst>
                                      <a:gd name="T0" fmla="*/ 0 w 7"/>
                                      <a:gd name="T1" fmla="*/ 0 h 42"/>
                                      <a:gd name="T2" fmla="*/ 6 w 7"/>
                                      <a:gd name="T3" fmla="*/ 17 h 42"/>
                                      <a:gd name="T4" fmla="*/ 7 w 7"/>
                                      <a:gd name="T5" fmla="*/ 42 h 42"/>
                                      <a:gd name="T6" fmla="*/ 6 w 7"/>
                                      <a:gd name="T7" fmla="*/ 39 h 42"/>
                                      <a:gd name="T8" fmla="*/ 0 w 7"/>
                                      <a:gd name="T9" fmla="*/ 23 h 42"/>
                                      <a:gd name="T10" fmla="*/ 0 w 7"/>
                                      <a:gd name="T11" fmla="*/ 0 h 42"/>
                                    </a:gdLst>
                                    <a:ahLst/>
                                    <a:cxnLst>
                                      <a:cxn ang="0">
                                        <a:pos x="T0" y="T1"/>
                                      </a:cxn>
                                      <a:cxn ang="0">
                                        <a:pos x="T2" y="T3"/>
                                      </a:cxn>
                                      <a:cxn ang="0">
                                        <a:pos x="T4" y="T5"/>
                                      </a:cxn>
                                      <a:cxn ang="0">
                                        <a:pos x="T6" y="T7"/>
                                      </a:cxn>
                                      <a:cxn ang="0">
                                        <a:pos x="T8" y="T9"/>
                                      </a:cxn>
                                      <a:cxn ang="0">
                                        <a:pos x="T10" y="T11"/>
                                      </a:cxn>
                                    </a:cxnLst>
                                    <a:rect l="0" t="0" r="r" b="b"/>
                                    <a:pathLst>
                                      <a:path w="7" h="42">
                                        <a:moveTo>
                                          <a:pt x="0" y="0"/>
                                        </a:moveTo>
                                        <a:lnTo>
                                          <a:pt x="6" y="17"/>
                                        </a:lnTo>
                                        <a:lnTo>
                                          <a:pt x="7" y="42"/>
                                        </a:lnTo>
                                        <a:lnTo>
                                          <a:pt x="6" y="39"/>
                                        </a:lnTo>
                                        <a:lnTo>
                                          <a:pt x="0" y="2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19" name="Freeform 19"/>
                                <wps:cNvSpPr>
                                  <a:spLocks/>
                                </wps:cNvSpPr>
                                <wps:spPr bwMode="auto">
                                  <a:xfrm>
                                    <a:off x="587149" y="7145512"/>
                                    <a:ext cx="71438" cy="187325"/>
                                  </a:xfrm>
                                  <a:custGeom>
                                    <a:avLst/>
                                    <a:gdLst>
                                      <a:gd name="T0" fmla="*/ 0 w 45"/>
                                      <a:gd name="T1" fmla="*/ 0 h 118"/>
                                      <a:gd name="T2" fmla="*/ 6 w 45"/>
                                      <a:gd name="T3" fmla="*/ 16 h 118"/>
                                      <a:gd name="T4" fmla="*/ 21 w 45"/>
                                      <a:gd name="T5" fmla="*/ 49 h 118"/>
                                      <a:gd name="T6" fmla="*/ 33 w 45"/>
                                      <a:gd name="T7" fmla="*/ 84 h 118"/>
                                      <a:gd name="T8" fmla="*/ 45 w 45"/>
                                      <a:gd name="T9" fmla="*/ 118 h 118"/>
                                      <a:gd name="T10" fmla="*/ 44 w 45"/>
                                      <a:gd name="T11" fmla="*/ 118 h 118"/>
                                      <a:gd name="T12" fmla="*/ 13 w 45"/>
                                      <a:gd name="T13" fmla="*/ 53 h 118"/>
                                      <a:gd name="T14" fmla="*/ 11 w 45"/>
                                      <a:gd name="T15" fmla="*/ 42 h 118"/>
                                      <a:gd name="T16" fmla="*/ 0 w 45"/>
                                      <a:gd name="T17" fmla="*/ 0 h 1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5" h="118">
                                        <a:moveTo>
                                          <a:pt x="0" y="0"/>
                                        </a:moveTo>
                                        <a:lnTo>
                                          <a:pt x="6" y="16"/>
                                        </a:lnTo>
                                        <a:lnTo>
                                          <a:pt x="21" y="49"/>
                                        </a:lnTo>
                                        <a:lnTo>
                                          <a:pt x="33" y="84"/>
                                        </a:lnTo>
                                        <a:lnTo>
                                          <a:pt x="45" y="118"/>
                                        </a:lnTo>
                                        <a:lnTo>
                                          <a:pt x="44" y="118"/>
                                        </a:lnTo>
                                        <a:lnTo>
                                          <a:pt x="13" y="53"/>
                                        </a:lnTo>
                                        <a:lnTo>
                                          <a:pt x="11" y="42"/>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g:grpSp>
                            <wpg:grpSp>
                              <wpg:cNvPr id="20" name="Group 20"/>
                              <wpg:cNvGrpSpPr>
                                <a:grpSpLocks noChangeAspect="1"/>
                              </wpg:cNvGrpSpPr>
                              <wpg:grpSpPr>
                                <a:xfrm>
                                  <a:off x="80645" y="4826972"/>
                                  <a:ext cx="1306273" cy="2505863"/>
                                  <a:chOff x="80645" y="4649964"/>
                                  <a:chExt cx="874712" cy="1677988"/>
                                </a:xfrm>
                              </wpg:grpSpPr>
                              <wps:wsp>
                                <wps:cNvPr id="21" name="Freeform 21"/>
                                <wps:cNvSpPr>
                                  <a:spLocks/>
                                </wps:cNvSpPr>
                                <wps:spPr bwMode="auto">
                                  <a:xfrm>
                                    <a:off x="118745" y="5189714"/>
                                    <a:ext cx="198438" cy="714375"/>
                                  </a:xfrm>
                                  <a:custGeom>
                                    <a:avLst/>
                                    <a:gdLst>
                                      <a:gd name="T0" fmla="*/ 0 w 125"/>
                                      <a:gd name="T1" fmla="*/ 0 h 450"/>
                                      <a:gd name="T2" fmla="*/ 41 w 125"/>
                                      <a:gd name="T3" fmla="*/ 155 h 450"/>
                                      <a:gd name="T4" fmla="*/ 86 w 125"/>
                                      <a:gd name="T5" fmla="*/ 309 h 450"/>
                                      <a:gd name="T6" fmla="*/ 125 w 125"/>
                                      <a:gd name="T7" fmla="*/ 425 h 450"/>
                                      <a:gd name="T8" fmla="*/ 125 w 125"/>
                                      <a:gd name="T9" fmla="*/ 450 h 450"/>
                                      <a:gd name="T10" fmla="*/ 79 w 125"/>
                                      <a:gd name="T11" fmla="*/ 311 h 450"/>
                                      <a:gd name="T12" fmla="*/ 41 w 125"/>
                                      <a:gd name="T13" fmla="*/ 183 h 450"/>
                                      <a:gd name="T14" fmla="*/ 7 w 125"/>
                                      <a:gd name="T15" fmla="*/ 54 h 450"/>
                                      <a:gd name="T16" fmla="*/ 0 w 125"/>
                                      <a:gd name="T17" fmla="*/ 0 h 4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5" h="450">
                                        <a:moveTo>
                                          <a:pt x="0" y="0"/>
                                        </a:moveTo>
                                        <a:lnTo>
                                          <a:pt x="41" y="155"/>
                                        </a:lnTo>
                                        <a:lnTo>
                                          <a:pt x="86" y="309"/>
                                        </a:lnTo>
                                        <a:lnTo>
                                          <a:pt x="125" y="425"/>
                                        </a:lnTo>
                                        <a:lnTo>
                                          <a:pt x="125" y="450"/>
                                        </a:lnTo>
                                        <a:lnTo>
                                          <a:pt x="79" y="311"/>
                                        </a:lnTo>
                                        <a:lnTo>
                                          <a:pt x="41" y="183"/>
                                        </a:lnTo>
                                        <a:lnTo>
                                          <a:pt x="7" y="5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22" name="Freeform 22"/>
                                <wps:cNvSpPr>
                                  <a:spLocks/>
                                </wps:cNvSpPr>
                                <wps:spPr bwMode="auto">
                                  <a:xfrm>
                                    <a:off x="328295" y="5891389"/>
                                    <a:ext cx="187325" cy="436563"/>
                                  </a:xfrm>
                                  <a:custGeom>
                                    <a:avLst/>
                                    <a:gdLst>
                                      <a:gd name="T0" fmla="*/ 0 w 118"/>
                                      <a:gd name="T1" fmla="*/ 0 h 275"/>
                                      <a:gd name="T2" fmla="*/ 8 w 118"/>
                                      <a:gd name="T3" fmla="*/ 20 h 275"/>
                                      <a:gd name="T4" fmla="*/ 37 w 118"/>
                                      <a:gd name="T5" fmla="*/ 96 h 275"/>
                                      <a:gd name="T6" fmla="*/ 69 w 118"/>
                                      <a:gd name="T7" fmla="*/ 170 h 275"/>
                                      <a:gd name="T8" fmla="*/ 118 w 118"/>
                                      <a:gd name="T9" fmla="*/ 275 h 275"/>
                                      <a:gd name="T10" fmla="*/ 109 w 118"/>
                                      <a:gd name="T11" fmla="*/ 275 h 275"/>
                                      <a:gd name="T12" fmla="*/ 61 w 118"/>
                                      <a:gd name="T13" fmla="*/ 174 h 275"/>
                                      <a:gd name="T14" fmla="*/ 30 w 118"/>
                                      <a:gd name="T15" fmla="*/ 100 h 275"/>
                                      <a:gd name="T16" fmla="*/ 0 w 118"/>
                                      <a:gd name="T17" fmla="*/ 26 h 275"/>
                                      <a:gd name="T18" fmla="*/ 0 w 118"/>
                                      <a:gd name="T19" fmla="*/ 0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8" h="275">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23" name="Freeform 23"/>
                                <wps:cNvSpPr>
                                  <a:spLocks/>
                                </wps:cNvSpPr>
                                <wps:spPr bwMode="auto">
                                  <a:xfrm>
                                    <a:off x="80645" y="5010327"/>
                                    <a:ext cx="31750" cy="192088"/>
                                  </a:xfrm>
                                  <a:custGeom>
                                    <a:avLst/>
                                    <a:gdLst>
                                      <a:gd name="T0" fmla="*/ 0 w 20"/>
                                      <a:gd name="T1" fmla="*/ 0 h 121"/>
                                      <a:gd name="T2" fmla="*/ 16 w 20"/>
                                      <a:gd name="T3" fmla="*/ 72 h 121"/>
                                      <a:gd name="T4" fmla="*/ 20 w 20"/>
                                      <a:gd name="T5" fmla="*/ 121 h 121"/>
                                      <a:gd name="T6" fmla="*/ 18 w 20"/>
                                      <a:gd name="T7" fmla="*/ 112 h 121"/>
                                      <a:gd name="T8" fmla="*/ 0 w 20"/>
                                      <a:gd name="T9" fmla="*/ 31 h 121"/>
                                      <a:gd name="T10" fmla="*/ 0 w 20"/>
                                      <a:gd name="T11" fmla="*/ 0 h 121"/>
                                    </a:gdLst>
                                    <a:ahLst/>
                                    <a:cxnLst>
                                      <a:cxn ang="0">
                                        <a:pos x="T0" y="T1"/>
                                      </a:cxn>
                                      <a:cxn ang="0">
                                        <a:pos x="T2" y="T3"/>
                                      </a:cxn>
                                      <a:cxn ang="0">
                                        <a:pos x="T4" y="T5"/>
                                      </a:cxn>
                                      <a:cxn ang="0">
                                        <a:pos x="T6" y="T7"/>
                                      </a:cxn>
                                      <a:cxn ang="0">
                                        <a:pos x="T8" y="T9"/>
                                      </a:cxn>
                                      <a:cxn ang="0">
                                        <a:pos x="T10" y="T11"/>
                                      </a:cxn>
                                    </a:cxnLst>
                                    <a:rect l="0" t="0" r="r" b="b"/>
                                    <a:pathLst>
                                      <a:path w="20" h="121">
                                        <a:moveTo>
                                          <a:pt x="0" y="0"/>
                                        </a:moveTo>
                                        <a:lnTo>
                                          <a:pt x="16" y="72"/>
                                        </a:lnTo>
                                        <a:lnTo>
                                          <a:pt x="20" y="121"/>
                                        </a:lnTo>
                                        <a:lnTo>
                                          <a:pt x="18" y="112"/>
                                        </a:lnTo>
                                        <a:lnTo>
                                          <a:pt x="0" y="31"/>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24" name="Freeform 24"/>
                                <wps:cNvSpPr>
                                  <a:spLocks/>
                                </wps:cNvSpPr>
                                <wps:spPr bwMode="auto">
                                  <a:xfrm>
                                    <a:off x="112395" y="5202414"/>
                                    <a:ext cx="250825" cy="1020763"/>
                                  </a:xfrm>
                                  <a:custGeom>
                                    <a:avLst/>
                                    <a:gdLst>
                                      <a:gd name="T0" fmla="*/ 0 w 158"/>
                                      <a:gd name="T1" fmla="*/ 0 h 643"/>
                                      <a:gd name="T2" fmla="*/ 11 w 158"/>
                                      <a:gd name="T3" fmla="*/ 46 h 643"/>
                                      <a:gd name="T4" fmla="*/ 22 w 158"/>
                                      <a:gd name="T5" fmla="*/ 129 h 643"/>
                                      <a:gd name="T6" fmla="*/ 36 w 158"/>
                                      <a:gd name="T7" fmla="*/ 211 h 643"/>
                                      <a:gd name="T8" fmla="*/ 55 w 158"/>
                                      <a:gd name="T9" fmla="*/ 301 h 643"/>
                                      <a:gd name="T10" fmla="*/ 76 w 158"/>
                                      <a:gd name="T11" fmla="*/ 389 h 643"/>
                                      <a:gd name="T12" fmla="*/ 103 w 158"/>
                                      <a:gd name="T13" fmla="*/ 476 h 643"/>
                                      <a:gd name="T14" fmla="*/ 123 w 158"/>
                                      <a:gd name="T15" fmla="*/ 533 h 643"/>
                                      <a:gd name="T16" fmla="*/ 144 w 158"/>
                                      <a:gd name="T17" fmla="*/ 588 h 643"/>
                                      <a:gd name="T18" fmla="*/ 155 w 158"/>
                                      <a:gd name="T19" fmla="*/ 632 h 643"/>
                                      <a:gd name="T20" fmla="*/ 158 w 158"/>
                                      <a:gd name="T21" fmla="*/ 643 h 643"/>
                                      <a:gd name="T22" fmla="*/ 142 w 158"/>
                                      <a:gd name="T23" fmla="*/ 608 h 643"/>
                                      <a:gd name="T24" fmla="*/ 118 w 158"/>
                                      <a:gd name="T25" fmla="*/ 544 h 643"/>
                                      <a:gd name="T26" fmla="*/ 95 w 158"/>
                                      <a:gd name="T27" fmla="*/ 478 h 643"/>
                                      <a:gd name="T28" fmla="*/ 69 w 158"/>
                                      <a:gd name="T29" fmla="*/ 391 h 643"/>
                                      <a:gd name="T30" fmla="*/ 47 w 158"/>
                                      <a:gd name="T31" fmla="*/ 302 h 643"/>
                                      <a:gd name="T32" fmla="*/ 29 w 158"/>
                                      <a:gd name="T33" fmla="*/ 212 h 643"/>
                                      <a:gd name="T34" fmla="*/ 13 w 158"/>
                                      <a:gd name="T35" fmla="*/ 107 h 643"/>
                                      <a:gd name="T36" fmla="*/ 0 w 158"/>
                                      <a:gd name="T37" fmla="*/ 0 h 6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8" h="643">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25" name="Freeform 25"/>
                                <wps:cNvSpPr>
                                  <a:spLocks/>
                                </wps:cNvSpPr>
                                <wps:spPr bwMode="auto">
                                  <a:xfrm>
                                    <a:off x="375920" y="6215239"/>
                                    <a:ext cx="52388" cy="112713"/>
                                  </a:xfrm>
                                  <a:custGeom>
                                    <a:avLst/>
                                    <a:gdLst>
                                      <a:gd name="T0" fmla="*/ 0 w 33"/>
                                      <a:gd name="T1" fmla="*/ 0 h 71"/>
                                      <a:gd name="T2" fmla="*/ 33 w 33"/>
                                      <a:gd name="T3" fmla="*/ 71 h 71"/>
                                      <a:gd name="T4" fmla="*/ 24 w 33"/>
                                      <a:gd name="T5" fmla="*/ 71 h 71"/>
                                      <a:gd name="T6" fmla="*/ 11 w 33"/>
                                      <a:gd name="T7" fmla="*/ 36 h 71"/>
                                      <a:gd name="T8" fmla="*/ 0 w 33"/>
                                      <a:gd name="T9" fmla="*/ 0 h 71"/>
                                    </a:gdLst>
                                    <a:ahLst/>
                                    <a:cxnLst>
                                      <a:cxn ang="0">
                                        <a:pos x="T0" y="T1"/>
                                      </a:cxn>
                                      <a:cxn ang="0">
                                        <a:pos x="T2" y="T3"/>
                                      </a:cxn>
                                      <a:cxn ang="0">
                                        <a:pos x="T4" y="T5"/>
                                      </a:cxn>
                                      <a:cxn ang="0">
                                        <a:pos x="T6" y="T7"/>
                                      </a:cxn>
                                      <a:cxn ang="0">
                                        <a:pos x="T8" y="T9"/>
                                      </a:cxn>
                                    </a:cxnLst>
                                    <a:rect l="0" t="0" r="r" b="b"/>
                                    <a:pathLst>
                                      <a:path w="33" h="71">
                                        <a:moveTo>
                                          <a:pt x="0" y="0"/>
                                        </a:moveTo>
                                        <a:lnTo>
                                          <a:pt x="33" y="71"/>
                                        </a:lnTo>
                                        <a:lnTo>
                                          <a:pt x="24" y="71"/>
                                        </a:lnTo>
                                        <a:lnTo>
                                          <a:pt x="11" y="3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26" name="Freeform 26"/>
                                <wps:cNvSpPr>
                                  <a:spLocks/>
                                </wps:cNvSpPr>
                                <wps:spPr bwMode="auto">
                                  <a:xfrm>
                                    <a:off x="106045" y="5124627"/>
                                    <a:ext cx="23813" cy="150813"/>
                                  </a:xfrm>
                                  <a:custGeom>
                                    <a:avLst/>
                                    <a:gdLst>
                                      <a:gd name="T0" fmla="*/ 0 w 15"/>
                                      <a:gd name="T1" fmla="*/ 0 h 95"/>
                                      <a:gd name="T2" fmla="*/ 8 w 15"/>
                                      <a:gd name="T3" fmla="*/ 37 h 95"/>
                                      <a:gd name="T4" fmla="*/ 8 w 15"/>
                                      <a:gd name="T5" fmla="*/ 41 h 95"/>
                                      <a:gd name="T6" fmla="*/ 15 w 15"/>
                                      <a:gd name="T7" fmla="*/ 95 h 95"/>
                                      <a:gd name="T8" fmla="*/ 4 w 15"/>
                                      <a:gd name="T9" fmla="*/ 49 h 95"/>
                                      <a:gd name="T10" fmla="*/ 0 w 15"/>
                                      <a:gd name="T11" fmla="*/ 0 h 95"/>
                                    </a:gdLst>
                                    <a:ahLst/>
                                    <a:cxnLst>
                                      <a:cxn ang="0">
                                        <a:pos x="T0" y="T1"/>
                                      </a:cxn>
                                      <a:cxn ang="0">
                                        <a:pos x="T2" y="T3"/>
                                      </a:cxn>
                                      <a:cxn ang="0">
                                        <a:pos x="T4" y="T5"/>
                                      </a:cxn>
                                      <a:cxn ang="0">
                                        <a:pos x="T6" y="T7"/>
                                      </a:cxn>
                                      <a:cxn ang="0">
                                        <a:pos x="T8" y="T9"/>
                                      </a:cxn>
                                      <a:cxn ang="0">
                                        <a:pos x="T10" y="T11"/>
                                      </a:cxn>
                                    </a:cxnLst>
                                    <a:rect l="0" t="0" r="r" b="b"/>
                                    <a:pathLst>
                                      <a:path w="15" h="95">
                                        <a:moveTo>
                                          <a:pt x="0" y="0"/>
                                        </a:moveTo>
                                        <a:lnTo>
                                          <a:pt x="8" y="37"/>
                                        </a:lnTo>
                                        <a:lnTo>
                                          <a:pt x="8" y="41"/>
                                        </a:lnTo>
                                        <a:lnTo>
                                          <a:pt x="15" y="95"/>
                                        </a:lnTo>
                                        <a:lnTo>
                                          <a:pt x="4" y="49"/>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27" name="Freeform 27"/>
                                <wps:cNvSpPr>
                                  <a:spLocks/>
                                </wps:cNvSpPr>
                                <wps:spPr bwMode="auto">
                                  <a:xfrm>
                                    <a:off x="317182" y="4649964"/>
                                    <a:ext cx="638175" cy="1241425"/>
                                  </a:xfrm>
                                  <a:custGeom>
                                    <a:avLst/>
                                    <a:gdLst>
                                      <a:gd name="T0" fmla="*/ 402 w 402"/>
                                      <a:gd name="T1" fmla="*/ 0 h 782"/>
                                      <a:gd name="T2" fmla="*/ 402 w 402"/>
                                      <a:gd name="T3" fmla="*/ 1 h 782"/>
                                      <a:gd name="T4" fmla="*/ 363 w 402"/>
                                      <a:gd name="T5" fmla="*/ 39 h 782"/>
                                      <a:gd name="T6" fmla="*/ 325 w 402"/>
                                      <a:gd name="T7" fmla="*/ 79 h 782"/>
                                      <a:gd name="T8" fmla="*/ 290 w 402"/>
                                      <a:gd name="T9" fmla="*/ 121 h 782"/>
                                      <a:gd name="T10" fmla="*/ 255 w 402"/>
                                      <a:gd name="T11" fmla="*/ 164 h 782"/>
                                      <a:gd name="T12" fmla="*/ 211 w 402"/>
                                      <a:gd name="T13" fmla="*/ 222 h 782"/>
                                      <a:gd name="T14" fmla="*/ 171 w 402"/>
                                      <a:gd name="T15" fmla="*/ 284 h 782"/>
                                      <a:gd name="T16" fmla="*/ 133 w 402"/>
                                      <a:gd name="T17" fmla="*/ 346 h 782"/>
                                      <a:gd name="T18" fmla="*/ 100 w 402"/>
                                      <a:gd name="T19" fmla="*/ 411 h 782"/>
                                      <a:gd name="T20" fmla="*/ 71 w 402"/>
                                      <a:gd name="T21" fmla="*/ 478 h 782"/>
                                      <a:gd name="T22" fmla="*/ 45 w 402"/>
                                      <a:gd name="T23" fmla="*/ 546 h 782"/>
                                      <a:gd name="T24" fmla="*/ 27 w 402"/>
                                      <a:gd name="T25" fmla="*/ 617 h 782"/>
                                      <a:gd name="T26" fmla="*/ 13 w 402"/>
                                      <a:gd name="T27" fmla="*/ 689 h 782"/>
                                      <a:gd name="T28" fmla="*/ 7 w 402"/>
                                      <a:gd name="T29" fmla="*/ 761 h 782"/>
                                      <a:gd name="T30" fmla="*/ 7 w 402"/>
                                      <a:gd name="T31" fmla="*/ 782 h 782"/>
                                      <a:gd name="T32" fmla="*/ 0 w 402"/>
                                      <a:gd name="T33" fmla="*/ 765 h 782"/>
                                      <a:gd name="T34" fmla="*/ 1 w 402"/>
                                      <a:gd name="T35" fmla="*/ 761 h 782"/>
                                      <a:gd name="T36" fmla="*/ 7 w 402"/>
                                      <a:gd name="T37" fmla="*/ 688 h 782"/>
                                      <a:gd name="T38" fmla="*/ 21 w 402"/>
                                      <a:gd name="T39" fmla="*/ 616 h 782"/>
                                      <a:gd name="T40" fmla="*/ 40 w 402"/>
                                      <a:gd name="T41" fmla="*/ 545 h 782"/>
                                      <a:gd name="T42" fmla="*/ 66 w 402"/>
                                      <a:gd name="T43" fmla="*/ 475 h 782"/>
                                      <a:gd name="T44" fmla="*/ 95 w 402"/>
                                      <a:gd name="T45" fmla="*/ 409 h 782"/>
                                      <a:gd name="T46" fmla="*/ 130 w 402"/>
                                      <a:gd name="T47" fmla="*/ 343 h 782"/>
                                      <a:gd name="T48" fmla="*/ 167 w 402"/>
                                      <a:gd name="T49" fmla="*/ 281 h 782"/>
                                      <a:gd name="T50" fmla="*/ 209 w 402"/>
                                      <a:gd name="T51" fmla="*/ 220 h 782"/>
                                      <a:gd name="T52" fmla="*/ 253 w 402"/>
                                      <a:gd name="T53" fmla="*/ 163 h 782"/>
                                      <a:gd name="T54" fmla="*/ 287 w 402"/>
                                      <a:gd name="T55" fmla="*/ 120 h 782"/>
                                      <a:gd name="T56" fmla="*/ 324 w 402"/>
                                      <a:gd name="T57" fmla="*/ 78 h 782"/>
                                      <a:gd name="T58" fmla="*/ 362 w 402"/>
                                      <a:gd name="T59" fmla="*/ 38 h 782"/>
                                      <a:gd name="T60" fmla="*/ 402 w 402"/>
                                      <a:gd name="T61" fmla="*/ 0 h 7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402" h="782">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28" name="Freeform 28"/>
                                <wps:cNvSpPr>
                                  <a:spLocks/>
                                </wps:cNvSpPr>
                                <wps:spPr bwMode="auto">
                                  <a:xfrm>
                                    <a:off x="317182" y="5904089"/>
                                    <a:ext cx="58738" cy="311150"/>
                                  </a:xfrm>
                                  <a:custGeom>
                                    <a:avLst/>
                                    <a:gdLst>
                                      <a:gd name="T0" fmla="*/ 0 w 37"/>
                                      <a:gd name="T1" fmla="*/ 0 h 196"/>
                                      <a:gd name="T2" fmla="*/ 6 w 37"/>
                                      <a:gd name="T3" fmla="*/ 15 h 196"/>
                                      <a:gd name="T4" fmla="*/ 7 w 37"/>
                                      <a:gd name="T5" fmla="*/ 18 h 196"/>
                                      <a:gd name="T6" fmla="*/ 12 w 37"/>
                                      <a:gd name="T7" fmla="*/ 80 h 196"/>
                                      <a:gd name="T8" fmla="*/ 21 w 37"/>
                                      <a:gd name="T9" fmla="*/ 134 h 196"/>
                                      <a:gd name="T10" fmla="*/ 33 w 37"/>
                                      <a:gd name="T11" fmla="*/ 188 h 196"/>
                                      <a:gd name="T12" fmla="*/ 37 w 37"/>
                                      <a:gd name="T13" fmla="*/ 196 h 196"/>
                                      <a:gd name="T14" fmla="*/ 22 w 37"/>
                                      <a:gd name="T15" fmla="*/ 162 h 196"/>
                                      <a:gd name="T16" fmla="*/ 15 w 37"/>
                                      <a:gd name="T17" fmla="*/ 146 h 196"/>
                                      <a:gd name="T18" fmla="*/ 5 w 37"/>
                                      <a:gd name="T19" fmla="*/ 81 h 196"/>
                                      <a:gd name="T20" fmla="*/ 1 w 37"/>
                                      <a:gd name="T21" fmla="*/ 40 h 196"/>
                                      <a:gd name="T22" fmla="*/ 0 w 37"/>
                                      <a:gd name="T23" fmla="*/ 0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7" h="196">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29" name="Freeform 29"/>
                                <wps:cNvSpPr>
                                  <a:spLocks/>
                                </wps:cNvSpPr>
                                <wps:spPr bwMode="auto">
                                  <a:xfrm>
                                    <a:off x="363220" y="6223177"/>
                                    <a:ext cx="49213" cy="104775"/>
                                  </a:xfrm>
                                  <a:custGeom>
                                    <a:avLst/>
                                    <a:gdLst>
                                      <a:gd name="T0" fmla="*/ 0 w 31"/>
                                      <a:gd name="T1" fmla="*/ 0 h 66"/>
                                      <a:gd name="T2" fmla="*/ 31 w 31"/>
                                      <a:gd name="T3" fmla="*/ 66 h 66"/>
                                      <a:gd name="T4" fmla="*/ 24 w 31"/>
                                      <a:gd name="T5" fmla="*/ 66 h 66"/>
                                      <a:gd name="T6" fmla="*/ 0 w 31"/>
                                      <a:gd name="T7" fmla="*/ 0 h 66"/>
                                    </a:gdLst>
                                    <a:ahLst/>
                                    <a:cxnLst>
                                      <a:cxn ang="0">
                                        <a:pos x="T0" y="T1"/>
                                      </a:cxn>
                                      <a:cxn ang="0">
                                        <a:pos x="T2" y="T3"/>
                                      </a:cxn>
                                      <a:cxn ang="0">
                                        <a:pos x="T4" y="T5"/>
                                      </a:cxn>
                                      <a:cxn ang="0">
                                        <a:pos x="T6" y="T7"/>
                                      </a:cxn>
                                    </a:cxnLst>
                                    <a:rect l="0" t="0" r="r" b="b"/>
                                    <a:pathLst>
                                      <a:path w="31" h="66">
                                        <a:moveTo>
                                          <a:pt x="0" y="0"/>
                                        </a:moveTo>
                                        <a:lnTo>
                                          <a:pt x="31" y="66"/>
                                        </a:lnTo>
                                        <a:lnTo>
                                          <a:pt x="24" y="6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30" name="Freeform 30"/>
                                <wps:cNvSpPr>
                                  <a:spLocks/>
                                </wps:cNvSpPr>
                                <wps:spPr bwMode="auto">
                                  <a:xfrm>
                                    <a:off x="317182" y="5864402"/>
                                    <a:ext cx="11113" cy="68263"/>
                                  </a:xfrm>
                                  <a:custGeom>
                                    <a:avLst/>
                                    <a:gdLst>
                                      <a:gd name="T0" fmla="*/ 0 w 7"/>
                                      <a:gd name="T1" fmla="*/ 0 h 43"/>
                                      <a:gd name="T2" fmla="*/ 7 w 7"/>
                                      <a:gd name="T3" fmla="*/ 17 h 43"/>
                                      <a:gd name="T4" fmla="*/ 7 w 7"/>
                                      <a:gd name="T5" fmla="*/ 43 h 43"/>
                                      <a:gd name="T6" fmla="*/ 6 w 7"/>
                                      <a:gd name="T7" fmla="*/ 40 h 43"/>
                                      <a:gd name="T8" fmla="*/ 0 w 7"/>
                                      <a:gd name="T9" fmla="*/ 25 h 43"/>
                                      <a:gd name="T10" fmla="*/ 0 w 7"/>
                                      <a:gd name="T11" fmla="*/ 0 h 43"/>
                                    </a:gdLst>
                                    <a:ahLst/>
                                    <a:cxnLst>
                                      <a:cxn ang="0">
                                        <a:pos x="T0" y="T1"/>
                                      </a:cxn>
                                      <a:cxn ang="0">
                                        <a:pos x="T2" y="T3"/>
                                      </a:cxn>
                                      <a:cxn ang="0">
                                        <a:pos x="T4" y="T5"/>
                                      </a:cxn>
                                      <a:cxn ang="0">
                                        <a:pos x="T6" y="T7"/>
                                      </a:cxn>
                                      <a:cxn ang="0">
                                        <a:pos x="T8" y="T9"/>
                                      </a:cxn>
                                      <a:cxn ang="0">
                                        <a:pos x="T10" y="T11"/>
                                      </a:cxn>
                                    </a:cxnLst>
                                    <a:rect l="0" t="0" r="r" b="b"/>
                                    <a:pathLst>
                                      <a:path w="7" h="43">
                                        <a:moveTo>
                                          <a:pt x="0" y="0"/>
                                        </a:moveTo>
                                        <a:lnTo>
                                          <a:pt x="7" y="17"/>
                                        </a:lnTo>
                                        <a:lnTo>
                                          <a:pt x="7" y="43"/>
                                        </a:lnTo>
                                        <a:lnTo>
                                          <a:pt x="6" y="40"/>
                                        </a:lnTo>
                                        <a:lnTo>
                                          <a:pt x="0" y="25"/>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31" name="Freeform 31"/>
                                <wps:cNvSpPr>
                                  <a:spLocks/>
                                </wps:cNvSpPr>
                                <wps:spPr bwMode="auto">
                                  <a:xfrm>
                                    <a:off x="340995" y="6135864"/>
                                    <a:ext cx="73025" cy="192088"/>
                                  </a:xfrm>
                                  <a:custGeom>
                                    <a:avLst/>
                                    <a:gdLst>
                                      <a:gd name="T0" fmla="*/ 0 w 46"/>
                                      <a:gd name="T1" fmla="*/ 0 h 121"/>
                                      <a:gd name="T2" fmla="*/ 7 w 46"/>
                                      <a:gd name="T3" fmla="*/ 16 h 121"/>
                                      <a:gd name="T4" fmla="*/ 22 w 46"/>
                                      <a:gd name="T5" fmla="*/ 50 h 121"/>
                                      <a:gd name="T6" fmla="*/ 33 w 46"/>
                                      <a:gd name="T7" fmla="*/ 86 h 121"/>
                                      <a:gd name="T8" fmla="*/ 46 w 46"/>
                                      <a:gd name="T9" fmla="*/ 121 h 121"/>
                                      <a:gd name="T10" fmla="*/ 45 w 46"/>
                                      <a:gd name="T11" fmla="*/ 121 h 121"/>
                                      <a:gd name="T12" fmla="*/ 14 w 46"/>
                                      <a:gd name="T13" fmla="*/ 55 h 121"/>
                                      <a:gd name="T14" fmla="*/ 11 w 46"/>
                                      <a:gd name="T15" fmla="*/ 44 h 121"/>
                                      <a:gd name="T16" fmla="*/ 0 w 46"/>
                                      <a:gd name="T17" fmla="*/ 0 h 1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6" h="121">
                                        <a:moveTo>
                                          <a:pt x="0" y="0"/>
                                        </a:moveTo>
                                        <a:lnTo>
                                          <a:pt x="7" y="16"/>
                                        </a:lnTo>
                                        <a:lnTo>
                                          <a:pt x="22" y="50"/>
                                        </a:lnTo>
                                        <a:lnTo>
                                          <a:pt x="33" y="86"/>
                                        </a:lnTo>
                                        <a:lnTo>
                                          <a:pt x="46" y="121"/>
                                        </a:lnTo>
                                        <a:lnTo>
                                          <a:pt x="45" y="121"/>
                                        </a:lnTo>
                                        <a:lnTo>
                                          <a:pt x="14" y="55"/>
                                        </a:lnTo>
                                        <a:lnTo>
                                          <a:pt x="11" y="4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g:grpSp>
                          </wpg:grpSp>
                        </wpg:wgp>
                      </a:graphicData>
                    </a:graphic>
                    <wp14:sizeRelH relativeFrom="page">
                      <wp14:pctWidth>0</wp14:pctWidth>
                    </wp14:sizeRelH>
                    <wp14:sizeRelV relativeFrom="page">
                      <wp14:pctHeight>0</wp14:pctHeight>
                    </wp14:sizeRelV>
                  </wp:anchor>
                </w:drawing>
              </mc:Choice>
              <mc:Fallback>
                <w:pict>
                  <v:group w14:anchorId="4A6DA643" id="Group 1" o:spid="_x0000_s1026" style="position:absolute;left:0;text-align:left;margin-left:23.45pt;margin-top:24.3pt;width:497.55pt;height:794.6pt;z-index:-251656192;mso-position-horizontal-relative:page;mso-position-vertical-relative:page" coordsize="63188,9125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">
                    <v:rect id="Rectangle 3" o:spid="_x0000_s1027" style="position:absolute;width:1945;height:91257;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" fillcolor="#242852 [3215]" stroked="f" strokeweight="1p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agon 5" o:spid="_x0000_s1028" type="#_x0000_t15" style="position:absolute;left:1945;top:34621;width:61243;height:567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" adj="20599" fillcolor="#4a66ac [3204]" stroked="f" strokeweight="1pt">
                      <v:textbox inset=",0,14.4pt,0">
                        <w:txbxContent>
                          <w:p w14:paraId="4420445C" w14:textId="38049928" w:rsidR="001619B3" w:rsidRPr="00FC4FE9" w:rsidRDefault="001619B3" w:rsidP="00FC4FE9">
                            <w:pPr>
                              <w:jc w:val="center"/>
                              <w:rPr>
                                <w:rFonts w:asciiTheme="majorBidi" w:hAnsiTheme="majorBidi" w:cstheme="majorBidi"/>
                                <w:b/>
                                <w:bCs/>
                                <w:color w:val="FFFFFF" w:themeColor="background1"/>
                                <w:sz w:val="36"/>
                                <w:szCs w:val="36"/>
                                <w:rtl/>
                              </w:rPr>
                            </w:pPr>
                            <w:r w:rsidRPr="00FC4FE9">
                              <w:rPr>
                                <w:rFonts w:asciiTheme="majorBidi" w:hAnsiTheme="majorBidi" w:cstheme="majorBidi"/>
                                <w:b/>
                                <w:bCs/>
                                <w:color w:val="FFFFFF" w:themeColor="background1"/>
                                <w:sz w:val="36"/>
                                <w:szCs w:val="36"/>
                                <w:lang w:val="en-GB"/>
                              </w:rPr>
                              <w:t>Gender-Related Differences in the</w:t>
                            </w:r>
                            <w:r w:rsidRPr="00FC4FE9">
                              <w:rPr>
                                <w:rFonts w:asciiTheme="majorBidi" w:hAnsiTheme="majorBidi" w:cstheme="majorBidi"/>
                                <w:b/>
                                <w:bCs/>
                                <w:color w:val="FFFFFF" w:themeColor="background1"/>
                                <w:sz w:val="36"/>
                                <w:szCs w:val="36"/>
                              </w:rPr>
                              <w:t xml:space="preserve"> </w:t>
                            </w:r>
                            <w:r w:rsidRPr="00FC4FE9">
                              <w:rPr>
                                <w:rFonts w:asciiTheme="majorBidi" w:hAnsiTheme="majorBidi" w:cstheme="majorBidi"/>
                                <w:b/>
                                <w:bCs/>
                                <w:color w:val="FFFFFF" w:themeColor="background1"/>
                                <w:sz w:val="36"/>
                                <w:szCs w:val="36"/>
                                <w:lang w:val="en-GB"/>
                              </w:rPr>
                              <w:t>Pharmacodynamics of Furosemide</w:t>
                            </w:r>
                          </w:p>
                          <w:p w14:paraId="073C30ED" w14:textId="409C3815" w:rsidR="00C626C4" w:rsidRPr="00FC4FE9" w:rsidRDefault="00C626C4" w:rsidP="00C626C4">
                            <w:pPr>
                              <w:pStyle w:val="NoSpacing"/>
                              <w:jc w:val="center"/>
                              <w:rPr>
                                <w:b/>
                                <w:bCs/>
                                <w:color w:val="002060"/>
                                <w:sz w:val="32"/>
                                <w:szCs w:val="32"/>
                              </w:rPr>
                            </w:pPr>
                          </w:p>
                        </w:txbxContent>
                      </v:textbox>
                    </v:shape>
                    <v:group id="Group 6" o:spid="_x0000_s1029" style="position:absolute;left:762;top:42100;width:20574;height:49103" coordorigin="806,42118" coordsize="13062,3121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">
                      <v:group id="Group 7" o:spid="_x0000_s1030" style="position:absolute;left:1410;top:42118;width:10478;height:31210" coordorigin="1410,42118" coordsize="10477,3121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">
                        <o:lock v:ext="edit" aspectratio="t"/>
                        <v:shape id="Freeform 8" o:spid="_x0000_s1031" style="position:absolute;left:3696;top:62168;width:1937;height:6985;visibility:visible;mso-wrap-style:square;v-text-anchor:top" coordsize="122,44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" path="m,l39,152,84,304r38,113l122,440,76,306,39,180,6,53,,xe" fillcolor="#242852 [3215]" strokecolor="#242852 [3215]" strokeweight="0">
                          <v:path arrowok="t" o:connecttype="custom" o:connectlocs="0,0;61913,241300;133350,482600;193675,661988;193675,698500;120650,485775;61913,285750;9525,84138;0,0" o:connectangles="0,0,0,0,0,0,0,0,0"/>
                        </v:shape>
                        <v:shape id="Freeform 9" o:spid="_x0000_s1032" style="position:absolute;left:5728;top:69058;width:1842;height:4270;visibility:visible;mso-wrap-style:square;v-text-anchor:top" coordsize="116,26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" path="m,l8,19,37,93r30,74l116,269r-8,l60,169,30,98,1,25,,xe" fillcolor="#242852 [3215]" strokecolor="#242852 [3215]" strokeweight="0">
                          <v:path arrowok="t" o:connecttype="custom" o:connectlocs="0,0;12700,30163;58738,147638;106363,265113;184150,427038;171450,427038;95250,268288;47625,155575;1588,39688;0,0" o:connectangles="0,0,0,0,0,0,0,0,0,0"/>
                        </v:shape>
                        <v:shape id="Freeform 10" o:spid="_x0000_s1033" style="position:absolute;left:1410;top:42118;width:2223;height:20193;visibility:visible;mso-wrap-style:square;v-text-anchor:top" coordsize="140,127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" path="m,l,,1,79r2,80l12,317,23,476,39,634,58,792,83,948r24,138l135,1223r5,49l138,1262,105,1106,77,949,53,792,35,634,20,476,9,317,2,159,,79,,xe" fillcolor="#242852 [3215]" strokecolor="#242852 [3215]" strokeweight="0">
                          <v:path arrowok="t" o:connecttype="custom" o:connectlocs="0,0;0,0;1588,125413;4763,252413;19050,503238;36513,755650;61913,1006475;92075,1257300;131763,1504950;169863,1724025;214313,1941513;222250,2019300;219075,2003425;166688,1755775;122238,1506538;84138,1257300;55563,1006475;31750,755650;14288,503238;3175,252413;0,125413;0,0" o:connectangles="0,0,0,0,0,0,0,0,0,0,0,0,0,0,0,0,0,0,0,0,0,0"/>
                        </v:shape>
                        <v:shape id="Freeform 11" o:spid="_x0000_s1034" style="position:absolute;left:3410;top:48611;width:715;height:13557;visibility:visible;mso-wrap-style:square;v-text-anchor:top" coordsize="45,85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" path="m45,r,l35,66r-9,67l14,267,6,401,3,534,6,669r8,134l18,854r,-3l9,814,8,803,1,669,,534,3,401,12,267,25,132,34,66,45,xe" fillcolor="#242852 [3215]" strokecolor="#242852 [3215]" strokeweight="0">
                          <v:path arrowok="t" o:connecttype="custom" o:connectlocs="71438,0;71438,0;55563,104775;41275,211138;22225,423863;9525,636588;4763,847725;9525,1062038;22225,1274763;28575,1355725;28575,1350963;14288,1292225;12700,1274763;1588,1062038;0,847725;4763,636588;19050,423863;39688,209550;53975,104775;71438,0" o:connectangles="0,0,0,0,0,0,0,0,0,0,0,0,0,0,0,0,0,0,0,0"/>
                        </v:shape>
                        <v:shape id="Freeform 12" o:spid="_x0000_s1035" style="position:absolute;left:3633;top:62311;width:2444;height:9985;visibility:visible;mso-wrap-style:square;v-text-anchor:top" coordsize="154,62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" path="m,l10,44r11,82l34,207r19,86l75,380r25,86l120,521r21,55l152,618r2,11l140,595,115,532,93,468,67,383,47,295,28,207,12,104,,xe" fillcolor="#242852 [3215]" strokecolor="#242852 [3215]" strokeweight="0">
                          <v:path arrowok="t" o:connecttype="custom" o:connectlocs="0,0;15875,69850;33338,200025;53975,328613;84138,465138;119063,603250;158750,739775;190500,827088;223838,914400;241300,981075;244475,998538;222250,944563;182563,844550;147638,742950;106363,608013;74613,468313;44450,328613;19050,165100;0,0" o:connectangles="0,0,0,0,0,0,0,0,0,0,0,0,0,0,0,0,0,0,0"/>
                        </v:shape>
                        <v:shape id="Freeform 13" o:spid="_x0000_s1036" style="position:absolute;left:6204;top:72233;width:524;height:1095;visibility:visible;mso-wrap-style:square;v-text-anchor:top" coordsize="33,6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" path="m,l33,69r-9,l12,35,,xe" fillcolor="#242852 [3215]" strokecolor="#242852 [3215]" strokeweight="0">
                          <v:path arrowok="t" o:connecttype="custom" o:connectlocs="0,0;52388,109538;38100,109538;19050,55563;0,0" o:connectangles="0,0,0,0,0"/>
                        </v:shape>
                        <v:shape id="Freeform 14" o:spid="_x0000_s1037" style="position:absolute;left:3553;top:61533;width:238;height:1476;visibility:visible;mso-wrap-style:square;v-text-anchor:top" coordsize="15,9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" path="m,l9,37r,3l15,93,5,49,,xe" fillcolor="#242852 [3215]" strokecolor="#242852 [3215]" strokeweight="0">
                          <v:path arrowok="t" o:connecttype="custom" o:connectlocs="0,0;14288,58738;14288,63500;23813,147638;7938,77788;0,0" o:connectangles="0,0,0,0,0,0"/>
                        </v:shape>
                        <v:shape id="Freeform 15" o:spid="_x0000_s1038" style="position:absolute;left:5633;top:56897;width:6255;height:12161;visibility:visible;mso-wrap-style:square;v-text-anchor:top" coordsize="394,7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" path="m394,r,l356,38,319,77r-35,40l249,160r-42,58l168,276r-37,63l98,402,69,467,45,535,26,604,14,673,7,746,6,766,,749r1,-5l7,673,21,603,40,533,65,466,94,400r33,-64l164,275r40,-60l248,158r34,-42l318,76,354,37,394,xe" fillcolor="#242852 [3215]" strokecolor="#242852 [3215]" strokeweight="0">
                          <v:path arrowok="t" o:connecttype="custom" o:connectlocs="625475,0;625475,0;565150,60325;506413,122238;450850,185738;395288,254000;328613,346075;266700,438150;207963,538163;155575,638175;109538,741363;71438,849313;41275,958850;22225,1068388;11113,1184275;9525,1216025;0,1189038;1588,1181100;11113,1068388;33338,957263;63500,846138;103188,739775;149225,635000;201613,533400;260350,436563;323850,341313;393700,250825;447675,184150;504825,120650;561975,58738;625475,0" o:connectangles="0,0,0,0,0,0,0,0,0,0,0,0,0,0,0,0,0,0,0,0,0,0,0,0,0,0,0,0,0,0,0"/>
                        </v:shape>
                        <v:shape id="Freeform 16" o:spid="_x0000_s1039" style="position:absolute;left:5633;top:69153;width:571;height:3080;visibility:visible;mso-wrap-style:square;v-text-anchor:top" coordsize="36,19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" path="m,l6,16r1,3l11,80r9,52l33,185r3,9l21,161,15,145,5,81,1,41,,xe" fillcolor="#242852 [3215]" strokecolor="#242852 [3215]" strokeweight="0">
                          <v:path arrowok="t" o:connecttype="custom" o:connectlocs="0,0;9525,25400;11113,30163;17463,127000;31750,209550;52388,293688;57150,307975;33338,255588;23813,230188;7938,128588;1588,65088;0,0" o:connectangles="0,0,0,0,0,0,0,0,0,0,0,0"/>
                        </v:shape>
                        <v:shape id="Freeform 17" o:spid="_x0000_s1040" style="position:absolute;left:6077;top:72296;width:493;height:1032;visibility:visible;mso-wrap-style:square;v-text-anchor:top" coordsize="31,6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" path="m,l31,65r-8,l,xe" fillcolor="#242852 [3215]" strokecolor="#242852 [3215]" strokeweight="0">
                          <v:path arrowok="t" o:connecttype="custom" o:connectlocs="0,0;49213,103188;36513,103188;0,0" o:connectangles="0,0,0,0"/>
                        </v:shape>
                        <v:shape id="Freeform 18" o:spid="_x0000_s1041" style="position:absolute;left:5633;top:68788;width:111;height:666;visibility:visible;mso-wrap-style:square;v-text-anchor:top" coordsize="7,4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" path="m,l6,17,7,42,6,39,,23,,xe" fillcolor="#242852 [3215]" strokecolor="#242852 [3215]" strokeweight="0">
                          <v:path arrowok="t" o:connecttype="custom" o:connectlocs="0,0;9525,26988;11113,66675;9525,61913;0,36513;0,0" o:connectangles="0,0,0,0,0,0"/>
                        </v:shape>
                        <v:shape id="Freeform 19" o:spid="_x0000_s1042" style="position:absolute;left:5871;top:71455;width:714;height:1873;visibility:visible;mso-wrap-style:square;v-text-anchor:top" coordsize="45,11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" path="m,l6,16,21,49,33,84r12,34l44,118,13,53,11,42,,xe" fillcolor="#242852 [3215]" strokecolor="#242852 [3215]" strokeweight="0">
                          <v:path arrowok="t" o:connecttype="custom" o:connectlocs="0,0;9525,25400;33338,77788;52388,133350;71438,187325;69850,187325;20638,84138;17463,66675;0,0" o:connectangles="0,0,0,0,0,0,0,0,0"/>
                        </v:shape>
                      </v:group>
                      <v:group id="Group 20" o:spid="_x0000_s1043" style="position:absolute;left:806;top:48269;width:13063;height:25059" coordorigin="806,46499" coordsize="8747,1677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">
                        <o:lock v:ext="edit" aspectratio="t"/>
                        <v:shape id="Freeform 21" o:spid="_x0000_s1044" style="position:absolute;left:1187;top:51897;width:1984;height:7143;visibility:visible;mso-wrap-style:square;v-text-anchor:top" coordsize="125,4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" path="m,l41,155,86,309r39,116l125,450,79,311,41,183,7,54,,xe" fillcolor="#242852 [3215]" strokecolor="#242852 [3215]" strokeweight="0">
                          <v:fill opacity="13107f"/>
                          <v:stroke opacity="13107f"/>
                          <v:path arrowok="t" o:connecttype="custom" o:connectlocs="0,0;65088,246063;136525,490538;198438,674688;198438,714375;125413,493713;65088,290513;11113,85725;0,0" o:connectangles="0,0,0,0,0,0,0,0,0"/>
                        </v:shape>
                        <v:shape id="Freeform 22" o:spid="_x0000_s1045" style="position:absolute;left:3282;top:58913;width:1874;height:4366;visibility:visible;mso-wrap-style:square;v-text-anchor:top" coordsize="118,27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" path="m,l8,20,37,96r32,74l118,275r-9,l61,174,30,100,,26,,xe" fillcolor="#242852 [3215]" strokecolor="#242852 [3215]" strokeweight="0">
                          <v:fill opacity="13107f"/>
                          <v:stroke opacity="13107f"/>
                          <v:path arrowok="t" o:connecttype="custom" o:connectlocs="0,0;12700,31750;58738,152400;109538,269875;187325,436563;173038,436563;96838,276225;47625,158750;0,41275;0,0" o:connectangles="0,0,0,0,0,0,0,0,0,0"/>
                        </v:shape>
                        <v:shape id="Freeform 23" o:spid="_x0000_s1046" style="position:absolute;left:806;top:50103;width:317;height:1921;visibility:visible;mso-wrap-style:square;v-text-anchor:top" coordsize="20,1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" path="m,l16,72r4,49l18,112,,31,,xe" fillcolor="#242852 [3215]" strokecolor="#242852 [3215]" strokeweight="0">
                          <v:fill opacity="13107f"/>
                          <v:stroke opacity="13107f"/>
                          <v:path arrowok="t" o:connecttype="custom" o:connectlocs="0,0;25400,114300;31750,192088;28575,177800;0,49213;0,0" o:connectangles="0,0,0,0,0,0"/>
                        </v:shape>
                        <v:shape id="Freeform 24" o:spid="_x0000_s1047" style="position:absolute;left:1123;top:52024;width:2509;height:10207;visibility:visible;mso-wrap-style:square;v-text-anchor:top" coordsize="158,64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" path="m,l11,46r11,83l36,211r19,90l76,389r27,87l123,533r21,55l155,632r3,11l142,608,118,544,95,478,69,391,47,302,29,212,13,107,,xe" fillcolor="#242852 [3215]" strokecolor="#242852 [3215]" strokeweight="0">
                          <v:fill opacity="13107f"/>
                          <v:stroke opacity="13107f"/>
                          <v:path arrowok="t" o:connecttype="custom" o:connectlocs="0,0;17463,73025;34925,204788;57150,334963;87313,477838;120650,617538;163513,755650;195263,846138;228600,933450;246063,1003300;250825,1020763;225425,965200;187325,863600;150813,758825;109538,620713;74613,479425;46038,336550;20638,169863;0,0" o:connectangles="0,0,0,0,0,0,0,0,0,0,0,0,0,0,0,0,0,0,0"/>
                        </v:shape>
                        <v:shape id="Freeform 25" o:spid="_x0000_s1048" style="position:absolute;left:3759;top:62152;width:524;height:1127;visibility:visible;mso-wrap-style:square;v-text-anchor:top" coordsize="33,7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" path="m,l33,71r-9,l11,36,,xe" fillcolor="#242852 [3215]" strokecolor="#242852 [3215]" strokeweight="0">
                          <v:fill opacity="13107f"/>
                          <v:stroke opacity="13107f"/>
                          <v:path arrowok="t" o:connecttype="custom" o:connectlocs="0,0;52388,112713;38100,112713;17463,57150;0,0" o:connectangles="0,0,0,0,0"/>
                        </v:shape>
                        <v:shape id="Freeform 26" o:spid="_x0000_s1049" style="position:absolute;left:1060;top:51246;width:238;height:1508;visibility:visible;mso-wrap-style:square;v-text-anchor:top" coordsize="15,9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" path="m,l8,37r,4l15,95,4,49,,xe" fillcolor="#242852 [3215]" strokecolor="#242852 [3215]" strokeweight="0">
                          <v:fill opacity="13107f"/>
                          <v:stroke opacity="13107f"/>
                          <v:path arrowok="t" o:connecttype="custom" o:connectlocs="0,0;12700,58738;12700,65088;23813,150813;6350,77788;0,0" o:connectangles="0,0,0,0,0,0"/>
                        </v:shape>
                        <v:shape id="Freeform 27" o:spid="_x0000_s1050" style="position:absolute;left:3171;top:46499;width:6382;height:12414;visibility:visible;mso-wrap-style:square;v-text-anchor:top" coordsize="402,78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" path="m402,r,1l363,39,325,79r-35,42l255,164r-44,58l171,284r-38,62l100,411,71,478,45,546,27,617,13,689,7,761r,21l,765r1,-4l7,688,21,616,40,545,66,475,95,409r35,-66l167,281r42,-61l253,163r34,-43l324,78,362,38,402,xe" fillcolor="#242852 [3215]" strokecolor="#242852 [3215]" strokeweight="0">
                          <v:fill opacity="13107f"/>
                          <v:stroke opacity="13107f"/>
                          <v:path arrowok="t" o:connecttype="custom" o:connectlocs="638175,0;638175,1588;576263,61913;515938,125413;460375,192088;404813,260350;334963,352425;271463,450850;211138,549275;158750,652463;112713,758825;71438,866775;42863,979488;20638,1093788;11113,1208088;11113,1241425;0,1214438;1588,1208088;11113,1092200;33338,977900;63500,865188;104775,754063;150813,649288;206375,544513;265113,446088;331788,349250;401638,258763;455613,190500;514350,123825;574675,60325;638175,0" o:connectangles="0,0,0,0,0,0,0,0,0,0,0,0,0,0,0,0,0,0,0,0,0,0,0,0,0,0,0,0,0,0,0"/>
                        </v:shape>
                        <v:shape id="Freeform 28" o:spid="_x0000_s1051" style="position:absolute;left:3171;top:59040;width:588;height:3112;visibility:visible;mso-wrap-style:square;v-text-anchor:top" coordsize="37,19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" path="m,l6,15r1,3l12,80r9,54l33,188r4,8l22,162,15,146,5,81,1,40,,xe" fillcolor="#242852 [3215]" strokecolor="#242852 [3215]" strokeweight="0">
                          <v:fill opacity="13107f"/>
                          <v:stroke opacity="13107f"/>
                          <v:path arrowok="t" o:connecttype="custom" o:connectlocs="0,0;9525,23813;11113,28575;19050,127000;33338,212725;52388,298450;58738,311150;34925,257175;23813,231775;7938,128588;1588,63500;0,0" o:connectangles="0,0,0,0,0,0,0,0,0,0,0,0"/>
                        </v:shape>
                        <v:shape id="Freeform 29" o:spid="_x0000_s1052" style="position:absolute;left:3632;top:62231;width:492;height:1048;visibility:visible;mso-wrap-style:square;v-text-anchor:top" coordsize="31,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" path="m,l31,66r-7,l,xe" fillcolor="#242852 [3215]" strokecolor="#242852 [3215]" strokeweight="0">
                          <v:fill opacity="13107f"/>
                          <v:stroke opacity="13107f"/>
                          <v:path arrowok="t" o:connecttype="custom" o:connectlocs="0,0;49213,104775;38100,104775;0,0" o:connectangles="0,0,0,0"/>
                        </v:shape>
                        <v:shape id="Freeform 30" o:spid="_x0000_s1053" style="position:absolute;left:3171;top:58644;width:111;height:682;visibility:visible;mso-wrap-style:square;v-text-anchor:top" coordsize="7,4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" path="m,l7,17r,26l6,40,,25,,xe" fillcolor="#242852 [3215]" strokecolor="#242852 [3215]" strokeweight="0">
                          <v:fill opacity="13107f"/>
                          <v:stroke opacity="13107f"/>
                          <v:path arrowok="t" o:connecttype="custom" o:connectlocs="0,0;11113,26988;11113,68263;9525,63500;0,39688;0,0" o:connectangles="0,0,0,0,0,0"/>
                        </v:shape>
                        <v:shape id="Freeform 31" o:spid="_x0000_s1054" style="position:absolute;left:3409;top:61358;width:731;height:1921;visibility:visible;mso-wrap-style:square;v-text-anchor:top" coordsize="46,1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" path="m,l7,16,22,50,33,86r13,35l45,121,14,55,11,44,,xe" fillcolor="#242852 [3215]" strokecolor="#242852 [3215]" strokeweight="0">
                          <v:fill opacity="13107f"/>
                          <v:stroke opacity="13107f"/>
                          <v:path arrowok="t" o:connecttype="custom" o:connectlocs="0,0;11113,25400;34925,79375;52388,136525;73025,192088;71438,192088;22225,87313;17463,69850;0,0" o:connectangles="0,0,0,0,0,0,0,0,0"/>
                        </v:shape>
                      </v:group>
                    </v:group>
                    <w10:wrap anchorx="page" anchory="page"/>
                  </v:group>
                </w:pict>
              </mc:Fallback>
            </mc:AlternateContent>
          </w:r>
          <w:r w:rsidR="00EC7C75" w:rsidRPr="001619B3">
            <w:rPr>
              <w:rFonts w:asciiTheme="majorBidi" w:hAnsiTheme="majorBidi" w:cstheme="majorBidi"/>
              <w:b/>
              <w:bCs/>
              <w:i/>
              <w:iCs/>
              <w:noProof/>
              <w:color w:val="072B62" w:themeColor="background2" w:themeShade="40"/>
              <w:sz w:val="36"/>
              <w:szCs w:val="36"/>
            </w:rPr>
            <w:drawing>
              <wp:anchor distT="0" distB="0" distL="114300" distR="114300" simplePos="0" relativeHeight="251658240" behindDoc="0" locked="0" layoutInCell="1" allowOverlap="1" wp14:anchorId="4B6A1ACE" wp14:editId="4800807E">
                <wp:simplePos x="0" y="0"/>
                <wp:positionH relativeFrom="column">
                  <wp:posOffset>-431032</wp:posOffset>
                </wp:positionH>
                <wp:positionV relativeFrom="paragraph">
                  <wp:posOffset>-232410</wp:posOffset>
                </wp:positionV>
                <wp:extent cx="6337300" cy="836930"/>
                <wp:effectExtent l="63500" t="76200" r="254000" b="33147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37300" cy="836930"/>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00EC7C75" w:rsidRPr="001619B3">
            <w:rPr>
              <w:color w:val="072B62" w:themeColor="background2" w:themeShade="40"/>
            </w:rPr>
            <w:t xml:space="preserve">                         </w:t>
          </w:r>
          <w:r w:rsidR="00EC7C75" w:rsidRPr="001619B3">
            <w:rPr>
              <w:rFonts w:asciiTheme="majorBidi" w:hAnsiTheme="majorBidi" w:cstheme="majorBidi"/>
              <w:b/>
              <w:bCs/>
              <w:i/>
              <w:iCs/>
              <w:color w:val="072B62" w:themeColor="background2" w:themeShade="40"/>
              <w:sz w:val="36"/>
              <w:szCs w:val="36"/>
            </w:rPr>
            <w:t>Libyan International</w:t>
          </w:r>
          <w:bookmarkStart w:id="0" w:name="_Hlk3025700"/>
          <w:bookmarkEnd w:id="0"/>
          <w:r>
            <w:rPr>
              <w:rFonts w:asciiTheme="majorBidi" w:hAnsiTheme="majorBidi" w:cstheme="majorBidi"/>
              <w:b/>
              <w:bCs/>
              <w:i/>
              <w:iCs/>
              <w:color w:val="072B62" w:themeColor="background2" w:themeShade="40"/>
              <w:sz w:val="36"/>
              <w:szCs w:val="36"/>
            </w:rPr>
            <w:t xml:space="preserve"> </w:t>
          </w:r>
          <w:r w:rsidR="00EC7C75" w:rsidRPr="001619B3">
            <w:rPr>
              <w:rFonts w:asciiTheme="majorBidi" w:hAnsiTheme="majorBidi" w:cstheme="majorBidi"/>
              <w:b/>
              <w:bCs/>
              <w:i/>
              <w:iCs/>
              <w:color w:val="072B62" w:themeColor="background2" w:themeShade="40"/>
              <w:sz w:val="36"/>
              <w:szCs w:val="36"/>
            </w:rPr>
            <w:t>Medical University</w:t>
          </w:r>
        </w:p>
        <w:p w14:paraId="2E740B4C" w14:textId="41E84B47" w:rsidR="001619B3" w:rsidRPr="001619B3" w:rsidRDefault="00FC4FE9" w:rsidP="00FC4FE9">
          <w:pPr>
            <w:bidi w:val="0"/>
            <w:jc w:val="center"/>
            <w:rPr>
              <w:rFonts w:asciiTheme="majorBidi" w:hAnsiTheme="majorBidi" w:cstheme="majorBidi"/>
              <w:b/>
              <w:bCs/>
              <w:color w:val="072B62" w:themeColor="background2" w:themeShade="40"/>
              <w:sz w:val="36"/>
              <w:szCs w:val="36"/>
            </w:rPr>
          </w:pPr>
          <w:r>
            <w:rPr>
              <w:rFonts w:asciiTheme="majorBidi" w:hAnsiTheme="majorBidi" w:cstheme="majorBidi"/>
              <w:b/>
              <w:bCs/>
              <w:color w:val="072B62" w:themeColor="background2" w:themeShade="40"/>
              <w:sz w:val="36"/>
              <w:szCs w:val="36"/>
            </w:rPr>
            <w:t xml:space="preserve">        </w:t>
          </w:r>
          <w:r w:rsidR="001619B3" w:rsidRPr="001619B3">
            <w:rPr>
              <w:rFonts w:asciiTheme="majorBidi" w:hAnsiTheme="majorBidi" w:cstheme="majorBidi"/>
              <w:b/>
              <w:bCs/>
              <w:color w:val="072B62" w:themeColor="background2" w:themeShade="40"/>
              <w:sz w:val="36"/>
              <w:szCs w:val="36"/>
            </w:rPr>
            <w:t>3</w:t>
          </w:r>
          <w:r w:rsidR="001619B3" w:rsidRPr="001619B3">
            <w:rPr>
              <w:rFonts w:asciiTheme="majorBidi" w:hAnsiTheme="majorBidi" w:cstheme="majorBidi"/>
              <w:b/>
              <w:bCs/>
              <w:color w:val="072B62" w:themeColor="background2" w:themeShade="40"/>
              <w:sz w:val="36"/>
              <w:szCs w:val="36"/>
              <w:vertAlign w:val="superscript"/>
            </w:rPr>
            <w:t>rd</w:t>
          </w:r>
          <w:r w:rsidR="001619B3" w:rsidRPr="001619B3">
            <w:rPr>
              <w:rFonts w:asciiTheme="majorBidi" w:hAnsiTheme="majorBidi" w:cstheme="majorBidi"/>
              <w:b/>
              <w:bCs/>
              <w:color w:val="072B62" w:themeColor="background2" w:themeShade="40"/>
              <w:sz w:val="36"/>
              <w:szCs w:val="36"/>
            </w:rPr>
            <w:t xml:space="preserve"> year medical science</w:t>
          </w:r>
        </w:p>
        <w:p w14:paraId="23B33B4C" w14:textId="34E23269" w:rsidR="00EC7C75" w:rsidRPr="001619B3" w:rsidRDefault="00EC7C75" w:rsidP="001619B3">
          <w:pPr>
            <w:bidi w:val="0"/>
            <w:spacing w:line="360" w:lineRule="auto"/>
            <w:jc w:val="center"/>
            <w:rPr>
              <w:rFonts w:asciiTheme="majorBidi" w:hAnsiTheme="majorBidi" w:cstheme="majorBidi"/>
              <w:b/>
              <w:bCs/>
              <w:i/>
              <w:iCs/>
              <w:color w:val="072B62" w:themeColor="background2" w:themeShade="40"/>
              <w:sz w:val="36"/>
              <w:szCs w:val="36"/>
            </w:rPr>
          </w:pPr>
        </w:p>
        <w:p w14:paraId="57DDA066" w14:textId="700F7856" w:rsidR="00EC7C75" w:rsidRDefault="00EC7C75" w:rsidP="00EC7C75">
          <w:pPr>
            <w:pStyle w:val="NoSpacing"/>
          </w:pPr>
        </w:p>
        <w:p w14:paraId="20C39844" w14:textId="1C7CCA33" w:rsidR="00EC7C75" w:rsidRDefault="00EC7C75" w:rsidP="00EC7C75">
          <w:pPr>
            <w:pStyle w:val="NoSpacing"/>
          </w:pPr>
        </w:p>
        <w:p w14:paraId="646AFB53" w14:textId="77777777" w:rsidR="00EC7C75" w:rsidRDefault="00EC7C75" w:rsidP="00EC7C75">
          <w:pPr>
            <w:pStyle w:val="NoSpacing"/>
          </w:pPr>
        </w:p>
        <w:p w14:paraId="567F1AC5" w14:textId="77777777" w:rsidR="00EC7C75" w:rsidRDefault="00EC7C75" w:rsidP="00EC7C75">
          <w:pPr>
            <w:pStyle w:val="NoSpacing"/>
          </w:pPr>
        </w:p>
        <w:p w14:paraId="693978B8" w14:textId="2BD74CFF" w:rsidR="00EC7C75" w:rsidRDefault="00EC7C75" w:rsidP="00EC7C75">
          <w:pPr>
            <w:pStyle w:val="NoSpacing"/>
          </w:pPr>
        </w:p>
        <w:p w14:paraId="0FA63BF2" w14:textId="6F03F59B" w:rsidR="00EC7C75" w:rsidRDefault="00EC7C75" w:rsidP="00EC7C75">
          <w:pPr>
            <w:pStyle w:val="NoSpacing"/>
          </w:pPr>
        </w:p>
        <w:p w14:paraId="350EB4DE" w14:textId="4702C1E3" w:rsidR="00EC7C75" w:rsidRDefault="00EC7C75" w:rsidP="001619B3">
          <w:pPr>
            <w:pStyle w:val="NoSpacing"/>
            <w:tabs>
              <w:tab w:val="left" w:pos="5241"/>
            </w:tabs>
            <w:rPr>
              <w:rFonts w:asciiTheme="majorBidi" w:hAnsiTheme="majorBidi" w:cstheme="majorBidi"/>
              <w:b/>
              <w:bCs/>
              <w:sz w:val="36"/>
              <w:szCs w:val="36"/>
            </w:rPr>
          </w:pPr>
        </w:p>
        <w:p w14:paraId="04B80859" w14:textId="72B25CA5" w:rsidR="00EC7C75" w:rsidRDefault="00EC7C75">
          <w:pPr>
            <w:bidi w:val="0"/>
            <w:spacing w:after="160" w:line="259" w:lineRule="auto"/>
          </w:pPr>
        </w:p>
        <w:p w14:paraId="21BF358F" w14:textId="239CAF1C" w:rsidR="00EC7C75" w:rsidRDefault="00EC7C75" w:rsidP="00EC7C75">
          <w:pPr>
            <w:bidi w:val="0"/>
            <w:spacing w:after="160" w:line="259" w:lineRule="auto"/>
          </w:pPr>
        </w:p>
        <w:p w14:paraId="32EB482A" w14:textId="628C9499" w:rsidR="00C626C4" w:rsidRDefault="00000000" w:rsidP="00EC7C75">
          <w:pPr>
            <w:bidi w:val="0"/>
            <w:spacing w:after="160" w:line="259" w:lineRule="auto"/>
            <w:rPr>
              <w:rtl/>
            </w:rPr>
          </w:pPr>
        </w:p>
      </w:sdtContent>
    </w:sdt>
    <w:p w14:paraId="26DACC05" w14:textId="04D59796" w:rsidR="003A0284" w:rsidRPr="00967C32" w:rsidRDefault="003A0284" w:rsidP="00DB2701">
      <w:pPr>
        <w:bidi w:val="0"/>
        <w:spacing w:line="360" w:lineRule="auto"/>
        <w:rPr>
          <w:rFonts w:asciiTheme="majorBidi" w:hAnsiTheme="majorBidi" w:cstheme="majorBidi"/>
          <w:color w:val="0E57C4" w:themeColor="background2" w:themeShade="80"/>
          <w:sz w:val="24"/>
          <w:szCs w:val="24"/>
          <w:rtl/>
          <w:lang w:bidi="ar-LY"/>
        </w:rPr>
      </w:pPr>
    </w:p>
    <w:p w14:paraId="32D1B030" w14:textId="07AE2F5B" w:rsidR="003A0284" w:rsidRPr="00C73405" w:rsidRDefault="003A0284" w:rsidP="00DB2701">
      <w:pPr>
        <w:bidi w:val="0"/>
        <w:spacing w:line="360" w:lineRule="auto"/>
        <w:rPr>
          <w:rFonts w:asciiTheme="majorBidi" w:hAnsiTheme="majorBidi" w:cstheme="majorBidi"/>
          <w:sz w:val="24"/>
          <w:szCs w:val="24"/>
        </w:rPr>
      </w:pPr>
    </w:p>
    <w:p w14:paraId="3160E925" w14:textId="2400822C" w:rsidR="003A0284" w:rsidRPr="00C73405" w:rsidRDefault="003A0284" w:rsidP="00DB2701">
      <w:pPr>
        <w:bidi w:val="0"/>
        <w:spacing w:line="360" w:lineRule="auto"/>
        <w:rPr>
          <w:rFonts w:asciiTheme="majorBidi" w:hAnsiTheme="majorBidi" w:cstheme="majorBidi"/>
          <w:sz w:val="24"/>
          <w:szCs w:val="24"/>
        </w:rPr>
      </w:pPr>
    </w:p>
    <w:p w14:paraId="1A913509" w14:textId="07B6102C" w:rsidR="00980F57" w:rsidRPr="00C73405" w:rsidRDefault="00FC4FE9" w:rsidP="00DB2701">
      <w:pPr>
        <w:bidi w:val="0"/>
        <w:spacing w:line="360" w:lineRule="auto"/>
        <w:rPr>
          <w:rFonts w:asciiTheme="majorBidi" w:hAnsiTheme="majorBidi" w:cstheme="majorBidi"/>
          <w:sz w:val="24"/>
          <w:szCs w:val="24"/>
          <w:rtl/>
          <w:lang w:bidi="ar-LY"/>
        </w:rPr>
      </w:pPr>
      <w:r>
        <w:rPr>
          <w:noProof/>
        </w:rPr>
        <mc:AlternateContent>
          <mc:Choice Requires="wps">
            <w:drawing>
              <wp:anchor distT="0" distB="0" distL="114300" distR="114300" simplePos="0" relativeHeight="251662336" behindDoc="0" locked="0" layoutInCell="1" allowOverlap="1" wp14:anchorId="13F65680" wp14:editId="7FFAF072">
                <wp:simplePos x="0" y="0"/>
                <wp:positionH relativeFrom="page">
                  <wp:posOffset>2215299</wp:posOffset>
                </wp:positionH>
                <wp:positionV relativeFrom="page">
                  <wp:posOffset>6683603</wp:posOffset>
                </wp:positionV>
                <wp:extent cx="4835951" cy="3110845"/>
                <wp:effectExtent l="0" t="0" r="3175" b="1270"/>
                <wp:wrapNone/>
                <wp:docPr id="32" name="Text Box 32"/>
                <wp:cNvGraphicFramePr/>
                <a:graphic xmlns:a="http://schemas.openxmlformats.org/drawingml/2006/main">
                  <a:graphicData uri="http://schemas.microsoft.com/office/word/2010/wordprocessingShape">
                    <wps:wsp>
                      <wps:cNvSpPr txBox="1"/>
                      <wps:spPr>
                        <a:xfrm>
                          <a:off x="0" y="0"/>
                          <a:ext cx="4835951" cy="311084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E1C19F2" w14:textId="77777777" w:rsidR="00EC7C75" w:rsidRPr="00FC4FE9" w:rsidRDefault="00EC7C75" w:rsidP="00027DEC">
                            <w:pPr>
                              <w:autoSpaceDE w:val="0"/>
                              <w:autoSpaceDN w:val="0"/>
                              <w:bidi w:val="0"/>
                              <w:adjustRightInd w:val="0"/>
                              <w:spacing w:after="0" w:line="360" w:lineRule="auto"/>
                              <w:jc w:val="center"/>
                              <w:rPr>
                                <w:rFonts w:asciiTheme="majorBidi" w:hAnsiTheme="majorBidi" w:cstheme="majorBidi"/>
                                <w:b/>
                                <w:bCs/>
                                <w:i/>
                                <w:iCs/>
                                <w:color w:val="002060"/>
                                <w:sz w:val="36"/>
                                <w:szCs w:val="36"/>
                              </w:rPr>
                            </w:pPr>
                            <w:r w:rsidRPr="00FC4FE9">
                              <w:rPr>
                                <w:rFonts w:asciiTheme="majorBidi" w:hAnsiTheme="majorBidi" w:cstheme="majorBidi"/>
                                <w:b/>
                                <w:bCs/>
                                <w:color w:val="002060"/>
                                <w:sz w:val="36"/>
                                <w:szCs w:val="36"/>
                              </w:rPr>
                              <w:t>Student Name</w:t>
                            </w:r>
                            <w:r w:rsidRPr="00FC4FE9">
                              <w:rPr>
                                <w:rFonts w:asciiTheme="majorBidi" w:hAnsiTheme="majorBidi" w:cstheme="majorBidi"/>
                                <w:color w:val="002060"/>
                                <w:sz w:val="36"/>
                                <w:szCs w:val="36"/>
                              </w:rPr>
                              <w:t xml:space="preserve">: </w:t>
                            </w:r>
                            <w:proofErr w:type="spellStart"/>
                            <w:r w:rsidRPr="00FC4FE9">
                              <w:rPr>
                                <w:rFonts w:asciiTheme="majorBidi" w:hAnsiTheme="majorBidi" w:cstheme="majorBidi"/>
                                <w:color w:val="002060"/>
                                <w:sz w:val="32"/>
                                <w:szCs w:val="32"/>
                              </w:rPr>
                              <w:t>Rawya</w:t>
                            </w:r>
                            <w:proofErr w:type="spellEnd"/>
                            <w:r w:rsidRPr="00FC4FE9">
                              <w:rPr>
                                <w:rFonts w:asciiTheme="majorBidi" w:hAnsiTheme="majorBidi" w:cstheme="majorBidi"/>
                                <w:color w:val="002060"/>
                                <w:sz w:val="32"/>
                                <w:szCs w:val="32"/>
                              </w:rPr>
                              <w:t xml:space="preserve"> </w:t>
                            </w:r>
                            <w:proofErr w:type="spellStart"/>
                            <w:r w:rsidRPr="00FC4FE9">
                              <w:rPr>
                                <w:rFonts w:asciiTheme="majorBidi" w:hAnsiTheme="majorBidi" w:cstheme="majorBidi"/>
                                <w:color w:val="002060"/>
                                <w:sz w:val="32"/>
                                <w:szCs w:val="32"/>
                              </w:rPr>
                              <w:t>Barrani</w:t>
                            </w:r>
                            <w:proofErr w:type="spellEnd"/>
                          </w:p>
                          <w:p w14:paraId="671C1574" w14:textId="77777777" w:rsidR="00EC7C75" w:rsidRPr="00FC4FE9" w:rsidRDefault="00EC7C75" w:rsidP="00027DEC">
                            <w:pPr>
                              <w:spacing w:line="360" w:lineRule="auto"/>
                              <w:jc w:val="center"/>
                              <w:rPr>
                                <w:rFonts w:ascii="Arial Narrow" w:hAnsi="Arial Narrow"/>
                                <w:b/>
                                <w:bCs/>
                                <w:color w:val="002060"/>
                                <w:sz w:val="32"/>
                                <w:szCs w:val="32"/>
                                <w:rtl/>
                              </w:rPr>
                            </w:pPr>
                            <w:r w:rsidRPr="00FC4FE9">
                              <w:rPr>
                                <w:rFonts w:asciiTheme="majorBidi" w:hAnsiTheme="majorBidi" w:cstheme="majorBidi"/>
                                <w:b/>
                                <w:bCs/>
                                <w:color w:val="002060"/>
                                <w:sz w:val="36"/>
                                <w:szCs w:val="36"/>
                              </w:rPr>
                              <w:t xml:space="preserve">Student </w:t>
                            </w:r>
                            <w:proofErr w:type="gramStart"/>
                            <w:r w:rsidRPr="00FC4FE9">
                              <w:rPr>
                                <w:rFonts w:asciiTheme="majorBidi" w:hAnsiTheme="majorBidi" w:cstheme="majorBidi"/>
                                <w:b/>
                                <w:bCs/>
                                <w:color w:val="002060"/>
                                <w:sz w:val="36"/>
                                <w:szCs w:val="36"/>
                              </w:rPr>
                              <w:t xml:space="preserve">Number </w:t>
                            </w:r>
                            <w:r w:rsidRPr="00FC4FE9">
                              <w:rPr>
                                <w:rFonts w:asciiTheme="majorBidi" w:hAnsiTheme="majorBidi" w:cstheme="majorBidi"/>
                                <w:b/>
                                <w:bCs/>
                                <w:color w:val="002060"/>
                                <w:sz w:val="32"/>
                                <w:szCs w:val="32"/>
                              </w:rPr>
                              <w:t>:</w:t>
                            </w:r>
                            <w:proofErr w:type="gramEnd"/>
                            <w:r w:rsidRPr="00FC4FE9">
                              <w:rPr>
                                <w:rFonts w:asciiTheme="majorBidi" w:hAnsiTheme="majorBidi" w:cstheme="majorBidi"/>
                                <w:b/>
                                <w:bCs/>
                                <w:color w:val="002060"/>
                                <w:sz w:val="32"/>
                                <w:szCs w:val="32"/>
                              </w:rPr>
                              <w:t xml:space="preserve"> </w:t>
                            </w:r>
                            <w:r w:rsidRPr="00FC4FE9">
                              <w:rPr>
                                <w:rFonts w:asciiTheme="majorBidi" w:hAnsiTheme="majorBidi" w:cstheme="majorBidi"/>
                                <w:color w:val="002060"/>
                                <w:sz w:val="32"/>
                                <w:szCs w:val="32"/>
                              </w:rPr>
                              <w:t>2511</w:t>
                            </w:r>
                          </w:p>
                          <w:p w14:paraId="3B6FFA5A" w14:textId="4BBF8BDF" w:rsidR="00EC7C75" w:rsidRPr="00FC4FE9" w:rsidRDefault="00EC7C75" w:rsidP="00027DEC">
                            <w:pPr>
                              <w:bidi w:val="0"/>
                              <w:spacing w:line="360" w:lineRule="auto"/>
                              <w:jc w:val="center"/>
                              <w:rPr>
                                <w:rFonts w:asciiTheme="majorBidi" w:hAnsiTheme="majorBidi" w:cstheme="majorBidi"/>
                                <w:color w:val="002060"/>
                                <w:sz w:val="36"/>
                                <w:szCs w:val="36"/>
                              </w:rPr>
                            </w:pPr>
                            <w:proofErr w:type="gramStart"/>
                            <w:r w:rsidRPr="00FC4FE9">
                              <w:rPr>
                                <w:rFonts w:asciiTheme="majorBidi" w:hAnsiTheme="majorBidi" w:cstheme="majorBidi"/>
                                <w:b/>
                                <w:bCs/>
                                <w:color w:val="002060"/>
                                <w:sz w:val="36"/>
                                <w:szCs w:val="36"/>
                              </w:rPr>
                              <w:t>Supervisor :</w:t>
                            </w:r>
                            <w:proofErr w:type="gramEnd"/>
                            <w:r w:rsidRPr="00FC4FE9">
                              <w:rPr>
                                <w:rFonts w:asciiTheme="majorBidi" w:hAnsiTheme="majorBidi" w:cstheme="majorBidi"/>
                                <w:color w:val="002060"/>
                                <w:sz w:val="36"/>
                                <w:szCs w:val="36"/>
                              </w:rPr>
                              <w:t xml:space="preserve"> </w:t>
                            </w:r>
                            <w:r w:rsidRPr="00FC4FE9">
                              <w:rPr>
                                <w:rFonts w:asciiTheme="majorBidi" w:hAnsiTheme="majorBidi" w:cstheme="majorBidi"/>
                                <w:color w:val="002060"/>
                                <w:sz w:val="32"/>
                                <w:szCs w:val="32"/>
                              </w:rPr>
                              <w:t>Dr.</w:t>
                            </w:r>
                            <w:r w:rsidR="00FC4FE9">
                              <w:rPr>
                                <w:rFonts w:asciiTheme="majorBidi" w:hAnsiTheme="majorBidi" w:cstheme="majorBidi"/>
                                <w:color w:val="002060"/>
                                <w:sz w:val="32"/>
                                <w:szCs w:val="32"/>
                              </w:rPr>
                              <w:t xml:space="preserve"> </w:t>
                            </w:r>
                            <w:r w:rsidRPr="00FC4FE9">
                              <w:rPr>
                                <w:rFonts w:asciiTheme="majorBidi" w:hAnsiTheme="majorBidi" w:cstheme="majorBidi"/>
                                <w:color w:val="002060"/>
                                <w:sz w:val="32"/>
                                <w:szCs w:val="32"/>
                              </w:rPr>
                              <w:t>Basma</w:t>
                            </w:r>
                          </w:p>
                          <w:p w14:paraId="0BD58640" w14:textId="6FCCE13D" w:rsidR="00027DEC" w:rsidRPr="00027DEC" w:rsidRDefault="00EC7C75" w:rsidP="00027DEC">
                            <w:pPr>
                              <w:pStyle w:val="HTMLPreformatted"/>
                              <w:spacing w:line="360" w:lineRule="auto"/>
                              <w:jc w:val="center"/>
                              <w:rPr>
                                <w:rFonts w:asciiTheme="majorBidi" w:hAnsiTheme="majorBidi" w:cstheme="majorBidi"/>
                                <w:color w:val="072B62" w:themeColor="background2" w:themeShade="40"/>
                                <w:sz w:val="32"/>
                                <w:szCs w:val="32"/>
                              </w:rPr>
                            </w:pPr>
                            <w:r w:rsidRPr="00FC4FE9">
                              <w:rPr>
                                <w:rFonts w:asciiTheme="majorBidi" w:hAnsiTheme="majorBidi" w:cstheme="majorBidi"/>
                                <w:b/>
                                <w:bCs/>
                                <w:color w:val="002060"/>
                                <w:sz w:val="36"/>
                                <w:szCs w:val="36"/>
                              </w:rPr>
                              <w:t>Assisted by:</w:t>
                            </w:r>
                            <w:r w:rsidRPr="00FC4FE9">
                              <w:rPr>
                                <w:rFonts w:asciiTheme="majorBidi" w:eastAsiaTheme="minorEastAsia" w:hAnsiTheme="majorBidi" w:cstheme="majorBidi"/>
                                <w:b/>
                                <w:bCs/>
                                <w:color w:val="002060"/>
                                <w:sz w:val="36"/>
                                <w:szCs w:val="36"/>
                              </w:rPr>
                              <w:t xml:space="preserve"> </w:t>
                            </w:r>
                            <w:r w:rsidRPr="00FC4FE9">
                              <w:rPr>
                                <w:rFonts w:asciiTheme="majorBidi" w:hAnsiTheme="majorBidi" w:cstheme="majorBidi"/>
                                <w:color w:val="002060"/>
                                <w:sz w:val="32"/>
                                <w:szCs w:val="32"/>
                              </w:rPr>
                              <w:t xml:space="preserve">Mr.Ahmed Gaibani And </w:t>
                            </w:r>
                            <w:r w:rsidR="00027DEC">
                              <w:rPr>
                                <w:rFonts w:asciiTheme="majorBidi" w:hAnsiTheme="majorBidi" w:cstheme="majorBidi"/>
                                <w:color w:val="002060"/>
                                <w:sz w:val="32"/>
                                <w:szCs w:val="32"/>
                                <w:lang w:val="en-US"/>
                              </w:rPr>
                              <w:t>Mr</w:t>
                            </w:r>
                            <w:r w:rsidR="00027DEC" w:rsidRPr="00027DEC">
                              <w:rPr>
                                <w:rFonts w:asciiTheme="majorBidi" w:hAnsiTheme="majorBidi" w:cstheme="majorBidi"/>
                                <w:color w:val="072B62" w:themeColor="background2" w:themeShade="40"/>
                                <w:sz w:val="32"/>
                                <w:szCs w:val="32"/>
                                <w:lang w:val="en-US"/>
                              </w:rPr>
                              <w:t>.</w:t>
                            </w:r>
                            <w:r w:rsidR="00027DEC" w:rsidRPr="00027DEC">
                              <w:rPr>
                                <w:rFonts w:asciiTheme="majorBidi" w:hAnsiTheme="majorBidi" w:cstheme="majorBidi"/>
                                <w:color w:val="072B62" w:themeColor="background2" w:themeShade="40"/>
                                <w:sz w:val="32"/>
                                <w:szCs w:val="32"/>
                                <w:lang w:val="en"/>
                              </w:rPr>
                              <w:t>Al-Senussi</w:t>
                            </w:r>
                            <w:r w:rsidR="00027DEC" w:rsidRPr="00027DEC">
                              <w:rPr>
                                <w:rFonts w:asciiTheme="majorBidi" w:hAnsiTheme="majorBidi" w:cstheme="majorBidi"/>
                                <w:color w:val="072B62" w:themeColor="background2" w:themeShade="40"/>
                                <w:sz w:val="32"/>
                                <w:szCs w:val="32"/>
                                <w:rtl/>
                                <w:lang w:val="en"/>
                              </w:rPr>
                              <w:t xml:space="preserve"> </w:t>
                            </w:r>
                            <w:r w:rsidR="00027DEC" w:rsidRPr="00027DEC">
                              <w:rPr>
                                <w:rFonts w:asciiTheme="majorBidi" w:hAnsiTheme="majorBidi" w:cstheme="majorBidi"/>
                                <w:color w:val="072B62" w:themeColor="background2" w:themeShade="40"/>
                                <w:sz w:val="32"/>
                                <w:szCs w:val="32"/>
                                <w:lang w:val="en"/>
                              </w:rPr>
                              <w:t>Al-Sharif</w:t>
                            </w:r>
                          </w:p>
                          <w:p w14:paraId="129CDC5D" w14:textId="53267541" w:rsidR="005F3561" w:rsidRPr="005F3561" w:rsidRDefault="005F3561" w:rsidP="00027DEC">
                            <w:pPr>
                              <w:spacing w:line="360" w:lineRule="auto"/>
                              <w:jc w:val="center"/>
                              <w:rPr>
                                <w:rFonts w:asciiTheme="majorBidi" w:hAnsiTheme="majorBidi" w:cstheme="majorBidi"/>
                                <w:b/>
                                <w:bCs/>
                                <w:color w:val="002060"/>
                                <w:sz w:val="36"/>
                                <w:szCs w:val="36"/>
                              </w:rPr>
                            </w:pPr>
                            <w:r w:rsidRPr="005F3561">
                              <w:rPr>
                                <w:rFonts w:asciiTheme="majorBidi" w:hAnsiTheme="majorBidi" w:cstheme="majorBidi"/>
                                <w:b/>
                                <w:bCs/>
                                <w:color w:val="002060"/>
                                <w:sz w:val="36"/>
                                <w:szCs w:val="36"/>
                              </w:rPr>
                              <w:t>Date of submission:</w:t>
                            </w:r>
                            <w:r>
                              <w:rPr>
                                <w:rFonts w:asciiTheme="majorBidi" w:hAnsiTheme="majorBidi" w:cstheme="majorBidi"/>
                                <w:b/>
                                <w:bCs/>
                                <w:color w:val="002060"/>
                                <w:sz w:val="36"/>
                                <w:szCs w:val="36"/>
                              </w:rPr>
                              <w:t xml:space="preserve"> </w:t>
                            </w:r>
                            <w:r w:rsidRPr="005F3561">
                              <w:rPr>
                                <w:rFonts w:asciiTheme="majorBidi" w:hAnsiTheme="majorBidi" w:cstheme="majorBidi"/>
                                <w:color w:val="002060"/>
                                <w:sz w:val="32"/>
                                <w:szCs w:val="32"/>
                              </w:rPr>
                              <w:t>20June 2022</w:t>
                            </w:r>
                          </w:p>
                          <w:p w14:paraId="286A571E" w14:textId="77777777" w:rsidR="005F3561" w:rsidRPr="00FC4FE9" w:rsidRDefault="005F3561" w:rsidP="00027DEC">
                            <w:pPr>
                              <w:spacing w:line="360" w:lineRule="auto"/>
                              <w:jc w:val="center"/>
                              <w:rPr>
                                <w:rFonts w:asciiTheme="majorBidi" w:hAnsiTheme="majorBidi" w:cstheme="majorBidi"/>
                                <w:color w:val="002060"/>
                                <w:sz w:val="36"/>
                                <w:szCs w:val="36"/>
                              </w:rPr>
                            </w:pPr>
                          </w:p>
                          <w:p w14:paraId="1454039E" w14:textId="24774198" w:rsidR="00C626C4" w:rsidRDefault="00C626C4" w:rsidP="00027DEC">
                            <w:pPr>
                              <w:pStyle w:val="NoSpacing"/>
                              <w:jc w:val="center"/>
                              <w:rPr>
                                <w:color w:val="595959" w:themeColor="text1" w:themeTint="A6"/>
                                <w:sz w:val="20"/>
                                <w:szCs w:val="20"/>
                              </w:rPr>
                            </w:pP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13F65680" id="_x0000_t202" coordsize="21600,21600" o:spt="202" path="m,l,21600r21600,l21600,xe">
                <v:stroke joinstyle="miter"/>
                <v:path gradientshapeok="t" o:connecttype="rect"/>
              </v:shapetype>
              <v:shape id="Text Box 32" o:spid="_x0000_s1055" type="#_x0000_t202" style="position:absolute;margin-left:174.45pt;margin-top:526.25pt;width:380.8pt;height:244.9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" filled="f" stroked="f" strokeweight=".5pt">
                <v:textbox inset="0,0,0,0">
                  <w:txbxContent>
                    <w:p w14:paraId="0E1C19F2" w14:textId="77777777" w:rsidR="00EC7C75" w:rsidRPr="00FC4FE9" w:rsidRDefault="00EC7C75" w:rsidP="00027DEC">
                      <w:pPr>
                        <w:autoSpaceDE w:val="0"/>
                        <w:autoSpaceDN w:val="0"/>
                        <w:bidi w:val="0"/>
                        <w:adjustRightInd w:val="0"/>
                        <w:spacing w:after="0" w:line="360" w:lineRule="auto"/>
                        <w:jc w:val="center"/>
                        <w:rPr>
                          <w:rFonts w:asciiTheme="majorBidi" w:hAnsiTheme="majorBidi" w:cstheme="majorBidi"/>
                          <w:b/>
                          <w:bCs/>
                          <w:i/>
                          <w:iCs/>
                          <w:color w:val="002060"/>
                          <w:sz w:val="36"/>
                          <w:szCs w:val="36"/>
                        </w:rPr>
                      </w:pPr>
                      <w:r w:rsidRPr="00FC4FE9">
                        <w:rPr>
                          <w:rFonts w:asciiTheme="majorBidi" w:hAnsiTheme="majorBidi" w:cstheme="majorBidi"/>
                          <w:b/>
                          <w:bCs/>
                          <w:color w:val="002060"/>
                          <w:sz w:val="36"/>
                          <w:szCs w:val="36"/>
                        </w:rPr>
                        <w:t>Student Name</w:t>
                      </w:r>
                      <w:r w:rsidRPr="00FC4FE9">
                        <w:rPr>
                          <w:rFonts w:asciiTheme="majorBidi" w:hAnsiTheme="majorBidi" w:cstheme="majorBidi"/>
                          <w:color w:val="002060"/>
                          <w:sz w:val="36"/>
                          <w:szCs w:val="36"/>
                        </w:rPr>
                        <w:t xml:space="preserve">: </w:t>
                      </w:r>
                      <w:proofErr w:type="spellStart"/>
                      <w:r w:rsidRPr="00FC4FE9">
                        <w:rPr>
                          <w:rFonts w:asciiTheme="majorBidi" w:hAnsiTheme="majorBidi" w:cstheme="majorBidi"/>
                          <w:color w:val="002060"/>
                          <w:sz w:val="32"/>
                          <w:szCs w:val="32"/>
                        </w:rPr>
                        <w:t>Rawya</w:t>
                      </w:r>
                      <w:proofErr w:type="spellEnd"/>
                      <w:r w:rsidRPr="00FC4FE9">
                        <w:rPr>
                          <w:rFonts w:asciiTheme="majorBidi" w:hAnsiTheme="majorBidi" w:cstheme="majorBidi"/>
                          <w:color w:val="002060"/>
                          <w:sz w:val="32"/>
                          <w:szCs w:val="32"/>
                        </w:rPr>
                        <w:t xml:space="preserve"> </w:t>
                      </w:r>
                      <w:proofErr w:type="spellStart"/>
                      <w:r w:rsidRPr="00FC4FE9">
                        <w:rPr>
                          <w:rFonts w:asciiTheme="majorBidi" w:hAnsiTheme="majorBidi" w:cstheme="majorBidi"/>
                          <w:color w:val="002060"/>
                          <w:sz w:val="32"/>
                          <w:szCs w:val="32"/>
                        </w:rPr>
                        <w:t>Barrani</w:t>
                      </w:r>
                      <w:proofErr w:type="spellEnd"/>
                    </w:p>
                    <w:p w14:paraId="671C1574" w14:textId="77777777" w:rsidR="00EC7C75" w:rsidRPr="00FC4FE9" w:rsidRDefault="00EC7C75" w:rsidP="00027DEC">
                      <w:pPr>
                        <w:spacing w:line="360" w:lineRule="auto"/>
                        <w:jc w:val="center"/>
                        <w:rPr>
                          <w:rFonts w:ascii="Arial Narrow" w:hAnsi="Arial Narrow"/>
                          <w:b/>
                          <w:bCs/>
                          <w:color w:val="002060"/>
                          <w:sz w:val="32"/>
                          <w:szCs w:val="32"/>
                          <w:rtl/>
                        </w:rPr>
                      </w:pPr>
                      <w:r w:rsidRPr="00FC4FE9">
                        <w:rPr>
                          <w:rFonts w:asciiTheme="majorBidi" w:hAnsiTheme="majorBidi" w:cstheme="majorBidi"/>
                          <w:b/>
                          <w:bCs/>
                          <w:color w:val="002060"/>
                          <w:sz w:val="36"/>
                          <w:szCs w:val="36"/>
                        </w:rPr>
                        <w:t xml:space="preserve">Student </w:t>
                      </w:r>
                      <w:proofErr w:type="gramStart"/>
                      <w:r w:rsidRPr="00FC4FE9">
                        <w:rPr>
                          <w:rFonts w:asciiTheme="majorBidi" w:hAnsiTheme="majorBidi" w:cstheme="majorBidi"/>
                          <w:b/>
                          <w:bCs/>
                          <w:color w:val="002060"/>
                          <w:sz w:val="36"/>
                          <w:szCs w:val="36"/>
                        </w:rPr>
                        <w:t xml:space="preserve">Number </w:t>
                      </w:r>
                      <w:r w:rsidRPr="00FC4FE9">
                        <w:rPr>
                          <w:rFonts w:asciiTheme="majorBidi" w:hAnsiTheme="majorBidi" w:cstheme="majorBidi"/>
                          <w:b/>
                          <w:bCs/>
                          <w:color w:val="002060"/>
                          <w:sz w:val="32"/>
                          <w:szCs w:val="32"/>
                        </w:rPr>
                        <w:t>:</w:t>
                      </w:r>
                      <w:proofErr w:type="gramEnd"/>
                      <w:r w:rsidRPr="00FC4FE9">
                        <w:rPr>
                          <w:rFonts w:asciiTheme="majorBidi" w:hAnsiTheme="majorBidi" w:cstheme="majorBidi"/>
                          <w:b/>
                          <w:bCs/>
                          <w:color w:val="002060"/>
                          <w:sz w:val="32"/>
                          <w:szCs w:val="32"/>
                        </w:rPr>
                        <w:t xml:space="preserve"> </w:t>
                      </w:r>
                      <w:r w:rsidRPr="00FC4FE9">
                        <w:rPr>
                          <w:rFonts w:asciiTheme="majorBidi" w:hAnsiTheme="majorBidi" w:cstheme="majorBidi"/>
                          <w:color w:val="002060"/>
                          <w:sz w:val="32"/>
                          <w:szCs w:val="32"/>
                        </w:rPr>
                        <w:t>2511</w:t>
                      </w:r>
                    </w:p>
                    <w:p w14:paraId="3B6FFA5A" w14:textId="4BBF8BDF" w:rsidR="00EC7C75" w:rsidRPr="00FC4FE9" w:rsidRDefault="00EC7C75" w:rsidP="00027DEC">
                      <w:pPr>
                        <w:bidi w:val="0"/>
                        <w:spacing w:line="360" w:lineRule="auto"/>
                        <w:jc w:val="center"/>
                        <w:rPr>
                          <w:rFonts w:asciiTheme="majorBidi" w:hAnsiTheme="majorBidi" w:cstheme="majorBidi"/>
                          <w:color w:val="002060"/>
                          <w:sz w:val="36"/>
                          <w:szCs w:val="36"/>
                        </w:rPr>
                      </w:pPr>
                      <w:proofErr w:type="gramStart"/>
                      <w:r w:rsidRPr="00FC4FE9">
                        <w:rPr>
                          <w:rFonts w:asciiTheme="majorBidi" w:hAnsiTheme="majorBidi" w:cstheme="majorBidi"/>
                          <w:b/>
                          <w:bCs/>
                          <w:color w:val="002060"/>
                          <w:sz w:val="36"/>
                          <w:szCs w:val="36"/>
                        </w:rPr>
                        <w:t>Supervisor :</w:t>
                      </w:r>
                      <w:proofErr w:type="gramEnd"/>
                      <w:r w:rsidRPr="00FC4FE9">
                        <w:rPr>
                          <w:rFonts w:asciiTheme="majorBidi" w:hAnsiTheme="majorBidi" w:cstheme="majorBidi"/>
                          <w:color w:val="002060"/>
                          <w:sz w:val="36"/>
                          <w:szCs w:val="36"/>
                        </w:rPr>
                        <w:t xml:space="preserve"> </w:t>
                      </w:r>
                      <w:r w:rsidRPr="00FC4FE9">
                        <w:rPr>
                          <w:rFonts w:asciiTheme="majorBidi" w:hAnsiTheme="majorBidi" w:cstheme="majorBidi"/>
                          <w:color w:val="002060"/>
                          <w:sz w:val="32"/>
                          <w:szCs w:val="32"/>
                        </w:rPr>
                        <w:t>Dr.</w:t>
                      </w:r>
                      <w:r w:rsidR="00FC4FE9">
                        <w:rPr>
                          <w:rFonts w:asciiTheme="majorBidi" w:hAnsiTheme="majorBidi" w:cstheme="majorBidi"/>
                          <w:color w:val="002060"/>
                          <w:sz w:val="32"/>
                          <w:szCs w:val="32"/>
                        </w:rPr>
                        <w:t xml:space="preserve"> </w:t>
                      </w:r>
                      <w:r w:rsidRPr="00FC4FE9">
                        <w:rPr>
                          <w:rFonts w:asciiTheme="majorBidi" w:hAnsiTheme="majorBidi" w:cstheme="majorBidi"/>
                          <w:color w:val="002060"/>
                          <w:sz w:val="32"/>
                          <w:szCs w:val="32"/>
                        </w:rPr>
                        <w:t>Basma</w:t>
                      </w:r>
                    </w:p>
                    <w:p w14:paraId="0BD58640" w14:textId="6FCCE13D" w:rsidR="00027DEC" w:rsidRPr="00027DEC" w:rsidRDefault="00EC7C75" w:rsidP="00027DEC">
                      <w:pPr>
                        <w:pStyle w:val="HTMLPreformatted"/>
                        <w:spacing w:line="360" w:lineRule="auto"/>
                        <w:jc w:val="center"/>
                        <w:rPr>
                          <w:rFonts w:asciiTheme="majorBidi" w:hAnsiTheme="majorBidi" w:cstheme="majorBidi"/>
                          <w:color w:val="072B62" w:themeColor="background2" w:themeShade="40"/>
                          <w:sz w:val="32"/>
                          <w:szCs w:val="32"/>
                        </w:rPr>
                      </w:pPr>
                      <w:r w:rsidRPr="00FC4FE9">
                        <w:rPr>
                          <w:rFonts w:asciiTheme="majorBidi" w:hAnsiTheme="majorBidi" w:cstheme="majorBidi"/>
                          <w:b/>
                          <w:bCs/>
                          <w:color w:val="002060"/>
                          <w:sz w:val="36"/>
                          <w:szCs w:val="36"/>
                        </w:rPr>
                        <w:t>Assisted by:</w:t>
                      </w:r>
                      <w:r w:rsidRPr="00FC4FE9">
                        <w:rPr>
                          <w:rFonts w:asciiTheme="majorBidi" w:eastAsiaTheme="minorEastAsia" w:hAnsiTheme="majorBidi" w:cstheme="majorBidi"/>
                          <w:b/>
                          <w:bCs/>
                          <w:color w:val="002060"/>
                          <w:sz w:val="36"/>
                          <w:szCs w:val="36"/>
                        </w:rPr>
                        <w:t xml:space="preserve"> </w:t>
                      </w:r>
                      <w:r w:rsidRPr="00FC4FE9">
                        <w:rPr>
                          <w:rFonts w:asciiTheme="majorBidi" w:hAnsiTheme="majorBidi" w:cstheme="majorBidi"/>
                          <w:color w:val="002060"/>
                          <w:sz w:val="32"/>
                          <w:szCs w:val="32"/>
                        </w:rPr>
                        <w:t xml:space="preserve">Mr.Ahmed Gaibani And </w:t>
                      </w:r>
                      <w:r w:rsidR="00027DEC">
                        <w:rPr>
                          <w:rFonts w:asciiTheme="majorBidi" w:hAnsiTheme="majorBidi" w:cstheme="majorBidi"/>
                          <w:color w:val="002060"/>
                          <w:sz w:val="32"/>
                          <w:szCs w:val="32"/>
                          <w:lang w:val="en-US"/>
                        </w:rPr>
                        <w:t>Mr</w:t>
                      </w:r>
                      <w:r w:rsidR="00027DEC" w:rsidRPr="00027DEC">
                        <w:rPr>
                          <w:rFonts w:asciiTheme="majorBidi" w:hAnsiTheme="majorBidi" w:cstheme="majorBidi"/>
                          <w:color w:val="072B62" w:themeColor="background2" w:themeShade="40"/>
                          <w:sz w:val="32"/>
                          <w:szCs w:val="32"/>
                          <w:lang w:val="en-US"/>
                        </w:rPr>
                        <w:t>.</w:t>
                      </w:r>
                      <w:r w:rsidR="00027DEC" w:rsidRPr="00027DEC">
                        <w:rPr>
                          <w:rFonts w:asciiTheme="majorBidi" w:hAnsiTheme="majorBidi" w:cstheme="majorBidi"/>
                          <w:color w:val="072B62" w:themeColor="background2" w:themeShade="40"/>
                          <w:sz w:val="32"/>
                          <w:szCs w:val="32"/>
                          <w:lang w:val="en"/>
                        </w:rPr>
                        <w:t>Al-Senussi</w:t>
                      </w:r>
                      <w:r w:rsidR="00027DEC" w:rsidRPr="00027DEC">
                        <w:rPr>
                          <w:rFonts w:asciiTheme="majorBidi" w:hAnsiTheme="majorBidi" w:cstheme="majorBidi"/>
                          <w:color w:val="072B62" w:themeColor="background2" w:themeShade="40"/>
                          <w:sz w:val="32"/>
                          <w:szCs w:val="32"/>
                          <w:rtl/>
                          <w:lang w:val="en"/>
                        </w:rPr>
                        <w:t xml:space="preserve"> </w:t>
                      </w:r>
                      <w:r w:rsidR="00027DEC" w:rsidRPr="00027DEC">
                        <w:rPr>
                          <w:rFonts w:asciiTheme="majorBidi" w:hAnsiTheme="majorBidi" w:cstheme="majorBidi"/>
                          <w:color w:val="072B62" w:themeColor="background2" w:themeShade="40"/>
                          <w:sz w:val="32"/>
                          <w:szCs w:val="32"/>
                          <w:lang w:val="en"/>
                        </w:rPr>
                        <w:t>Al-Sharif</w:t>
                      </w:r>
                    </w:p>
                    <w:p w14:paraId="129CDC5D" w14:textId="53267541" w:rsidR="005F3561" w:rsidRPr="005F3561" w:rsidRDefault="005F3561" w:rsidP="00027DEC">
                      <w:pPr>
                        <w:spacing w:line="360" w:lineRule="auto"/>
                        <w:jc w:val="center"/>
                        <w:rPr>
                          <w:rFonts w:asciiTheme="majorBidi" w:hAnsiTheme="majorBidi" w:cstheme="majorBidi"/>
                          <w:b/>
                          <w:bCs/>
                          <w:color w:val="002060"/>
                          <w:sz w:val="36"/>
                          <w:szCs w:val="36"/>
                        </w:rPr>
                      </w:pPr>
                      <w:r w:rsidRPr="005F3561">
                        <w:rPr>
                          <w:rFonts w:asciiTheme="majorBidi" w:hAnsiTheme="majorBidi" w:cstheme="majorBidi"/>
                          <w:b/>
                          <w:bCs/>
                          <w:color w:val="002060"/>
                          <w:sz w:val="36"/>
                          <w:szCs w:val="36"/>
                        </w:rPr>
                        <w:t>Date of submission:</w:t>
                      </w:r>
                      <w:r>
                        <w:rPr>
                          <w:rFonts w:asciiTheme="majorBidi" w:hAnsiTheme="majorBidi" w:cstheme="majorBidi"/>
                          <w:b/>
                          <w:bCs/>
                          <w:color w:val="002060"/>
                          <w:sz w:val="36"/>
                          <w:szCs w:val="36"/>
                        </w:rPr>
                        <w:t xml:space="preserve"> </w:t>
                      </w:r>
                      <w:r w:rsidRPr="005F3561">
                        <w:rPr>
                          <w:rFonts w:asciiTheme="majorBidi" w:hAnsiTheme="majorBidi" w:cstheme="majorBidi"/>
                          <w:color w:val="002060"/>
                          <w:sz w:val="32"/>
                          <w:szCs w:val="32"/>
                        </w:rPr>
                        <w:t>20June 2022</w:t>
                      </w:r>
                    </w:p>
                    <w:p w14:paraId="286A571E" w14:textId="77777777" w:rsidR="005F3561" w:rsidRPr="00FC4FE9" w:rsidRDefault="005F3561" w:rsidP="00027DEC">
                      <w:pPr>
                        <w:spacing w:line="360" w:lineRule="auto"/>
                        <w:jc w:val="center"/>
                        <w:rPr>
                          <w:rFonts w:asciiTheme="majorBidi" w:hAnsiTheme="majorBidi" w:cstheme="majorBidi"/>
                          <w:color w:val="002060"/>
                          <w:sz w:val="36"/>
                          <w:szCs w:val="36"/>
                        </w:rPr>
                      </w:pPr>
                    </w:p>
                    <w:p w14:paraId="1454039E" w14:textId="24774198" w:rsidR="00C626C4" w:rsidRDefault="00C626C4" w:rsidP="00027DEC">
                      <w:pPr>
                        <w:pStyle w:val="NoSpacing"/>
                        <w:jc w:val="center"/>
                        <w:rPr>
                          <w:color w:val="595959" w:themeColor="text1" w:themeTint="A6"/>
                          <w:sz w:val="20"/>
                          <w:szCs w:val="20"/>
                        </w:rPr>
                      </w:pPr>
                    </w:p>
                  </w:txbxContent>
                </v:textbox>
                <w10:wrap anchorx="page" anchory="page"/>
              </v:shape>
            </w:pict>
          </mc:Fallback>
        </mc:AlternateContent>
      </w:r>
      <w:r w:rsidR="003A0284" w:rsidRPr="00C73405">
        <w:rPr>
          <w:rFonts w:asciiTheme="majorBidi" w:hAnsiTheme="majorBidi" w:cstheme="majorBidi"/>
          <w:sz w:val="24"/>
          <w:szCs w:val="24"/>
        </w:rPr>
        <w:t xml:space="preserve">   </w:t>
      </w:r>
    </w:p>
    <w:p w14:paraId="1B42E5E9" w14:textId="45E545DD" w:rsidR="00EC7C75" w:rsidRDefault="00EC7C75" w:rsidP="00DB2701">
      <w:pPr>
        <w:bidi w:val="0"/>
        <w:spacing w:line="360" w:lineRule="auto"/>
        <w:jc w:val="center"/>
        <w:rPr>
          <w:rFonts w:asciiTheme="majorBidi" w:hAnsiTheme="majorBidi" w:cstheme="majorBidi"/>
          <w:b/>
          <w:bCs/>
          <w:sz w:val="36"/>
          <w:szCs w:val="36"/>
        </w:rPr>
      </w:pPr>
    </w:p>
    <w:p w14:paraId="16558834" w14:textId="2C2C9E11" w:rsidR="00EC7C75" w:rsidRDefault="00EC7C75" w:rsidP="00EC7C75">
      <w:pPr>
        <w:bidi w:val="0"/>
        <w:spacing w:line="360" w:lineRule="auto"/>
        <w:jc w:val="center"/>
        <w:rPr>
          <w:rFonts w:asciiTheme="majorBidi" w:hAnsiTheme="majorBidi" w:cstheme="majorBidi"/>
          <w:b/>
          <w:bCs/>
          <w:sz w:val="36"/>
          <w:szCs w:val="36"/>
        </w:rPr>
      </w:pPr>
    </w:p>
    <w:p w14:paraId="24CD3EEE" w14:textId="77777777" w:rsidR="00EC7C75" w:rsidRDefault="00EC7C75" w:rsidP="00EC7C75">
      <w:pPr>
        <w:bidi w:val="0"/>
        <w:spacing w:line="360" w:lineRule="auto"/>
        <w:jc w:val="center"/>
        <w:rPr>
          <w:rFonts w:asciiTheme="majorBidi" w:hAnsiTheme="majorBidi" w:cstheme="majorBidi"/>
          <w:b/>
          <w:bCs/>
          <w:sz w:val="36"/>
          <w:szCs w:val="36"/>
        </w:rPr>
      </w:pPr>
    </w:p>
    <w:p w14:paraId="5D169F53" w14:textId="284DD309" w:rsidR="00EC7C75" w:rsidRDefault="00EC7C75" w:rsidP="00EC7C75">
      <w:pPr>
        <w:bidi w:val="0"/>
        <w:spacing w:line="360" w:lineRule="auto"/>
        <w:jc w:val="center"/>
        <w:rPr>
          <w:rFonts w:asciiTheme="majorBidi" w:hAnsiTheme="majorBidi" w:cstheme="majorBidi"/>
          <w:b/>
          <w:bCs/>
          <w:sz w:val="36"/>
          <w:szCs w:val="36"/>
        </w:rPr>
      </w:pPr>
    </w:p>
    <w:p w14:paraId="432D5759" w14:textId="3D7CDB22" w:rsidR="001619B3" w:rsidRDefault="001619B3" w:rsidP="001619B3">
      <w:pPr>
        <w:bidi w:val="0"/>
        <w:rPr>
          <w:rFonts w:asciiTheme="majorBidi" w:hAnsiTheme="majorBidi" w:cstheme="majorBidi"/>
          <w:sz w:val="24"/>
          <w:szCs w:val="24"/>
          <w:lang w:bidi="ar-LY"/>
        </w:rPr>
      </w:pPr>
      <w:bookmarkStart w:id="1" w:name="_Hlk3030201"/>
    </w:p>
    <w:p w14:paraId="79EF6D1B" w14:textId="7139A921" w:rsidR="001619B3" w:rsidRDefault="001619B3" w:rsidP="001619B3">
      <w:pPr>
        <w:bidi w:val="0"/>
        <w:rPr>
          <w:rFonts w:asciiTheme="majorBidi" w:hAnsiTheme="majorBidi" w:cstheme="majorBidi"/>
          <w:sz w:val="24"/>
          <w:szCs w:val="24"/>
          <w:lang w:bidi="ar-LY"/>
        </w:rPr>
      </w:pPr>
    </w:p>
    <w:p w14:paraId="4C1A4ECC" w14:textId="77777777" w:rsidR="001619B3" w:rsidRPr="00C73405" w:rsidRDefault="001619B3" w:rsidP="001619B3">
      <w:pPr>
        <w:bidi w:val="0"/>
        <w:rPr>
          <w:rFonts w:asciiTheme="majorBidi" w:hAnsiTheme="majorBidi" w:cstheme="majorBidi"/>
          <w:sz w:val="24"/>
          <w:szCs w:val="24"/>
          <w:rtl/>
          <w:lang w:bidi="ar-LY"/>
        </w:rPr>
      </w:pPr>
    </w:p>
    <w:p w14:paraId="1AC52CD3" w14:textId="161B09D0" w:rsidR="00586E04" w:rsidRPr="00721C6E" w:rsidRDefault="00586E04" w:rsidP="00721C6E">
      <w:pPr>
        <w:pStyle w:val="ListParagraph"/>
        <w:numPr>
          <w:ilvl w:val="0"/>
          <w:numId w:val="5"/>
        </w:numPr>
        <w:bidi w:val="0"/>
        <w:spacing w:after="0" w:line="360" w:lineRule="auto"/>
        <w:jc w:val="both"/>
        <w:rPr>
          <w:rFonts w:asciiTheme="majorBidi" w:hAnsiTheme="majorBidi" w:cstheme="majorBidi"/>
          <w:color w:val="002060"/>
          <w:sz w:val="28"/>
          <w:szCs w:val="28"/>
          <w:u w:val="single"/>
          <w:rtl/>
        </w:rPr>
      </w:pPr>
      <w:r w:rsidRPr="00721C6E">
        <w:rPr>
          <w:rFonts w:asciiTheme="majorBidi" w:eastAsia="Times New Roman" w:hAnsiTheme="majorBidi" w:cstheme="majorBidi"/>
          <w:b/>
          <w:bCs/>
          <w:color w:val="002060"/>
          <w:sz w:val="28"/>
          <w:szCs w:val="28"/>
          <w:u w:val="single"/>
        </w:rPr>
        <w:t>Abstract</w:t>
      </w:r>
    </w:p>
    <w:p w14:paraId="1348A3AC" w14:textId="0A69951E" w:rsidR="00012EBA" w:rsidRDefault="001E7199" w:rsidP="002F2A7A">
      <w:pPr>
        <w:bidi w:val="0"/>
        <w:spacing w:after="0" w:line="360" w:lineRule="auto"/>
        <w:jc w:val="both"/>
        <w:rPr>
          <w:rFonts w:asciiTheme="majorBidi" w:eastAsia="Times New Roman" w:hAnsiTheme="majorBidi" w:cstheme="majorBidi"/>
          <w:sz w:val="24"/>
          <w:szCs w:val="24"/>
        </w:rPr>
      </w:pPr>
      <w:r w:rsidRPr="00C73405">
        <w:rPr>
          <w:rFonts w:asciiTheme="majorBidi" w:hAnsiTheme="majorBidi" w:cstheme="majorBidi"/>
          <w:color w:val="000000"/>
          <w:sz w:val="24"/>
          <w:szCs w:val="24"/>
        </w:rPr>
        <w:t>M</w:t>
      </w:r>
      <w:r w:rsidR="003F1F8D" w:rsidRPr="00C73405">
        <w:rPr>
          <w:rFonts w:asciiTheme="majorBidi" w:hAnsiTheme="majorBidi" w:cstheme="majorBidi"/>
          <w:color w:val="000000"/>
          <w:sz w:val="24"/>
          <w:szCs w:val="24"/>
        </w:rPr>
        <w:t>any</w:t>
      </w:r>
      <w:r w:rsidR="00DB0BF6" w:rsidRPr="00C73405">
        <w:rPr>
          <w:rFonts w:asciiTheme="majorBidi" w:hAnsiTheme="majorBidi" w:cstheme="majorBidi"/>
          <w:color w:val="000000"/>
          <w:sz w:val="24"/>
          <w:szCs w:val="24"/>
        </w:rPr>
        <w:t xml:space="preserve"> years ago </w:t>
      </w:r>
      <w:r w:rsidR="00A611E0" w:rsidRPr="00C73405">
        <w:rPr>
          <w:rFonts w:asciiTheme="majorBidi" w:hAnsiTheme="majorBidi" w:cstheme="majorBidi"/>
          <w:color w:val="000000"/>
          <w:sz w:val="24"/>
          <w:szCs w:val="24"/>
        </w:rPr>
        <w:t>theories has been established to request</w:t>
      </w:r>
      <w:r w:rsidR="00DB0BF6" w:rsidRPr="00C73405">
        <w:rPr>
          <w:rFonts w:asciiTheme="majorBidi" w:hAnsiTheme="majorBidi" w:cstheme="majorBidi"/>
          <w:color w:val="000000"/>
          <w:sz w:val="24"/>
          <w:szCs w:val="24"/>
        </w:rPr>
        <w:t xml:space="preserve"> to </w:t>
      </w:r>
      <w:r w:rsidR="00A611E0" w:rsidRPr="00C73405">
        <w:rPr>
          <w:rFonts w:asciiTheme="majorBidi" w:hAnsiTheme="majorBidi" w:cstheme="majorBidi"/>
          <w:color w:val="000000"/>
          <w:sz w:val="24"/>
          <w:szCs w:val="24"/>
        </w:rPr>
        <w:t>involve</w:t>
      </w:r>
      <w:r w:rsidR="00DB0BF6" w:rsidRPr="00C73405">
        <w:rPr>
          <w:rFonts w:asciiTheme="majorBidi" w:hAnsiTheme="majorBidi" w:cstheme="majorBidi"/>
          <w:color w:val="000000"/>
          <w:sz w:val="24"/>
          <w:szCs w:val="24"/>
        </w:rPr>
        <w:t xml:space="preserve"> </w:t>
      </w:r>
      <w:r w:rsidR="00A611E0" w:rsidRPr="00C73405">
        <w:rPr>
          <w:rFonts w:asciiTheme="majorBidi" w:hAnsiTheme="majorBidi" w:cstheme="majorBidi"/>
          <w:color w:val="000000"/>
          <w:sz w:val="24"/>
          <w:szCs w:val="24"/>
        </w:rPr>
        <w:t>females</w:t>
      </w:r>
      <w:r w:rsidR="00DB0BF6" w:rsidRPr="00C73405">
        <w:rPr>
          <w:rFonts w:asciiTheme="majorBidi" w:hAnsiTheme="majorBidi" w:cstheme="majorBidi"/>
          <w:color w:val="000000"/>
          <w:sz w:val="24"/>
          <w:szCs w:val="24"/>
        </w:rPr>
        <w:t xml:space="preserve"> in all </w:t>
      </w:r>
      <w:r w:rsidR="00BF42FC" w:rsidRPr="00C73405">
        <w:rPr>
          <w:rFonts w:asciiTheme="majorBidi" w:hAnsiTheme="majorBidi" w:cstheme="majorBidi"/>
          <w:color w:val="000000"/>
          <w:sz w:val="24"/>
          <w:szCs w:val="24"/>
        </w:rPr>
        <w:t>types</w:t>
      </w:r>
      <w:r w:rsidR="00DB0BF6" w:rsidRPr="00C73405">
        <w:rPr>
          <w:rFonts w:asciiTheme="majorBidi" w:hAnsiTheme="majorBidi" w:cstheme="majorBidi"/>
          <w:color w:val="000000"/>
          <w:sz w:val="24"/>
          <w:szCs w:val="24"/>
        </w:rPr>
        <w:t xml:space="preserve"> of clinical drug development in order to investigate</w:t>
      </w:r>
      <w:r w:rsidR="00BF42FC" w:rsidRPr="00C73405">
        <w:rPr>
          <w:rFonts w:asciiTheme="majorBidi" w:hAnsiTheme="majorBidi" w:cstheme="majorBidi"/>
          <w:color w:val="000000"/>
          <w:sz w:val="24"/>
          <w:szCs w:val="24"/>
        </w:rPr>
        <w:t xml:space="preserve"> </w:t>
      </w:r>
      <w:proofErr w:type="gramStart"/>
      <w:r w:rsidR="00BF42FC" w:rsidRPr="00C73405">
        <w:rPr>
          <w:rFonts w:asciiTheme="majorBidi" w:hAnsiTheme="majorBidi" w:cstheme="majorBidi"/>
          <w:color w:val="000000"/>
          <w:sz w:val="24"/>
          <w:szCs w:val="24"/>
        </w:rPr>
        <w:t xml:space="preserve">the </w:t>
      </w:r>
      <w:r w:rsidR="00DB0BF6" w:rsidRPr="00C73405">
        <w:rPr>
          <w:rFonts w:asciiTheme="majorBidi" w:hAnsiTheme="majorBidi" w:cstheme="majorBidi"/>
          <w:color w:val="000000"/>
          <w:sz w:val="24"/>
          <w:szCs w:val="24"/>
        </w:rPr>
        <w:t xml:space="preserve"> potential</w:t>
      </w:r>
      <w:proofErr w:type="gramEnd"/>
      <w:r w:rsidR="00DB0BF6" w:rsidRPr="00C73405">
        <w:rPr>
          <w:rFonts w:asciiTheme="majorBidi" w:hAnsiTheme="majorBidi" w:cstheme="majorBidi"/>
          <w:color w:val="000000"/>
          <w:sz w:val="24"/>
          <w:szCs w:val="24"/>
        </w:rPr>
        <w:t xml:space="preserve"> gender differences </w:t>
      </w:r>
      <w:r w:rsidR="00BF42FC" w:rsidRPr="00C73405">
        <w:rPr>
          <w:rFonts w:asciiTheme="majorBidi" w:hAnsiTheme="majorBidi" w:cstheme="majorBidi"/>
          <w:color w:val="000000"/>
          <w:sz w:val="24"/>
          <w:szCs w:val="24"/>
        </w:rPr>
        <w:t>of</w:t>
      </w:r>
      <w:r w:rsidR="00DB0BF6" w:rsidRPr="00C73405">
        <w:rPr>
          <w:rFonts w:asciiTheme="majorBidi" w:hAnsiTheme="majorBidi" w:cstheme="majorBidi"/>
          <w:color w:val="000000"/>
          <w:sz w:val="24"/>
          <w:szCs w:val="24"/>
        </w:rPr>
        <w:t xml:space="preserve"> pharmacokinetics and pharmacodynamics of </w:t>
      </w:r>
      <w:r w:rsidR="00BF42FC" w:rsidRPr="00C73405">
        <w:rPr>
          <w:rFonts w:asciiTheme="majorBidi" w:hAnsiTheme="majorBidi" w:cstheme="majorBidi"/>
          <w:color w:val="000000"/>
          <w:sz w:val="24"/>
          <w:szCs w:val="24"/>
        </w:rPr>
        <w:t>most of</w:t>
      </w:r>
      <w:r w:rsidR="00DB0BF6" w:rsidRPr="00C73405">
        <w:rPr>
          <w:rFonts w:asciiTheme="majorBidi" w:hAnsiTheme="majorBidi" w:cstheme="majorBidi"/>
          <w:color w:val="000000"/>
          <w:sz w:val="24"/>
          <w:szCs w:val="24"/>
        </w:rPr>
        <w:t xml:space="preserve"> therapeutic agents</w:t>
      </w:r>
      <w:r w:rsidR="00BF42FC" w:rsidRPr="00C73405">
        <w:rPr>
          <w:rFonts w:asciiTheme="majorBidi" w:hAnsiTheme="majorBidi" w:cstheme="majorBidi"/>
          <w:color w:val="000000"/>
          <w:sz w:val="24"/>
          <w:szCs w:val="24"/>
        </w:rPr>
        <w:t xml:space="preserve"> specially the newly one.</w:t>
      </w:r>
      <w:r w:rsidR="00DB0BF6" w:rsidRPr="00C73405">
        <w:rPr>
          <w:rFonts w:asciiTheme="majorBidi" w:hAnsiTheme="majorBidi" w:cstheme="majorBidi"/>
          <w:color w:val="000000"/>
          <w:sz w:val="24"/>
          <w:szCs w:val="24"/>
        </w:rPr>
        <w:t xml:space="preserve"> Since then, </w:t>
      </w:r>
      <w:r w:rsidR="00BF42FC" w:rsidRPr="00C73405">
        <w:rPr>
          <w:rFonts w:asciiTheme="majorBidi" w:hAnsiTheme="majorBidi" w:cstheme="majorBidi"/>
          <w:color w:val="000000"/>
          <w:sz w:val="24"/>
          <w:szCs w:val="24"/>
        </w:rPr>
        <w:t>a lot of</w:t>
      </w:r>
      <w:r w:rsidR="00DB0BF6" w:rsidRPr="00C73405">
        <w:rPr>
          <w:rFonts w:asciiTheme="majorBidi" w:hAnsiTheme="majorBidi" w:cstheme="majorBidi"/>
          <w:color w:val="000000"/>
          <w:sz w:val="24"/>
          <w:szCs w:val="24"/>
        </w:rPr>
        <w:t xml:space="preserve"> reports have been published that evaluate the potential existence and impact of gender differences on all </w:t>
      </w:r>
      <w:r w:rsidR="00BF42FC" w:rsidRPr="00C73405">
        <w:rPr>
          <w:rFonts w:asciiTheme="majorBidi" w:hAnsiTheme="majorBidi" w:cstheme="majorBidi"/>
          <w:color w:val="000000"/>
          <w:sz w:val="24"/>
          <w:szCs w:val="24"/>
        </w:rPr>
        <w:t>phases</w:t>
      </w:r>
      <w:r w:rsidR="00DB0BF6" w:rsidRPr="00C73405">
        <w:rPr>
          <w:rFonts w:asciiTheme="majorBidi" w:hAnsiTheme="majorBidi" w:cstheme="majorBidi"/>
          <w:color w:val="000000"/>
          <w:sz w:val="24"/>
          <w:szCs w:val="24"/>
        </w:rPr>
        <w:t xml:space="preserve"> of clinical pharmacology.</w:t>
      </w:r>
      <w:r w:rsidR="00DB0BF6" w:rsidRPr="00C73405">
        <w:rPr>
          <w:rFonts w:asciiTheme="majorBidi" w:eastAsia="Times New Roman" w:hAnsiTheme="majorBidi" w:cstheme="majorBidi"/>
          <w:b/>
          <w:bCs/>
          <w:sz w:val="24"/>
          <w:szCs w:val="24"/>
        </w:rPr>
        <w:t xml:space="preserve"> </w:t>
      </w:r>
      <w:r w:rsidR="00DB0BF6" w:rsidRPr="00C73405">
        <w:rPr>
          <w:rFonts w:asciiTheme="majorBidi" w:eastAsia="Times New Roman" w:hAnsiTheme="majorBidi" w:cstheme="majorBidi"/>
          <w:sz w:val="24"/>
          <w:szCs w:val="24"/>
        </w:rPr>
        <w:t xml:space="preserve">In </w:t>
      </w:r>
      <w:r w:rsidR="00BF42FC" w:rsidRPr="00C73405">
        <w:rPr>
          <w:rFonts w:asciiTheme="majorBidi" w:eastAsia="Times New Roman" w:hAnsiTheme="majorBidi" w:cstheme="majorBidi"/>
          <w:sz w:val="24"/>
          <w:szCs w:val="24"/>
        </w:rPr>
        <w:t>this research we focus on the pharmacodynamics of diuretics based on gender response.</w:t>
      </w:r>
      <w:r w:rsidR="008044DB" w:rsidRPr="00C73405">
        <w:rPr>
          <w:rFonts w:asciiTheme="majorBidi" w:eastAsia="Times New Roman" w:hAnsiTheme="majorBidi" w:cstheme="majorBidi"/>
          <w:sz w:val="24"/>
          <w:szCs w:val="24"/>
        </w:rPr>
        <w:t xml:space="preserve"> The results</w:t>
      </w:r>
      <w:r w:rsidR="00185534" w:rsidRPr="00C73405">
        <w:rPr>
          <w:rFonts w:asciiTheme="majorBidi" w:eastAsia="Times New Roman" w:hAnsiTheme="majorBidi" w:cstheme="majorBidi"/>
          <w:sz w:val="24"/>
          <w:szCs w:val="24"/>
        </w:rPr>
        <w:t xml:space="preserve"> of these reports may will change the administration guidelines of these drug involve dose and mode of administration depends on the gender of patients.</w:t>
      </w:r>
    </w:p>
    <w:p w14:paraId="0F8A54CD" w14:textId="77777777" w:rsidR="00DB2701" w:rsidRPr="00C73405" w:rsidRDefault="00DB2701" w:rsidP="00DB2701">
      <w:pPr>
        <w:bidi w:val="0"/>
        <w:spacing w:after="0"/>
        <w:jc w:val="both"/>
        <w:rPr>
          <w:rFonts w:asciiTheme="majorBidi" w:eastAsia="Times New Roman" w:hAnsiTheme="majorBidi" w:cstheme="majorBidi"/>
          <w:sz w:val="24"/>
          <w:szCs w:val="24"/>
        </w:rPr>
      </w:pPr>
    </w:p>
    <w:p w14:paraId="43A3DA03" w14:textId="7AB5DD5E" w:rsidR="00586E04" w:rsidRPr="00721C6E" w:rsidRDefault="005E168B" w:rsidP="00721C6E">
      <w:pPr>
        <w:pStyle w:val="ListParagraph"/>
        <w:numPr>
          <w:ilvl w:val="0"/>
          <w:numId w:val="5"/>
        </w:numPr>
        <w:bidi w:val="0"/>
        <w:spacing w:after="0" w:line="360" w:lineRule="auto"/>
        <w:rPr>
          <w:rFonts w:asciiTheme="majorBidi" w:eastAsia="Times New Roman" w:hAnsiTheme="majorBidi" w:cstheme="majorBidi"/>
          <w:b/>
          <w:bCs/>
          <w:color w:val="002060"/>
          <w:sz w:val="28"/>
          <w:szCs w:val="28"/>
          <w:u w:val="single"/>
        </w:rPr>
      </w:pPr>
      <w:r w:rsidRPr="00721C6E">
        <w:rPr>
          <w:rFonts w:asciiTheme="majorBidi" w:eastAsia="Times New Roman" w:hAnsiTheme="majorBidi" w:cstheme="majorBidi"/>
          <w:b/>
          <w:bCs/>
          <w:color w:val="002060"/>
          <w:sz w:val="28"/>
          <w:szCs w:val="28"/>
          <w:u w:val="single"/>
        </w:rPr>
        <w:t>I</w:t>
      </w:r>
      <w:r w:rsidR="00586E04" w:rsidRPr="00721C6E">
        <w:rPr>
          <w:rFonts w:asciiTheme="majorBidi" w:eastAsia="Times New Roman" w:hAnsiTheme="majorBidi" w:cstheme="majorBidi"/>
          <w:b/>
          <w:bCs/>
          <w:color w:val="002060"/>
          <w:sz w:val="28"/>
          <w:szCs w:val="28"/>
          <w:u w:val="single"/>
        </w:rPr>
        <w:t>ntroduction</w:t>
      </w:r>
    </w:p>
    <w:p w14:paraId="09B4CE64" w14:textId="4053BABC" w:rsidR="003D4C86" w:rsidRDefault="00002659" w:rsidP="002F2A7A">
      <w:pPr>
        <w:bidi w:val="0"/>
        <w:spacing w:after="0" w:line="360" w:lineRule="auto"/>
        <w:jc w:val="both"/>
        <w:rPr>
          <w:rFonts w:asciiTheme="majorBidi" w:hAnsiTheme="majorBidi" w:cstheme="majorBidi"/>
          <w:color w:val="000000"/>
          <w:sz w:val="24"/>
          <w:szCs w:val="24"/>
          <w:shd w:val="clear" w:color="auto" w:fill="FFFFFF"/>
        </w:rPr>
      </w:pPr>
      <w:bookmarkStart w:id="2" w:name="_Hlk3030246"/>
      <w:r w:rsidRPr="00002659">
        <w:rPr>
          <w:rFonts w:asciiTheme="majorBidi" w:hAnsiTheme="majorBidi" w:cstheme="majorBidi"/>
          <w:color w:val="000000"/>
          <w:sz w:val="24"/>
          <w:szCs w:val="24"/>
          <w:shd w:val="clear" w:color="auto" w:fill="FFFFFF"/>
        </w:rPr>
        <w:t xml:space="preserve">Pharmacokinetics, sometimes known as how the body reacts to drugs, refers to the transport of drugs into, </w:t>
      </w:r>
      <w:proofErr w:type="spellStart"/>
      <w:r w:rsidRPr="00002659">
        <w:rPr>
          <w:rFonts w:asciiTheme="majorBidi" w:hAnsiTheme="majorBidi" w:cstheme="majorBidi"/>
          <w:color w:val="000000"/>
          <w:sz w:val="24"/>
          <w:szCs w:val="24"/>
          <w:shd w:val="clear" w:color="auto" w:fill="FFFFFF"/>
        </w:rPr>
        <w:t>through</w:t>
      </w:r>
      <w:proofErr w:type="spellEnd"/>
      <w:r w:rsidRPr="00002659">
        <w:rPr>
          <w:rFonts w:asciiTheme="majorBidi" w:hAnsiTheme="majorBidi" w:cstheme="majorBidi"/>
          <w:color w:val="000000"/>
          <w:sz w:val="24"/>
          <w:szCs w:val="24"/>
          <w:shd w:val="clear" w:color="auto" w:fill="FFFFFF"/>
        </w:rPr>
        <w:t>, and out of the body. The time course of its absorption, metabolism, distribution, bioavailability, and excretion is also mentioned. The pharmacokinetics of every medicine are determined by patient circumstances as well as the chemical features of the drug.</w:t>
      </w:r>
      <w:r w:rsidR="007F5C4C" w:rsidRPr="00C73405">
        <w:rPr>
          <w:rFonts w:asciiTheme="majorBidi" w:hAnsiTheme="majorBidi" w:cstheme="majorBidi"/>
          <w:color w:val="000000"/>
          <w:sz w:val="24"/>
          <w:szCs w:val="24"/>
          <w:shd w:val="clear" w:color="auto" w:fill="FFFFFF"/>
        </w:rPr>
        <w:t xml:space="preserve"> </w:t>
      </w:r>
      <w:r w:rsidR="008D09D8" w:rsidRPr="008D09D8">
        <w:rPr>
          <w:rFonts w:asciiTheme="majorBidi" w:hAnsiTheme="majorBidi" w:cstheme="majorBidi"/>
          <w:color w:val="000000"/>
          <w:sz w:val="24"/>
          <w:szCs w:val="24"/>
          <w:shd w:val="clear" w:color="auto" w:fill="FFFFFF"/>
        </w:rPr>
        <w:t>Some patient states or variables, such as sex, renal function, age, and genetic polymorphism, can be utilized to generate population pharmacokinetic parameters. For example, the half-life of some medications, particularly those that need both metabolism and excretion, may be prolonged in older persons a</w:t>
      </w:r>
      <w:r w:rsidR="008D09D8">
        <w:rPr>
          <w:rFonts w:asciiTheme="majorBidi" w:hAnsiTheme="majorBidi" w:cstheme="majorBidi"/>
          <w:color w:val="000000"/>
          <w:sz w:val="24"/>
          <w:szCs w:val="24"/>
          <w:shd w:val="clear" w:color="auto" w:fill="FFFFFF"/>
        </w:rPr>
        <w:t>s a result of the aging process</w:t>
      </w:r>
      <w:r w:rsidR="001E7199" w:rsidRPr="00C73405">
        <w:rPr>
          <w:rFonts w:asciiTheme="majorBidi" w:hAnsiTheme="majorBidi" w:cstheme="majorBidi"/>
          <w:color w:val="000000"/>
          <w:sz w:val="24"/>
          <w:szCs w:val="24"/>
          <w:shd w:val="clear" w:color="auto" w:fill="FFFFFF"/>
        </w:rPr>
        <w:t>.</w:t>
      </w:r>
      <w:r w:rsidR="007F5C4C" w:rsidRPr="00C73405">
        <w:rPr>
          <w:rFonts w:asciiTheme="majorBidi" w:hAnsiTheme="majorBidi" w:cstheme="majorBidi"/>
          <w:color w:val="000000"/>
          <w:sz w:val="24"/>
          <w:szCs w:val="24"/>
          <w:shd w:val="clear" w:color="auto" w:fill="FFFFFF"/>
        </w:rPr>
        <w:t xml:space="preserve"> </w:t>
      </w:r>
      <w:r w:rsidR="008E7FF9" w:rsidRPr="00C73405">
        <w:rPr>
          <w:rFonts w:asciiTheme="majorBidi" w:hAnsiTheme="majorBidi" w:cstheme="majorBidi"/>
          <w:color w:val="000000"/>
          <w:sz w:val="24"/>
          <w:szCs w:val="24"/>
          <w:shd w:val="clear" w:color="auto" w:fill="FFFFFF"/>
        </w:rPr>
        <w:t xml:space="preserve"> </w:t>
      </w:r>
      <w:r w:rsidR="008E7FF9" w:rsidRPr="00A32784">
        <w:rPr>
          <w:rFonts w:asciiTheme="majorBidi" w:hAnsiTheme="majorBidi" w:cstheme="majorBidi"/>
          <w:color w:val="000000"/>
          <w:sz w:val="24"/>
          <w:szCs w:val="24"/>
          <w:shd w:val="clear" w:color="auto" w:fill="FFFFFF"/>
          <w:vertAlign w:val="superscript"/>
        </w:rPr>
        <w:t>(1)</w:t>
      </w:r>
      <w:r w:rsidR="00B746B6" w:rsidRPr="00A32784">
        <w:rPr>
          <w:rFonts w:asciiTheme="majorBidi" w:hAnsiTheme="majorBidi" w:cstheme="majorBidi"/>
          <w:color w:val="000000"/>
          <w:sz w:val="24"/>
          <w:szCs w:val="24"/>
          <w:shd w:val="clear" w:color="auto" w:fill="FFFFFF"/>
          <w:vertAlign w:val="superscript"/>
        </w:rPr>
        <w:t xml:space="preserve"> </w:t>
      </w:r>
      <w:r w:rsidR="008D09D8" w:rsidRPr="008D09D8">
        <w:rPr>
          <w:rFonts w:asciiTheme="majorBidi" w:hAnsiTheme="majorBidi" w:cstheme="majorBidi"/>
          <w:color w:val="000000"/>
          <w:sz w:val="24"/>
          <w:szCs w:val="24"/>
          <w:shd w:val="clear" w:color="auto" w:fill="FFFFFF"/>
        </w:rPr>
        <w:t>Furosemide (frusemide) is a powerful loop diuretic used to treat edema associated with renal, cardiac, and hepatic f</w:t>
      </w:r>
      <w:r w:rsidR="008D09D8">
        <w:rPr>
          <w:rFonts w:asciiTheme="majorBidi" w:hAnsiTheme="majorBidi" w:cstheme="majorBidi"/>
          <w:color w:val="000000"/>
          <w:sz w:val="24"/>
          <w:szCs w:val="24"/>
          <w:shd w:val="clear" w:color="auto" w:fill="FFFFFF"/>
        </w:rPr>
        <w:t>ailure, as well as hypertension</w:t>
      </w:r>
      <w:r w:rsidR="00534B42" w:rsidRPr="00C73405">
        <w:rPr>
          <w:rFonts w:asciiTheme="majorBidi" w:hAnsiTheme="majorBidi" w:cstheme="majorBidi"/>
          <w:color w:val="000000"/>
          <w:sz w:val="24"/>
          <w:szCs w:val="24"/>
          <w:shd w:val="clear" w:color="auto" w:fill="FFFFFF"/>
        </w:rPr>
        <w:t xml:space="preserve">. </w:t>
      </w:r>
      <w:r w:rsidR="008D09D8" w:rsidRPr="008D09D8">
        <w:rPr>
          <w:rFonts w:asciiTheme="majorBidi" w:hAnsiTheme="majorBidi" w:cstheme="majorBidi"/>
          <w:color w:val="000000"/>
          <w:sz w:val="24"/>
          <w:szCs w:val="24"/>
          <w:shd w:val="clear" w:color="auto" w:fill="FFFFFF"/>
        </w:rPr>
        <w:t>The specific mechanism of action is unknown, although it is thought to block active chloride reabsorption by acting at the luminal surface of the ascending limb of the loop of Henle.</w:t>
      </w:r>
      <w:r w:rsidR="00CC4258" w:rsidRPr="00C73405">
        <w:rPr>
          <w:rFonts w:asciiTheme="majorBidi" w:hAnsiTheme="majorBidi" w:cstheme="majorBidi"/>
          <w:color w:val="000000"/>
          <w:sz w:val="24"/>
          <w:szCs w:val="24"/>
          <w:shd w:val="clear" w:color="auto" w:fill="FFFFFF"/>
        </w:rPr>
        <w:t xml:space="preserve"> </w:t>
      </w:r>
      <w:r w:rsidR="008D09D8" w:rsidRPr="008D09D8">
        <w:rPr>
          <w:rFonts w:asciiTheme="majorBidi" w:hAnsiTheme="majorBidi" w:cstheme="majorBidi"/>
          <w:color w:val="000000"/>
          <w:sz w:val="24"/>
          <w:szCs w:val="24"/>
          <w:shd w:val="clear" w:color="auto" w:fill="FFFFFF"/>
        </w:rPr>
        <w:t xml:space="preserve">The individual's fluid and electrolyte balance </w:t>
      </w:r>
      <w:proofErr w:type="gramStart"/>
      <w:r w:rsidR="008D09D8" w:rsidRPr="008D09D8">
        <w:rPr>
          <w:rFonts w:asciiTheme="majorBidi" w:hAnsiTheme="majorBidi" w:cstheme="majorBidi"/>
          <w:color w:val="000000"/>
          <w:sz w:val="24"/>
          <w:szCs w:val="24"/>
          <w:shd w:val="clear" w:color="auto" w:fill="FFFFFF"/>
        </w:rPr>
        <w:t>influences</w:t>
      </w:r>
      <w:proofErr w:type="gramEnd"/>
      <w:r w:rsidR="008D09D8" w:rsidRPr="008D09D8">
        <w:rPr>
          <w:rFonts w:asciiTheme="majorBidi" w:hAnsiTheme="majorBidi" w:cstheme="majorBidi"/>
          <w:color w:val="000000"/>
          <w:sz w:val="24"/>
          <w:szCs w:val="24"/>
          <w:shd w:val="clear" w:color="auto" w:fill="FFFFFF"/>
        </w:rPr>
        <w:t xml:space="preserve"> the reaction to a particular dose.</w:t>
      </w:r>
      <w:r w:rsidR="008D09D8">
        <w:rPr>
          <w:rFonts w:asciiTheme="majorBidi" w:hAnsiTheme="majorBidi" w:cstheme="majorBidi"/>
          <w:color w:val="000000"/>
          <w:sz w:val="24"/>
          <w:szCs w:val="24"/>
          <w:shd w:val="clear" w:color="auto" w:fill="FFFFFF"/>
        </w:rPr>
        <w:t xml:space="preserve"> </w:t>
      </w:r>
      <w:r w:rsidR="008D09D8" w:rsidRPr="008D09D8">
        <w:rPr>
          <w:rFonts w:asciiTheme="majorBidi" w:hAnsiTheme="majorBidi" w:cstheme="majorBidi"/>
          <w:color w:val="000000"/>
          <w:sz w:val="24"/>
          <w:szCs w:val="24"/>
          <w:shd w:val="clear" w:color="auto" w:fill="FFFFFF"/>
        </w:rPr>
        <w:t>Both delayed and acute tolerance have been established in humans and animals, and are thought to be the result of homeostatic systems controlling</w:t>
      </w:r>
      <w:r w:rsidR="008D09D8">
        <w:rPr>
          <w:rFonts w:asciiTheme="majorBidi" w:hAnsiTheme="majorBidi" w:cstheme="majorBidi"/>
          <w:color w:val="000000"/>
          <w:sz w:val="24"/>
          <w:szCs w:val="24"/>
          <w:shd w:val="clear" w:color="auto" w:fill="FFFFFF"/>
        </w:rPr>
        <w:t xml:space="preserve"> fluid and electrolyte balances</w:t>
      </w:r>
      <w:r w:rsidR="00CC4258" w:rsidRPr="00C73405">
        <w:rPr>
          <w:rFonts w:asciiTheme="majorBidi" w:hAnsiTheme="majorBidi" w:cstheme="majorBidi"/>
          <w:color w:val="000000"/>
          <w:sz w:val="24"/>
          <w:szCs w:val="24"/>
          <w:shd w:val="clear" w:color="auto" w:fill="FFFFFF"/>
        </w:rPr>
        <w:t xml:space="preserve">. </w:t>
      </w:r>
      <w:r w:rsidR="008D09D8" w:rsidRPr="008D09D8">
        <w:rPr>
          <w:rFonts w:asciiTheme="majorBidi" w:hAnsiTheme="majorBidi" w:cstheme="majorBidi"/>
          <w:color w:val="000000"/>
          <w:sz w:val="24"/>
          <w:szCs w:val="24"/>
          <w:shd w:val="clear" w:color="auto" w:fill="FFFFFF"/>
        </w:rPr>
        <w:t>Furosemide is delivered to the site of action by active secretion by th</w:t>
      </w:r>
      <w:r w:rsidR="008D09D8">
        <w:rPr>
          <w:rFonts w:asciiTheme="majorBidi" w:hAnsiTheme="majorBidi" w:cstheme="majorBidi"/>
          <w:color w:val="000000"/>
          <w:sz w:val="24"/>
          <w:szCs w:val="24"/>
          <w:shd w:val="clear" w:color="auto" w:fill="FFFFFF"/>
        </w:rPr>
        <w:t>e nonspecific organic acid pump</w:t>
      </w:r>
      <w:r w:rsidR="00CC4258" w:rsidRPr="00C73405">
        <w:rPr>
          <w:rFonts w:asciiTheme="majorBidi" w:hAnsiTheme="majorBidi" w:cstheme="majorBidi"/>
          <w:color w:val="000000"/>
          <w:sz w:val="24"/>
          <w:szCs w:val="24"/>
          <w:shd w:val="clear" w:color="auto" w:fill="FFFFFF"/>
        </w:rPr>
        <w:t xml:space="preserve">. </w:t>
      </w:r>
      <w:r w:rsidR="008D09D8" w:rsidRPr="008D09D8">
        <w:rPr>
          <w:rFonts w:asciiTheme="majorBidi" w:hAnsiTheme="majorBidi" w:cstheme="majorBidi"/>
          <w:color w:val="000000"/>
          <w:sz w:val="24"/>
          <w:szCs w:val="24"/>
          <w:shd w:val="clear" w:color="auto" w:fill="FFFFFF"/>
        </w:rPr>
        <w:t>The reaction is proportional to the concentration of the medication in urine rather than plasma.</w:t>
      </w:r>
      <w:r w:rsidR="008D09D8">
        <w:rPr>
          <w:rFonts w:asciiTheme="majorBidi" w:hAnsiTheme="majorBidi" w:cstheme="majorBidi"/>
          <w:color w:val="000000"/>
          <w:sz w:val="24"/>
          <w:szCs w:val="24"/>
          <w:shd w:val="clear" w:color="auto" w:fill="FFFFFF"/>
        </w:rPr>
        <w:t xml:space="preserve"> </w:t>
      </w:r>
      <w:r w:rsidR="008D09D8" w:rsidRPr="008D09D8">
        <w:rPr>
          <w:rFonts w:asciiTheme="majorBidi" w:hAnsiTheme="majorBidi" w:cstheme="majorBidi"/>
          <w:color w:val="000000"/>
          <w:sz w:val="24"/>
          <w:szCs w:val="24"/>
          <w:shd w:val="clear" w:color="auto" w:fill="FFFFFF"/>
        </w:rPr>
        <w:t>The most prevalent side effects of furosemide medication are caused by fluid and electrolyte imbalances.</w:t>
      </w:r>
      <w:r w:rsidR="00B746B6" w:rsidRPr="00C73405">
        <w:rPr>
          <w:rFonts w:asciiTheme="majorBidi" w:hAnsiTheme="majorBidi" w:cstheme="majorBidi"/>
          <w:color w:val="000000"/>
          <w:sz w:val="24"/>
          <w:szCs w:val="24"/>
          <w:shd w:val="clear" w:color="auto" w:fill="FFFFFF"/>
          <w:vertAlign w:val="superscript"/>
        </w:rPr>
        <w:t xml:space="preserve"> </w:t>
      </w:r>
      <w:r w:rsidR="00CC4258" w:rsidRPr="00C73405">
        <w:rPr>
          <w:rFonts w:asciiTheme="majorBidi" w:hAnsiTheme="majorBidi" w:cstheme="majorBidi"/>
          <w:color w:val="000000"/>
          <w:sz w:val="24"/>
          <w:szCs w:val="24"/>
          <w:shd w:val="clear" w:color="auto" w:fill="FFFFFF"/>
          <w:vertAlign w:val="superscript"/>
        </w:rPr>
        <w:t>(2)</w:t>
      </w:r>
      <w:r w:rsidR="00B746B6" w:rsidRPr="00C73405">
        <w:rPr>
          <w:rFonts w:asciiTheme="majorBidi" w:hAnsiTheme="majorBidi" w:cstheme="majorBidi"/>
          <w:color w:val="000000"/>
          <w:sz w:val="24"/>
          <w:szCs w:val="24"/>
          <w:shd w:val="clear" w:color="auto" w:fill="FFFFFF"/>
        </w:rPr>
        <w:t xml:space="preserve"> </w:t>
      </w:r>
      <w:proofErr w:type="gramStart"/>
      <w:r w:rsidR="008D09D8" w:rsidRPr="008D09D8">
        <w:rPr>
          <w:rFonts w:asciiTheme="majorBidi" w:eastAsia="Times New Roman" w:hAnsiTheme="majorBidi" w:cstheme="majorBidi"/>
          <w:sz w:val="24"/>
          <w:szCs w:val="24"/>
        </w:rPr>
        <w:t>A research</w:t>
      </w:r>
      <w:proofErr w:type="gramEnd"/>
      <w:r w:rsidR="008D09D8" w:rsidRPr="008D09D8">
        <w:rPr>
          <w:rFonts w:asciiTheme="majorBidi" w:eastAsia="Times New Roman" w:hAnsiTheme="majorBidi" w:cstheme="majorBidi"/>
          <w:sz w:val="24"/>
          <w:szCs w:val="24"/>
        </w:rPr>
        <w:t xml:space="preserve"> on rates was conducted in 2004 to assess the influence of sex on the </w:t>
      </w:r>
      <w:r w:rsidR="008D09D8" w:rsidRPr="008D09D8">
        <w:rPr>
          <w:rFonts w:asciiTheme="majorBidi" w:eastAsia="Times New Roman" w:hAnsiTheme="majorBidi" w:cstheme="majorBidi"/>
          <w:sz w:val="24"/>
          <w:szCs w:val="24"/>
        </w:rPr>
        <w:lastRenderedPageBreak/>
        <w:t>pharmacodynamics of furosemide in adult Wistar rats.</w:t>
      </w:r>
      <w:r w:rsidR="006D67C8" w:rsidRPr="00C73405">
        <w:rPr>
          <w:rFonts w:asciiTheme="majorBidi" w:eastAsia="Times New Roman" w:hAnsiTheme="majorBidi" w:cstheme="majorBidi"/>
          <w:sz w:val="24"/>
          <w:szCs w:val="24"/>
        </w:rPr>
        <w:t xml:space="preserve"> </w:t>
      </w:r>
      <w:r w:rsidR="006D67C8" w:rsidRPr="00C73405">
        <w:rPr>
          <w:rFonts w:asciiTheme="majorBidi" w:hAnsiTheme="majorBidi" w:cstheme="majorBidi"/>
          <w:color w:val="000000"/>
          <w:sz w:val="24"/>
          <w:szCs w:val="24"/>
          <w:shd w:val="clear" w:color="auto" w:fill="FFFFFF"/>
          <w:vertAlign w:val="superscript"/>
        </w:rPr>
        <w:t>(</w:t>
      </w:r>
      <w:r w:rsidR="00CC4258" w:rsidRPr="00C73405">
        <w:rPr>
          <w:rFonts w:asciiTheme="majorBidi" w:hAnsiTheme="majorBidi" w:cstheme="majorBidi"/>
          <w:color w:val="000000"/>
          <w:sz w:val="24"/>
          <w:szCs w:val="24"/>
          <w:shd w:val="clear" w:color="auto" w:fill="FFFFFF"/>
          <w:vertAlign w:val="superscript"/>
        </w:rPr>
        <w:t>3</w:t>
      </w:r>
      <w:r w:rsidR="006D67C8" w:rsidRPr="00C73405">
        <w:rPr>
          <w:rFonts w:asciiTheme="majorBidi" w:hAnsiTheme="majorBidi" w:cstheme="majorBidi"/>
          <w:color w:val="000000"/>
          <w:sz w:val="24"/>
          <w:szCs w:val="24"/>
          <w:shd w:val="clear" w:color="auto" w:fill="FFFFFF"/>
          <w:vertAlign w:val="superscript"/>
        </w:rPr>
        <w:t>)</w:t>
      </w:r>
      <w:r w:rsidR="004F0EA5">
        <w:rPr>
          <w:rFonts w:asciiTheme="majorBidi" w:hAnsiTheme="majorBidi" w:cstheme="majorBidi"/>
          <w:color w:val="000000"/>
          <w:sz w:val="24"/>
          <w:szCs w:val="24"/>
          <w:shd w:val="clear" w:color="auto" w:fill="FFFFFF"/>
        </w:rPr>
        <w:t xml:space="preserve"> </w:t>
      </w:r>
      <w:r w:rsidR="008D09D8" w:rsidRPr="008D09D8">
        <w:rPr>
          <w:rFonts w:asciiTheme="majorBidi" w:hAnsiTheme="majorBidi" w:cstheme="majorBidi"/>
          <w:color w:val="000000"/>
          <w:sz w:val="24"/>
          <w:szCs w:val="24"/>
          <w:shd w:val="clear" w:color="auto" w:fill="FFFFFF"/>
        </w:rPr>
        <w:t>So, in our investigation, we used the similar principle on humans to see if there is a function of sex in furosemide pharmacokinetics.</w:t>
      </w:r>
    </w:p>
    <w:p w14:paraId="672F95A9" w14:textId="77777777" w:rsidR="002F2A7A" w:rsidRPr="00190BDC" w:rsidRDefault="002F2A7A" w:rsidP="002F2A7A">
      <w:pPr>
        <w:bidi w:val="0"/>
        <w:spacing w:after="0" w:line="360" w:lineRule="auto"/>
        <w:jc w:val="both"/>
        <w:rPr>
          <w:rFonts w:asciiTheme="majorBidi" w:hAnsiTheme="majorBidi" w:cstheme="majorBidi"/>
          <w:color w:val="0E57C4" w:themeColor="background2" w:themeShade="80"/>
          <w:sz w:val="24"/>
          <w:szCs w:val="24"/>
          <w:shd w:val="clear" w:color="auto" w:fill="FFFFFF"/>
        </w:rPr>
      </w:pPr>
    </w:p>
    <w:p w14:paraId="602CE754" w14:textId="658E30BF" w:rsidR="002F2A7A" w:rsidRPr="00721C6E" w:rsidRDefault="005D4AE9" w:rsidP="00721C6E">
      <w:pPr>
        <w:pStyle w:val="ListParagraph"/>
        <w:numPr>
          <w:ilvl w:val="0"/>
          <w:numId w:val="5"/>
        </w:numPr>
        <w:bidi w:val="0"/>
        <w:spacing w:after="0" w:line="360" w:lineRule="auto"/>
        <w:rPr>
          <w:rFonts w:asciiTheme="majorBidi" w:eastAsia="Times New Roman" w:hAnsiTheme="majorBidi" w:cstheme="majorBidi"/>
          <w:b/>
          <w:bCs/>
          <w:color w:val="002060"/>
          <w:sz w:val="28"/>
          <w:szCs w:val="28"/>
          <w:u w:val="single"/>
        </w:rPr>
      </w:pPr>
      <w:r w:rsidRPr="00721C6E">
        <w:rPr>
          <w:rFonts w:asciiTheme="majorBidi" w:eastAsia="Times New Roman" w:hAnsiTheme="majorBidi" w:cstheme="majorBidi"/>
          <w:b/>
          <w:bCs/>
          <w:color w:val="002060"/>
          <w:sz w:val="28"/>
          <w:szCs w:val="28"/>
          <w:u w:val="single"/>
        </w:rPr>
        <w:t xml:space="preserve">Methods and material </w:t>
      </w:r>
    </w:p>
    <w:p w14:paraId="48FDF82E" w14:textId="4DC3C15D" w:rsidR="00C73405" w:rsidRDefault="00665803" w:rsidP="002F2A7A">
      <w:pPr>
        <w:autoSpaceDE w:val="0"/>
        <w:autoSpaceDN w:val="0"/>
        <w:bidi w:val="0"/>
        <w:adjustRightInd w:val="0"/>
        <w:spacing w:after="0" w:line="360" w:lineRule="auto"/>
        <w:jc w:val="both"/>
        <w:rPr>
          <w:rFonts w:asciiTheme="majorBidi" w:eastAsia="Times New Roman" w:hAnsiTheme="majorBidi" w:cstheme="majorBidi"/>
          <w:sz w:val="24"/>
          <w:szCs w:val="24"/>
          <w:vertAlign w:val="superscript"/>
        </w:rPr>
      </w:pPr>
      <w:r w:rsidRPr="00C73405">
        <w:rPr>
          <w:rFonts w:asciiTheme="majorBidi" w:eastAsia="Times New Roman" w:hAnsiTheme="majorBidi" w:cstheme="majorBidi"/>
          <w:sz w:val="24"/>
          <w:szCs w:val="24"/>
        </w:rPr>
        <w:t xml:space="preserve">We choose 12 </w:t>
      </w:r>
      <w:r w:rsidR="00A32784">
        <w:rPr>
          <w:rFonts w:asciiTheme="majorBidi" w:eastAsia="Times New Roman" w:hAnsiTheme="majorBidi" w:cstheme="majorBidi"/>
          <w:sz w:val="24"/>
          <w:szCs w:val="24"/>
        </w:rPr>
        <w:t>subjects</w:t>
      </w:r>
      <w:r w:rsidRPr="00C73405">
        <w:rPr>
          <w:rFonts w:asciiTheme="majorBidi" w:eastAsia="Times New Roman" w:hAnsiTheme="majorBidi" w:cstheme="majorBidi"/>
          <w:sz w:val="24"/>
          <w:szCs w:val="24"/>
        </w:rPr>
        <w:t xml:space="preserve"> (6 females and 6 males)</w:t>
      </w:r>
      <w:r w:rsidR="00471C6D" w:rsidRPr="00C73405">
        <w:rPr>
          <w:rFonts w:asciiTheme="majorBidi" w:eastAsia="Times New Roman" w:hAnsiTheme="majorBidi" w:cstheme="majorBidi"/>
          <w:sz w:val="24"/>
          <w:szCs w:val="24"/>
        </w:rPr>
        <w:t xml:space="preserve"> </w:t>
      </w:r>
      <w:r w:rsidRPr="00C73405">
        <w:rPr>
          <w:rFonts w:asciiTheme="majorBidi" w:eastAsia="Times New Roman" w:hAnsiTheme="majorBidi" w:cstheme="majorBidi"/>
          <w:sz w:val="24"/>
          <w:szCs w:val="24"/>
        </w:rPr>
        <w:t>in our research</w:t>
      </w:r>
      <w:r w:rsidR="00C54724">
        <w:rPr>
          <w:rFonts w:asciiTheme="majorBidi" w:eastAsia="Times New Roman" w:hAnsiTheme="majorBidi" w:cstheme="majorBidi"/>
          <w:sz w:val="24"/>
          <w:szCs w:val="24"/>
        </w:rPr>
        <w:t>.</w:t>
      </w:r>
      <w:r w:rsidR="00C54724" w:rsidRPr="00C54724">
        <w:t xml:space="preserve"> </w:t>
      </w:r>
      <w:r w:rsidR="00C54724" w:rsidRPr="00C54724">
        <w:rPr>
          <w:rFonts w:asciiTheme="majorBidi" w:eastAsia="Times New Roman" w:hAnsiTheme="majorBidi" w:cstheme="majorBidi"/>
          <w:sz w:val="24"/>
          <w:szCs w:val="24"/>
        </w:rPr>
        <w:t>After fasting overnight, each p</w:t>
      </w:r>
      <w:r w:rsidR="00C54724">
        <w:rPr>
          <w:rFonts w:asciiTheme="majorBidi" w:eastAsia="Times New Roman" w:hAnsiTheme="majorBidi" w:cstheme="majorBidi"/>
          <w:sz w:val="24"/>
          <w:szCs w:val="24"/>
        </w:rPr>
        <w:t>articipant received single dose</w:t>
      </w:r>
      <w:r w:rsidR="00C54724" w:rsidRPr="00C54724">
        <w:rPr>
          <w:rFonts w:asciiTheme="majorBidi" w:eastAsia="Times New Roman" w:hAnsiTheme="majorBidi" w:cstheme="majorBidi"/>
          <w:sz w:val="24"/>
          <w:szCs w:val="24"/>
        </w:rPr>
        <w:t xml:space="preserve"> of the Furosemide 40mg on four </w:t>
      </w:r>
      <w:r w:rsidR="00C54724">
        <w:rPr>
          <w:rFonts w:asciiTheme="majorBidi" w:eastAsia="Times New Roman" w:hAnsiTheme="majorBidi" w:cstheme="majorBidi"/>
          <w:sz w:val="24"/>
          <w:szCs w:val="24"/>
        </w:rPr>
        <w:t>separate</w:t>
      </w:r>
      <w:r w:rsidR="00C54724" w:rsidRPr="00C54724">
        <w:rPr>
          <w:rFonts w:asciiTheme="majorBidi" w:eastAsia="Times New Roman" w:hAnsiTheme="majorBidi" w:cstheme="majorBidi"/>
          <w:sz w:val="24"/>
          <w:szCs w:val="24"/>
        </w:rPr>
        <w:t xml:space="preserve"> days. Over the next 24 hours, total urine </w:t>
      </w:r>
      <w:r w:rsidR="00C54724">
        <w:rPr>
          <w:rFonts w:asciiTheme="majorBidi" w:eastAsia="Times New Roman" w:hAnsiTheme="majorBidi" w:cstheme="majorBidi"/>
          <w:sz w:val="24"/>
          <w:szCs w:val="24"/>
        </w:rPr>
        <w:t>output</w:t>
      </w:r>
      <w:r w:rsidR="00C54724" w:rsidRPr="00C54724">
        <w:rPr>
          <w:rFonts w:asciiTheme="majorBidi" w:eastAsia="Times New Roman" w:hAnsiTheme="majorBidi" w:cstheme="majorBidi"/>
          <w:sz w:val="24"/>
          <w:szCs w:val="24"/>
        </w:rPr>
        <w:t xml:space="preserve"> was collected for volume measurement as well as </w:t>
      </w:r>
      <w:r w:rsidR="00C54724">
        <w:rPr>
          <w:rFonts w:asciiTheme="majorBidi" w:eastAsia="Times New Roman" w:hAnsiTheme="majorBidi" w:cstheme="majorBidi"/>
          <w:sz w:val="24"/>
          <w:szCs w:val="24"/>
        </w:rPr>
        <w:t>sodium</w:t>
      </w:r>
      <w:r w:rsidR="00C54724" w:rsidRPr="00C54724">
        <w:rPr>
          <w:rFonts w:asciiTheme="majorBidi" w:eastAsia="Times New Roman" w:hAnsiTheme="majorBidi" w:cstheme="majorBidi"/>
          <w:sz w:val="24"/>
          <w:szCs w:val="24"/>
        </w:rPr>
        <w:t xml:space="preserve"> and potassium </w:t>
      </w:r>
      <w:r w:rsidR="00C54724">
        <w:rPr>
          <w:rFonts w:asciiTheme="majorBidi" w:eastAsia="Times New Roman" w:hAnsiTheme="majorBidi" w:cstheme="majorBidi"/>
          <w:sz w:val="24"/>
          <w:szCs w:val="24"/>
        </w:rPr>
        <w:t>concentrations</w:t>
      </w:r>
      <w:r w:rsidR="00590BDC" w:rsidRPr="00C73405">
        <w:rPr>
          <w:rFonts w:asciiTheme="majorBidi" w:eastAsia="Times New Roman" w:hAnsiTheme="majorBidi" w:cstheme="majorBidi"/>
          <w:sz w:val="24"/>
          <w:szCs w:val="24"/>
        </w:rPr>
        <w:t>.</w:t>
      </w:r>
      <w:r w:rsidRPr="00C73405">
        <w:rPr>
          <w:rFonts w:asciiTheme="majorBidi" w:eastAsia="Times New Roman" w:hAnsiTheme="majorBidi" w:cstheme="majorBidi"/>
          <w:sz w:val="24"/>
          <w:szCs w:val="24"/>
        </w:rPr>
        <w:t xml:space="preserve"> We select Furosemide 40mg tablet as an available form of diuretics</w:t>
      </w:r>
      <w:bookmarkStart w:id="3" w:name="_Hlk105453488"/>
      <w:r w:rsidRPr="00C73405">
        <w:rPr>
          <w:rFonts w:asciiTheme="majorBidi" w:eastAsia="Times New Roman" w:hAnsiTheme="majorBidi" w:cstheme="majorBidi"/>
          <w:sz w:val="24"/>
          <w:szCs w:val="24"/>
        </w:rPr>
        <w:t>. After administration the oral Furosemide the urine output measured hourly</w:t>
      </w:r>
      <w:r w:rsidR="00590BDC" w:rsidRPr="00C73405">
        <w:rPr>
          <w:rFonts w:asciiTheme="majorBidi" w:eastAsia="Times New Roman" w:hAnsiTheme="majorBidi" w:cstheme="majorBidi"/>
          <w:sz w:val="24"/>
          <w:szCs w:val="24"/>
        </w:rPr>
        <w:t xml:space="preserve"> for 6 hours</w:t>
      </w:r>
      <w:r w:rsidR="00590BDC" w:rsidRPr="00A32784">
        <w:rPr>
          <w:rFonts w:asciiTheme="majorBidi" w:eastAsia="Times New Roman" w:hAnsiTheme="majorBidi" w:cstheme="majorBidi"/>
          <w:sz w:val="24"/>
          <w:szCs w:val="24"/>
        </w:rPr>
        <w:t>.</w:t>
      </w:r>
      <w:r w:rsidR="00C73405" w:rsidRPr="00A32784">
        <w:rPr>
          <w:rFonts w:asciiTheme="majorBidi" w:eastAsia="Times New Roman" w:hAnsiTheme="majorBidi" w:cstheme="majorBidi"/>
          <w:sz w:val="24"/>
          <w:szCs w:val="24"/>
        </w:rPr>
        <w:t xml:space="preserve"> (</w:t>
      </w:r>
      <w:proofErr w:type="gramStart"/>
      <w:r w:rsidR="00C73405" w:rsidRPr="00A32784">
        <w:rPr>
          <w:rFonts w:asciiTheme="majorBidi" w:eastAsia="Times New Roman" w:hAnsiTheme="majorBidi" w:cstheme="majorBidi"/>
          <w:sz w:val="24"/>
          <w:szCs w:val="24"/>
        </w:rPr>
        <w:t>figure</w:t>
      </w:r>
      <w:proofErr w:type="gramEnd"/>
      <w:r w:rsidR="00C73405" w:rsidRPr="00A32784">
        <w:rPr>
          <w:rFonts w:asciiTheme="majorBidi" w:eastAsia="Times New Roman" w:hAnsiTheme="majorBidi" w:cstheme="majorBidi"/>
          <w:sz w:val="24"/>
          <w:szCs w:val="24"/>
        </w:rPr>
        <w:t xml:space="preserve"> 1)</w:t>
      </w:r>
      <w:bookmarkEnd w:id="3"/>
    </w:p>
    <w:p w14:paraId="69DDF874" w14:textId="77777777" w:rsidR="002F2A7A" w:rsidRPr="002F2A7A" w:rsidRDefault="002F2A7A" w:rsidP="002F2A7A">
      <w:pPr>
        <w:autoSpaceDE w:val="0"/>
        <w:autoSpaceDN w:val="0"/>
        <w:bidi w:val="0"/>
        <w:adjustRightInd w:val="0"/>
        <w:spacing w:after="0" w:line="360" w:lineRule="auto"/>
        <w:jc w:val="both"/>
        <w:rPr>
          <w:rFonts w:asciiTheme="majorBidi" w:eastAsia="Times New Roman" w:hAnsiTheme="majorBidi" w:cstheme="majorBidi"/>
          <w:sz w:val="24"/>
          <w:szCs w:val="24"/>
          <w:vertAlign w:val="superscript"/>
        </w:rPr>
      </w:pPr>
    </w:p>
    <w:p w14:paraId="31286AC5" w14:textId="6E68FF1F" w:rsidR="002A5051" w:rsidRPr="00721C6E" w:rsidRDefault="00572928" w:rsidP="00721C6E">
      <w:pPr>
        <w:pStyle w:val="ListParagraph"/>
        <w:numPr>
          <w:ilvl w:val="0"/>
          <w:numId w:val="5"/>
        </w:numPr>
        <w:bidi w:val="0"/>
        <w:spacing w:after="0" w:line="360" w:lineRule="auto"/>
        <w:rPr>
          <w:rFonts w:asciiTheme="majorBidi" w:eastAsia="Times New Roman" w:hAnsiTheme="majorBidi" w:cstheme="majorBidi"/>
          <w:b/>
          <w:bCs/>
          <w:color w:val="002060"/>
          <w:sz w:val="28"/>
          <w:szCs w:val="28"/>
          <w:u w:val="single"/>
        </w:rPr>
      </w:pPr>
      <w:r w:rsidRPr="00721C6E">
        <w:rPr>
          <w:rFonts w:asciiTheme="majorBidi" w:eastAsia="Times New Roman" w:hAnsiTheme="majorBidi" w:cstheme="majorBidi"/>
          <w:b/>
          <w:bCs/>
          <w:color w:val="002060"/>
          <w:sz w:val="28"/>
          <w:szCs w:val="28"/>
          <w:u w:val="single"/>
        </w:rPr>
        <w:t>Resul</w:t>
      </w:r>
      <w:r w:rsidR="007506CF" w:rsidRPr="00721C6E">
        <w:rPr>
          <w:rFonts w:asciiTheme="majorBidi" w:eastAsia="Times New Roman" w:hAnsiTheme="majorBidi" w:cstheme="majorBidi"/>
          <w:b/>
          <w:bCs/>
          <w:color w:val="002060"/>
          <w:sz w:val="28"/>
          <w:szCs w:val="28"/>
          <w:u w:val="single"/>
        </w:rPr>
        <w:t>t</w:t>
      </w:r>
      <w:r w:rsidR="00C73405" w:rsidRPr="00721C6E">
        <w:rPr>
          <w:rFonts w:asciiTheme="majorBidi" w:eastAsia="Times New Roman" w:hAnsiTheme="majorBidi" w:cstheme="majorBidi"/>
          <w:b/>
          <w:bCs/>
          <w:color w:val="002060"/>
          <w:sz w:val="28"/>
          <w:szCs w:val="28"/>
          <w:u w:val="single"/>
        </w:rPr>
        <w:t>s</w:t>
      </w:r>
    </w:p>
    <w:p w14:paraId="2609218D" w14:textId="77777777" w:rsidR="00C73405" w:rsidRPr="00C73405" w:rsidRDefault="00C73405" w:rsidP="002F2A7A">
      <w:pPr>
        <w:bidi w:val="0"/>
        <w:spacing w:after="0" w:line="360" w:lineRule="auto"/>
        <w:rPr>
          <w:rFonts w:asciiTheme="majorBidi" w:eastAsia="Times New Roman" w:hAnsiTheme="majorBidi" w:cstheme="majorBidi"/>
          <w:b/>
          <w:bCs/>
          <w:sz w:val="24"/>
          <w:szCs w:val="24"/>
        </w:rPr>
      </w:pPr>
    </w:p>
    <w:p w14:paraId="74698C84" w14:textId="497C8FA6" w:rsidR="00107145" w:rsidRPr="00C73405" w:rsidRDefault="0049732B" w:rsidP="002F2A7A">
      <w:pPr>
        <w:bidi w:val="0"/>
        <w:spacing w:after="160" w:line="360" w:lineRule="auto"/>
        <w:rPr>
          <w:rFonts w:asciiTheme="majorBidi" w:eastAsia="Times New Roman" w:hAnsiTheme="majorBidi" w:cstheme="majorBidi"/>
          <w:b/>
          <w:bCs/>
          <w:sz w:val="24"/>
          <w:szCs w:val="24"/>
          <w:lang w:bidi="ar-LY"/>
        </w:rPr>
      </w:pPr>
      <w:r>
        <w:rPr>
          <w:rFonts w:asciiTheme="majorBidi" w:eastAsia="Times New Roman" w:hAnsiTheme="majorBidi" w:cstheme="majorBidi"/>
          <w:b/>
          <w:bCs/>
          <w:noProof/>
          <w:sz w:val="24"/>
          <w:szCs w:val="24"/>
        </w:rPr>
        <w:drawing>
          <wp:inline distT="0" distB="0" distL="0" distR="0" wp14:anchorId="475FB6A9" wp14:editId="44296A8A">
            <wp:extent cx="5271966" cy="2965837"/>
            <wp:effectExtent l="0" t="0" r="5080" b="635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t="8354"/>
                    <a:stretch/>
                  </pic:blipFill>
                  <pic:spPr bwMode="auto">
                    <a:xfrm>
                      <a:off x="0" y="0"/>
                      <a:ext cx="5273675" cy="2966798"/>
                    </a:xfrm>
                    <a:prstGeom prst="rect">
                      <a:avLst/>
                    </a:prstGeom>
                    <a:noFill/>
                    <a:ln>
                      <a:noFill/>
                    </a:ln>
                    <a:extLst>
                      <a:ext uri="{53640926-AAD7-44D8-BBD7-CCE9431645EC}">
                        <a14:shadowObscured xmlns:a14="http://schemas.microsoft.com/office/drawing/2010/main"/>
                      </a:ext>
                    </a:extLst>
                  </pic:spPr>
                </pic:pic>
              </a:graphicData>
            </a:graphic>
          </wp:inline>
        </w:drawing>
      </w:r>
    </w:p>
    <w:p w14:paraId="176E2C51" w14:textId="685CB02F" w:rsidR="00107145" w:rsidRDefault="00980F57" w:rsidP="002F2A7A">
      <w:pPr>
        <w:autoSpaceDE w:val="0"/>
        <w:autoSpaceDN w:val="0"/>
        <w:bidi w:val="0"/>
        <w:adjustRightInd w:val="0"/>
        <w:spacing w:after="0" w:line="360" w:lineRule="auto"/>
        <w:rPr>
          <w:rFonts w:asciiTheme="majorBidi" w:eastAsia="Times New Roman" w:hAnsiTheme="majorBidi" w:cstheme="majorBidi"/>
          <w:sz w:val="18"/>
          <w:szCs w:val="18"/>
        </w:rPr>
      </w:pPr>
      <w:r w:rsidRPr="00C73405">
        <w:rPr>
          <w:rFonts w:asciiTheme="majorBidi" w:eastAsia="Times New Roman" w:hAnsiTheme="majorBidi" w:cstheme="majorBidi"/>
          <w:b/>
          <w:bCs/>
          <w:sz w:val="24"/>
          <w:szCs w:val="24"/>
          <w:rtl/>
        </w:rPr>
        <w:t xml:space="preserve"> </w:t>
      </w:r>
      <w:r w:rsidR="00C73405" w:rsidRPr="00C73405">
        <w:rPr>
          <w:rFonts w:asciiTheme="majorBidi" w:eastAsia="Times New Roman" w:hAnsiTheme="majorBidi" w:cstheme="majorBidi"/>
          <w:b/>
          <w:bCs/>
          <w:sz w:val="18"/>
          <w:szCs w:val="18"/>
        </w:rPr>
        <w:t>Figure-1:</w:t>
      </w:r>
      <w:r w:rsidR="00C73405" w:rsidRPr="00C73405">
        <w:rPr>
          <w:rFonts w:asciiTheme="majorBidi" w:eastAsia="Times New Roman" w:hAnsiTheme="majorBidi" w:cstheme="majorBidi"/>
          <w:sz w:val="18"/>
          <w:szCs w:val="18"/>
        </w:rPr>
        <w:t xml:space="preserve"> shows</w:t>
      </w:r>
      <w:r w:rsidR="00C73405" w:rsidRPr="00C73405">
        <w:rPr>
          <w:rFonts w:asciiTheme="majorBidi" w:eastAsia="Times New Roman" w:hAnsiTheme="majorBidi" w:cstheme="majorBidi"/>
          <w:b/>
          <w:bCs/>
          <w:sz w:val="18"/>
          <w:szCs w:val="18"/>
        </w:rPr>
        <w:t xml:space="preserve"> </w:t>
      </w:r>
      <w:r w:rsidR="00C73405" w:rsidRPr="00C73405">
        <w:rPr>
          <w:rFonts w:asciiTheme="majorBidi" w:eastAsia="Times New Roman" w:hAnsiTheme="majorBidi" w:cstheme="majorBidi"/>
          <w:sz w:val="18"/>
          <w:szCs w:val="18"/>
        </w:rPr>
        <w:t xml:space="preserve">results of </w:t>
      </w:r>
      <w:proofErr w:type="gramStart"/>
      <w:r w:rsidR="00A32784">
        <w:rPr>
          <w:rFonts w:asciiTheme="majorBidi" w:eastAsia="Times New Roman" w:hAnsiTheme="majorBidi" w:cstheme="majorBidi"/>
          <w:sz w:val="18"/>
          <w:szCs w:val="18"/>
        </w:rPr>
        <w:t>subjects</w:t>
      </w:r>
      <w:proofErr w:type="gramEnd"/>
      <w:r w:rsidR="00C73405" w:rsidRPr="00C73405">
        <w:rPr>
          <w:rFonts w:asciiTheme="majorBidi" w:eastAsia="Times New Roman" w:hAnsiTheme="majorBidi" w:cstheme="majorBidi"/>
          <w:sz w:val="18"/>
          <w:szCs w:val="18"/>
        </w:rPr>
        <w:t xml:space="preserve"> urine output </w:t>
      </w:r>
      <w:r w:rsidR="00A32784">
        <w:rPr>
          <w:rFonts w:asciiTheme="majorBidi" w:eastAsia="Times New Roman" w:hAnsiTheme="majorBidi" w:cstheme="majorBidi"/>
          <w:sz w:val="18"/>
          <w:szCs w:val="18"/>
        </w:rPr>
        <w:t>of</w:t>
      </w:r>
      <w:r w:rsidR="00C73405" w:rsidRPr="00C73405">
        <w:rPr>
          <w:rFonts w:asciiTheme="majorBidi" w:eastAsia="Times New Roman" w:hAnsiTheme="majorBidi" w:cstheme="majorBidi"/>
          <w:sz w:val="18"/>
          <w:szCs w:val="18"/>
        </w:rPr>
        <w:t xml:space="preserve"> both males and females after furosemide admiration</w:t>
      </w:r>
      <w:r w:rsidR="00C73405">
        <w:rPr>
          <w:rFonts w:asciiTheme="majorBidi" w:eastAsia="Times New Roman" w:hAnsiTheme="majorBidi" w:cstheme="majorBidi"/>
          <w:sz w:val="18"/>
          <w:szCs w:val="18"/>
        </w:rPr>
        <w:t>.</w:t>
      </w:r>
    </w:p>
    <w:p w14:paraId="1739812E" w14:textId="77777777" w:rsidR="00A32784" w:rsidRDefault="00A32784" w:rsidP="002F2A7A">
      <w:pPr>
        <w:autoSpaceDE w:val="0"/>
        <w:autoSpaceDN w:val="0"/>
        <w:bidi w:val="0"/>
        <w:adjustRightInd w:val="0"/>
        <w:spacing w:after="0" w:line="360" w:lineRule="auto"/>
        <w:rPr>
          <w:rFonts w:asciiTheme="majorBidi" w:eastAsia="Times New Roman" w:hAnsiTheme="majorBidi" w:cstheme="majorBidi"/>
          <w:sz w:val="18"/>
          <w:szCs w:val="18"/>
        </w:rPr>
      </w:pPr>
    </w:p>
    <w:p w14:paraId="788FF541" w14:textId="0496EE9D" w:rsidR="00C73405" w:rsidRDefault="00C73405" w:rsidP="002F2A7A">
      <w:pPr>
        <w:autoSpaceDE w:val="0"/>
        <w:autoSpaceDN w:val="0"/>
        <w:bidi w:val="0"/>
        <w:adjustRightInd w:val="0"/>
        <w:spacing w:after="0" w:line="360" w:lineRule="auto"/>
        <w:rPr>
          <w:rFonts w:asciiTheme="majorBidi" w:eastAsia="Times New Roman" w:hAnsiTheme="majorBidi" w:cstheme="majorBidi"/>
          <w:sz w:val="24"/>
          <w:szCs w:val="24"/>
        </w:rPr>
      </w:pPr>
      <w:r>
        <w:rPr>
          <w:rFonts w:asciiTheme="majorBidi" w:eastAsia="Times New Roman" w:hAnsiTheme="majorBidi" w:cstheme="majorBidi"/>
          <w:sz w:val="24"/>
          <w:szCs w:val="24"/>
        </w:rPr>
        <w:t>T</w:t>
      </w:r>
      <w:r w:rsidR="00A32784">
        <w:rPr>
          <w:rFonts w:asciiTheme="majorBidi" w:eastAsia="Times New Roman" w:hAnsiTheme="majorBidi" w:cstheme="majorBidi"/>
          <w:sz w:val="24"/>
          <w:szCs w:val="24"/>
        </w:rPr>
        <w:t>he results</w:t>
      </w:r>
      <w:r w:rsidR="006C24F7">
        <w:rPr>
          <w:rFonts w:asciiTheme="majorBidi" w:eastAsia="Times New Roman" w:hAnsiTheme="majorBidi" w:cstheme="majorBidi"/>
          <w:sz w:val="24"/>
          <w:szCs w:val="24"/>
        </w:rPr>
        <w:t xml:space="preserve"> overall</w:t>
      </w:r>
      <w:r w:rsidR="00A32784">
        <w:rPr>
          <w:rFonts w:asciiTheme="majorBidi" w:eastAsia="Times New Roman" w:hAnsiTheme="majorBidi" w:cstheme="majorBidi"/>
          <w:sz w:val="24"/>
          <w:szCs w:val="24"/>
        </w:rPr>
        <w:t xml:space="preserve"> show </w:t>
      </w:r>
      <w:r w:rsidR="003668D1">
        <w:rPr>
          <w:rFonts w:asciiTheme="majorBidi" w:eastAsia="Times New Roman" w:hAnsiTheme="majorBidi" w:cstheme="majorBidi"/>
          <w:sz w:val="24"/>
          <w:szCs w:val="24"/>
        </w:rPr>
        <w:t>that the</w:t>
      </w:r>
      <w:r w:rsidR="00A32784">
        <w:rPr>
          <w:rFonts w:asciiTheme="majorBidi" w:eastAsia="Times New Roman" w:hAnsiTheme="majorBidi" w:cstheme="majorBidi"/>
          <w:sz w:val="24"/>
          <w:szCs w:val="24"/>
        </w:rPr>
        <w:t xml:space="preserve"> </w:t>
      </w:r>
      <w:proofErr w:type="gramStart"/>
      <w:r w:rsidR="00A32784">
        <w:rPr>
          <w:rFonts w:asciiTheme="majorBidi" w:eastAsia="Times New Roman" w:hAnsiTheme="majorBidi" w:cstheme="majorBidi"/>
          <w:sz w:val="24"/>
          <w:szCs w:val="24"/>
        </w:rPr>
        <w:t>males</w:t>
      </w:r>
      <w:proofErr w:type="gramEnd"/>
      <w:r w:rsidR="00A32784">
        <w:rPr>
          <w:rFonts w:asciiTheme="majorBidi" w:eastAsia="Times New Roman" w:hAnsiTheme="majorBidi" w:cstheme="majorBidi"/>
          <w:sz w:val="24"/>
          <w:szCs w:val="24"/>
        </w:rPr>
        <w:t xml:space="preserve"> </w:t>
      </w:r>
      <w:r w:rsidR="00A87C93">
        <w:rPr>
          <w:rFonts w:asciiTheme="majorBidi" w:eastAsia="Times New Roman" w:hAnsiTheme="majorBidi" w:cstheme="majorBidi"/>
          <w:sz w:val="24"/>
          <w:szCs w:val="24"/>
        </w:rPr>
        <w:t>urine output</w:t>
      </w:r>
      <w:r w:rsidR="003668D1">
        <w:rPr>
          <w:rFonts w:asciiTheme="majorBidi" w:eastAsia="Times New Roman" w:hAnsiTheme="majorBidi" w:cstheme="majorBidi"/>
          <w:sz w:val="24"/>
          <w:szCs w:val="24"/>
        </w:rPr>
        <w:t xml:space="preserve"> rate </w:t>
      </w:r>
      <w:r w:rsidR="008D6112">
        <w:rPr>
          <w:rFonts w:asciiTheme="majorBidi" w:eastAsia="Times New Roman" w:hAnsiTheme="majorBidi" w:cstheme="majorBidi"/>
          <w:sz w:val="24"/>
          <w:szCs w:val="24"/>
        </w:rPr>
        <w:t>slightly</w:t>
      </w:r>
      <w:r w:rsidR="003668D1">
        <w:rPr>
          <w:rFonts w:asciiTheme="majorBidi" w:eastAsia="Times New Roman" w:hAnsiTheme="majorBidi" w:cstheme="majorBidi"/>
          <w:sz w:val="24"/>
          <w:szCs w:val="24"/>
        </w:rPr>
        <w:t xml:space="preserve"> higher than females</w:t>
      </w:r>
      <w:r w:rsidR="001B00B0">
        <w:rPr>
          <w:rFonts w:asciiTheme="majorBidi" w:eastAsia="Times New Roman" w:hAnsiTheme="majorBidi" w:cstheme="majorBidi"/>
          <w:sz w:val="24"/>
          <w:szCs w:val="24"/>
        </w:rPr>
        <w:t>.</w:t>
      </w:r>
    </w:p>
    <w:p w14:paraId="68905843" w14:textId="03917B05" w:rsidR="001B00B0" w:rsidRDefault="001B00B0" w:rsidP="002F2A7A">
      <w:pPr>
        <w:autoSpaceDE w:val="0"/>
        <w:autoSpaceDN w:val="0"/>
        <w:bidi w:val="0"/>
        <w:adjustRightInd w:val="0"/>
        <w:spacing w:after="0" w:line="360" w:lineRule="auto"/>
        <w:rPr>
          <w:rFonts w:asciiTheme="majorBidi" w:eastAsia="Times New Roman" w:hAnsiTheme="majorBidi" w:cstheme="majorBidi"/>
          <w:sz w:val="24"/>
          <w:szCs w:val="24"/>
        </w:rPr>
      </w:pPr>
      <w:r>
        <w:rPr>
          <w:rFonts w:asciiTheme="majorBidi" w:eastAsia="Times New Roman" w:hAnsiTheme="majorBidi" w:cstheme="majorBidi"/>
          <w:sz w:val="24"/>
          <w:szCs w:val="24"/>
        </w:rPr>
        <w:t>And P-value more than 0.05 So t</w:t>
      </w:r>
      <w:r w:rsidRPr="001B00B0">
        <w:rPr>
          <w:rFonts w:asciiTheme="majorBidi" w:eastAsia="Times New Roman" w:hAnsiTheme="majorBidi" w:cstheme="majorBidi"/>
          <w:sz w:val="24"/>
          <w:szCs w:val="24"/>
        </w:rPr>
        <w:t xml:space="preserve">here </w:t>
      </w:r>
      <w:r>
        <w:rPr>
          <w:rFonts w:asciiTheme="majorBidi" w:eastAsia="Times New Roman" w:hAnsiTheme="majorBidi" w:cstheme="majorBidi"/>
          <w:sz w:val="24"/>
          <w:szCs w:val="24"/>
        </w:rPr>
        <w:t>is</w:t>
      </w:r>
      <w:r w:rsidRPr="001B00B0">
        <w:rPr>
          <w:rFonts w:asciiTheme="majorBidi" w:eastAsia="Times New Roman" w:hAnsiTheme="majorBidi" w:cstheme="majorBidi"/>
          <w:sz w:val="24"/>
          <w:szCs w:val="24"/>
        </w:rPr>
        <w:t xml:space="preserve"> no statistically significant difference between male and female subjects in terms of urine flow rate, sodium, and potassium excretion rates across treatments.</w:t>
      </w:r>
    </w:p>
    <w:p w14:paraId="7F293279" w14:textId="77777777" w:rsidR="002F2A7A" w:rsidRPr="001B00B0" w:rsidRDefault="002F2A7A" w:rsidP="002F2A7A">
      <w:pPr>
        <w:autoSpaceDE w:val="0"/>
        <w:autoSpaceDN w:val="0"/>
        <w:bidi w:val="0"/>
        <w:adjustRightInd w:val="0"/>
        <w:spacing w:after="0"/>
        <w:rPr>
          <w:rFonts w:asciiTheme="majorBidi" w:eastAsia="Times New Roman" w:hAnsiTheme="majorBidi" w:cstheme="majorBidi"/>
          <w:sz w:val="24"/>
          <w:szCs w:val="24"/>
          <w:rtl/>
        </w:rPr>
      </w:pPr>
    </w:p>
    <w:bookmarkEnd w:id="2"/>
    <w:p w14:paraId="6DA33B92" w14:textId="77777777" w:rsidR="002F2A7A" w:rsidRDefault="002F2A7A" w:rsidP="00436D50">
      <w:pPr>
        <w:bidi w:val="0"/>
        <w:spacing w:after="0" w:line="300" w:lineRule="auto"/>
        <w:jc w:val="both"/>
        <w:rPr>
          <w:rFonts w:asciiTheme="majorBidi" w:eastAsia="Times New Roman" w:hAnsiTheme="majorBidi" w:cstheme="majorBidi"/>
          <w:b/>
          <w:bCs/>
          <w:sz w:val="28"/>
          <w:szCs w:val="28"/>
        </w:rPr>
      </w:pPr>
    </w:p>
    <w:p w14:paraId="7A928AEB" w14:textId="77777777" w:rsidR="00190BDC" w:rsidRDefault="00190BDC" w:rsidP="002F2A7A">
      <w:pPr>
        <w:bidi w:val="0"/>
        <w:spacing w:after="0" w:line="300" w:lineRule="auto"/>
        <w:jc w:val="both"/>
        <w:rPr>
          <w:rFonts w:asciiTheme="majorBidi" w:eastAsia="Times New Roman" w:hAnsiTheme="majorBidi" w:cstheme="majorBidi"/>
          <w:b/>
          <w:bCs/>
          <w:color w:val="0E57C4" w:themeColor="background2" w:themeShade="80"/>
          <w:sz w:val="28"/>
          <w:szCs w:val="28"/>
        </w:rPr>
      </w:pPr>
    </w:p>
    <w:p w14:paraId="7B5BFE04" w14:textId="3A3365CD" w:rsidR="006D67C8" w:rsidRPr="00721C6E" w:rsidRDefault="009550AB" w:rsidP="00721C6E">
      <w:pPr>
        <w:pStyle w:val="ListParagraph"/>
        <w:numPr>
          <w:ilvl w:val="0"/>
          <w:numId w:val="5"/>
        </w:numPr>
        <w:bidi w:val="0"/>
        <w:spacing w:after="0" w:line="300" w:lineRule="auto"/>
        <w:jc w:val="both"/>
        <w:rPr>
          <w:rFonts w:asciiTheme="majorBidi" w:eastAsia="Times New Roman" w:hAnsiTheme="majorBidi" w:cstheme="majorBidi"/>
          <w:b/>
          <w:bCs/>
          <w:color w:val="002060"/>
          <w:sz w:val="28"/>
          <w:szCs w:val="28"/>
          <w:u w:val="single"/>
        </w:rPr>
      </w:pPr>
      <w:r w:rsidRPr="00721C6E">
        <w:rPr>
          <w:rFonts w:asciiTheme="majorBidi" w:eastAsia="Times New Roman" w:hAnsiTheme="majorBidi" w:cstheme="majorBidi"/>
          <w:b/>
          <w:bCs/>
          <w:color w:val="002060"/>
          <w:sz w:val="28"/>
          <w:szCs w:val="28"/>
          <w:u w:val="single"/>
        </w:rPr>
        <w:t>Discussion</w:t>
      </w:r>
    </w:p>
    <w:p w14:paraId="3573C16B" w14:textId="68D80669" w:rsidR="001B00B0" w:rsidRDefault="003668D1" w:rsidP="002F2A7A">
      <w:pPr>
        <w:bidi w:val="0"/>
        <w:spacing w:after="0" w:line="360" w:lineRule="auto"/>
        <w:jc w:val="both"/>
        <w:rPr>
          <w:rFonts w:asciiTheme="majorBidi" w:hAnsiTheme="majorBidi" w:cstheme="majorBidi"/>
          <w:color w:val="000000"/>
          <w:sz w:val="24"/>
          <w:szCs w:val="24"/>
          <w:vertAlign w:val="superscript"/>
        </w:rPr>
      </w:pPr>
      <w:r>
        <w:rPr>
          <w:rFonts w:asciiTheme="majorBidi" w:eastAsia="Times New Roman" w:hAnsiTheme="majorBidi" w:cstheme="majorBidi"/>
          <w:sz w:val="24"/>
          <w:szCs w:val="24"/>
        </w:rPr>
        <w:t xml:space="preserve">The </w:t>
      </w:r>
      <w:r w:rsidRPr="00C73405">
        <w:rPr>
          <w:rFonts w:asciiTheme="majorBidi" w:eastAsia="Times New Roman" w:hAnsiTheme="majorBidi" w:cstheme="majorBidi"/>
          <w:sz w:val="24"/>
          <w:szCs w:val="24"/>
        </w:rPr>
        <w:t xml:space="preserve">Wistar </w:t>
      </w:r>
      <w:proofErr w:type="gramStart"/>
      <w:r w:rsidRPr="00C73405">
        <w:rPr>
          <w:rFonts w:asciiTheme="majorBidi" w:eastAsia="Times New Roman" w:hAnsiTheme="majorBidi" w:cstheme="majorBidi"/>
          <w:sz w:val="24"/>
          <w:szCs w:val="24"/>
        </w:rPr>
        <w:t>rats</w:t>
      </w:r>
      <w:proofErr w:type="gramEnd"/>
      <w:r>
        <w:rPr>
          <w:rFonts w:asciiTheme="majorBidi" w:eastAsia="Times New Roman" w:hAnsiTheme="majorBidi" w:cstheme="majorBidi"/>
          <w:sz w:val="24"/>
          <w:szCs w:val="24"/>
        </w:rPr>
        <w:t xml:space="preserve"> study r</w:t>
      </w:r>
      <w:r w:rsidR="006D67C8" w:rsidRPr="004F0EA5">
        <w:rPr>
          <w:rFonts w:asciiTheme="majorBidi" w:eastAsia="Times New Roman" w:hAnsiTheme="majorBidi" w:cstheme="majorBidi"/>
          <w:sz w:val="24"/>
          <w:szCs w:val="24"/>
        </w:rPr>
        <w:t>enal clearance performed in</w:t>
      </w:r>
      <w:r w:rsidR="004F0EA5">
        <w:rPr>
          <w:rFonts w:asciiTheme="majorBidi" w:eastAsia="Times New Roman" w:hAnsiTheme="majorBidi" w:cstheme="majorBidi"/>
          <w:sz w:val="24"/>
          <w:szCs w:val="24"/>
        </w:rPr>
        <w:t xml:space="preserve"> the two status, in the </w:t>
      </w:r>
      <w:r w:rsidR="006D67C8" w:rsidRPr="004F0EA5">
        <w:rPr>
          <w:rFonts w:asciiTheme="majorBidi" w:eastAsia="Times New Roman" w:hAnsiTheme="majorBidi" w:cstheme="majorBidi"/>
          <w:sz w:val="24"/>
          <w:szCs w:val="24"/>
        </w:rPr>
        <w:t xml:space="preserve">absence and in the presence of a </w:t>
      </w:r>
      <w:r w:rsidR="004D74CD" w:rsidRPr="004D74CD">
        <w:rPr>
          <w:rFonts w:asciiTheme="majorBidi" w:eastAsia="Times New Roman" w:hAnsiTheme="majorBidi" w:cstheme="majorBidi"/>
          <w:sz w:val="24"/>
          <w:szCs w:val="24"/>
        </w:rPr>
        <w:t xml:space="preserve">of furosemide </w:t>
      </w:r>
      <w:r w:rsidR="006D67C8" w:rsidRPr="004F0EA5">
        <w:rPr>
          <w:rFonts w:asciiTheme="majorBidi" w:eastAsia="Times New Roman" w:hAnsiTheme="majorBidi" w:cstheme="majorBidi"/>
          <w:sz w:val="24"/>
          <w:szCs w:val="24"/>
        </w:rPr>
        <w:t>dose</w:t>
      </w:r>
      <w:r w:rsidR="004F0EA5">
        <w:rPr>
          <w:rFonts w:asciiTheme="majorBidi" w:eastAsia="Times New Roman" w:hAnsiTheme="majorBidi" w:cstheme="majorBidi"/>
          <w:sz w:val="24"/>
          <w:szCs w:val="24"/>
        </w:rPr>
        <w:t xml:space="preserve"> it is</w:t>
      </w:r>
      <w:r w:rsidR="006D67C8" w:rsidRPr="004F0EA5">
        <w:rPr>
          <w:rFonts w:asciiTheme="majorBidi" w:eastAsia="Times New Roman" w:hAnsiTheme="majorBidi" w:cstheme="majorBidi"/>
          <w:sz w:val="24"/>
          <w:szCs w:val="24"/>
        </w:rPr>
        <w:t xml:space="preserve"> </w:t>
      </w:r>
      <w:r w:rsidR="004F0EA5">
        <w:rPr>
          <w:rFonts w:asciiTheme="majorBidi" w:eastAsia="Times New Roman" w:hAnsiTheme="majorBidi" w:cstheme="majorBidi"/>
          <w:sz w:val="24"/>
          <w:szCs w:val="24"/>
        </w:rPr>
        <w:t>important</w:t>
      </w:r>
      <w:r w:rsidR="006D67C8" w:rsidRPr="004F0EA5">
        <w:rPr>
          <w:rFonts w:asciiTheme="majorBidi" w:eastAsia="Times New Roman" w:hAnsiTheme="majorBidi" w:cstheme="majorBidi"/>
          <w:sz w:val="24"/>
          <w:szCs w:val="24"/>
        </w:rPr>
        <w:t xml:space="preserve"> to </w:t>
      </w:r>
      <w:r w:rsidR="004F0EA5">
        <w:rPr>
          <w:rFonts w:asciiTheme="majorBidi" w:eastAsia="Times New Roman" w:hAnsiTheme="majorBidi" w:cstheme="majorBidi"/>
          <w:sz w:val="24"/>
          <w:szCs w:val="24"/>
        </w:rPr>
        <w:t>find out the</w:t>
      </w:r>
      <w:r w:rsidR="006D67C8" w:rsidRPr="004F0EA5">
        <w:rPr>
          <w:rFonts w:asciiTheme="majorBidi" w:eastAsia="Times New Roman" w:hAnsiTheme="majorBidi" w:cstheme="majorBidi"/>
          <w:sz w:val="24"/>
          <w:szCs w:val="24"/>
        </w:rPr>
        <w:t xml:space="preserve"> identical urine excretion rates of </w:t>
      </w:r>
      <w:r w:rsidR="004D74CD" w:rsidRPr="004D74CD">
        <w:rPr>
          <w:rFonts w:asciiTheme="majorBidi" w:eastAsia="Times New Roman" w:hAnsiTheme="majorBidi" w:cstheme="majorBidi"/>
          <w:sz w:val="24"/>
          <w:szCs w:val="24"/>
        </w:rPr>
        <w:t xml:space="preserve">furosemide </w:t>
      </w:r>
      <w:r w:rsidR="006D67C8" w:rsidRPr="004F0EA5">
        <w:rPr>
          <w:rFonts w:asciiTheme="majorBidi" w:eastAsia="Times New Roman" w:hAnsiTheme="majorBidi" w:cstheme="majorBidi"/>
          <w:sz w:val="24"/>
          <w:szCs w:val="24"/>
        </w:rPr>
        <w:t xml:space="preserve">in both </w:t>
      </w:r>
      <w:r w:rsidR="004F0EA5">
        <w:rPr>
          <w:rFonts w:asciiTheme="majorBidi" w:eastAsia="Times New Roman" w:hAnsiTheme="majorBidi" w:cstheme="majorBidi"/>
          <w:sz w:val="24"/>
          <w:szCs w:val="24"/>
        </w:rPr>
        <w:t>males and females</w:t>
      </w:r>
      <w:r w:rsidR="006D67C8" w:rsidRPr="004F0EA5">
        <w:rPr>
          <w:rFonts w:asciiTheme="majorBidi" w:eastAsia="Times New Roman" w:hAnsiTheme="majorBidi" w:cstheme="majorBidi"/>
          <w:sz w:val="24"/>
          <w:szCs w:val="24"/>
        </w:rPr>
        <w:t>.</w:t>
      </w:r>
      <w:r w:rsidRPr="003668D1">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I</w:t>
      </w:r>
      <w:r w:rsidRPr="004F0EA5">
        <w:rPr>
          <w:rFonts w:asciiTheme="majorBidi" w:eastAsia="Times New Roman" w:hAnsiTheme="majorBidi" w:cstheme="majorBidi"/>
          <w:sz w:val="24"/>
          <w:szCs w:val="24"/>
        </w:rPr>
        <w:t xml:space="preserve">n the absence of </w:t>
      </w:r>
      <w:proofErr w:type="gramStart"/>
      <w:r w:rsidRPr="004D74CD">
        <w:rPr>
          <w:rFonts w:asciiTheme="majorBidi" w:eastAsia="Times New Roman" w:hAnsiTheme="majorBidi" w:cstheme="majorBidi"/>
          <w:sz w:val="24"/>
          <w:szCs w:val="24"/>
        </w:rPr>
        <w:t>furosemide</w:t>
      </w:r>
      <w:proofErr w:type="gramEnd"/>
      <w:r w:rsidR="006D67C8" w:rsidRPr="004F0EA5">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the f</w:t>
      </w:r>
      <w:r w:rsidR="006D67C8" w:rsidRPr="004F0EA5">
        <w:rPr>
          <w:rFonts w:asciiTheme="majorBidi" w:eastAsia="Times New Roman" w:hAnsiTheme="majorBidi" w:cstheme="majorBidi"/>
          <w:sz w:val="24"/>
          <w:szCs w:val="24"/>
        </w:rPr>
        <w:t xml:space="preserve">ractional excretions of sodium, potassium, and water were similar in </w:t>
      </w:r>
      <w:r>
        <w:rPr>
          <w:rFonts w:asciiTheme="majorBidi" w:eastAsia="Times New Roman" w:hAnsiTheme="majorBidi" w:cstheme="majorBidi"/>
          <w:sz w:val="24"/>
          <w:szCs w:val="24"/>
        </w:rPr>
        <w:t>fe</w:t>
      </w:r>
      <w:r w:rsidR="006D67C8" w:rsidRPr="004F0EA5">
        <w:rPr>
          <w:rFonts w:asciiTheme="majorBidi" w:eastAsia="Times New Roman" w:hAnsiTheme="majorBidi" w:cstheme="majorBidi"/>
          <w:sz w:val="24"/>
          <w:szCs w:val="24"/>
        </w:rPr>
        <w:t xml:space="preserve">male and male rats. </w:t>
      </w:r>
      <w:r w:rsidR="00ED6E2A" w:rsidRPr="00ED6E2A">
        <w:rPr>
          <w:rFonts w:asciiTheme="majorBidi" w:eastAsia="Times New Roman" w:hAnsiTheme="majorBidi" w:cstheme="majorBidi"/>
          <w:sz w:val="24"/>
          <w:szCs w:val="24"/>
        </w:rPr>
        <w:t>Female rats had considerably higher natriuretic, kaliuretic, and diuretic responses to Furosemide when expressed in fractional terms. Furosemide's diuretic, natriuretic, and kaliuretic efficacy were also stronger in female rats than in males.</w:t>
      </w:r>
      <w:r w:rsidR="006D67C8" w:rsidRPr="004F0EA5">
        <w:rPr>
          <w:rFonts w:asciiTheme="majorBidi" w:eastAsia="Times New Roman" w:hAnsiTheme="majorBidi" w:cstheme="majorBidi"/>
          <w:sz w:val="24"/>
          <w:szCs w:val="24"/>
        </w:rPr>
        <w:t xml:space="preserve"> </w:t>
      </w:r>
      <w:r w:rsidR="00ED6E2A" w:rsidRPr="00ED6E2A">
        <w:rPr>
          <w:rFonts w:asciiTheme="majorBidi" w:eastAsia="Times New Roman" w:hAnsiTheme="majorBidi" w:cstheme="majorBidi"/>
          <w:sz w:val="24"/>
          <w:szCs w:val="24"/>
        </w:rPr>
        <w:t xml:space="preserve">This might be related to the reduced quantity of sodium, potassium, and chloride cotransporters identified in homogenates from the medullae of female kidneys compared to male kidneys. </w:t>
      </w:r>
      <w:r w:rsidR="006C24F7" w:rsidRPr="006C24F7">
        <w:rPr>
          <w:rFonts w:asciiTheme="majorBidi" w:eastAsia="Times New Roman" w:hAnsiTheme="majorBidi" w:cstheme="majorBidi"/>
          <w:sz w:val="24"/>
          <w:szCs w:val="24"/>
          <w:vertAlign w:val="superscript"/>
        </w:rPr>
        <w:t>(3)</w:t>
      </w:r>
      <w:r w:rsidR="006C24F7">
        <w:rPr>
          <w:rFonts w:asciiTheme="majorBidi" w:eastAsia="Times New Roman" w:hAnsiTheme="majorBidi" w:cstheme="majorBidi"/>
          <w:sz w:val="24"/>
          <w:szCs w:val="24"/>
        </w:rPr>
        <w:t xml:space="preserve"> </w:t>
      </w:r>
      <w:r w:rsidR="00436D50" w:rsidRPr="00436D50">
        <w:rPr>
          <w:rFonts w:asciiTheme="majorBidi" w:eastAsia="Times New Roman" w:hAnsiTheme="majorBidi" w:cstheme="majorBidi"/>
          <w:sz w:val="24"/>
          <w:szCs w:val="24"/>
        </w:rPr>
        <w:t>Drug inactivation is caused by two processes: metabolism and elimination. Without these mechanisms, drugs would circulate throughout our body, bind to numerous receptors, and disrupt critical physiological processes.</w:t>
      </w:r>
      <w:r w:rsidR="00436D50">
        <w:rPr>
          <w:rFonts w:asciiTheme="majorBidi" w:eastAsia="Times New Roman" w:hAnsiTheme="majorBidi" w:cstheme="majorBidi"/>
          <w:sz w:val="24"/>
          <w:szCs w:val="24"/>
        </w:rPr>
        <w:t xml:space="preserve"> </w:t>
      </w:r>
      <w:r w:rsidR="00436D50" w:rsidRPr="00436D50">
        <w:rPr>
          <w:rFonts w:asciiTheme="majorBidi" w:eastAsia="Times New Roman" w:hAnsiTheme="majorBidi" w:cstheme="majorBidi"/>
          <w:sz w:val="24"/>
          <w:szCs w:val="24"/>
        </w:rPr>
        <w:t>Drugs are typically removed from the body via the renal, hepatic, or pulmonary pathways. As a result, drugs can exit the body through perspiration, tears, breast milk, expiration, and the most common pathways are feces and urine</w:t>
      </w:r>
      <w:r w:rsidR="00436D50" w:rsidRPr="00436D50">
        <w:rPr>
          <w:rFonts w:asciiTheme="majorBidi" w:eastAsia="Times New Roman" w:hAnsiTheme="majorBidi" w:cs="Times New Roman"/>
          <w:sz w:val="24"/>
          <w:szCs w:val="24"/>
          <w:rtl/>
        </w:rPr>
        <w:t>.</w:t>
      </w:r>
      <w:r w:rsidR="00436D50">
        <w:rPr>
          <w:rFonts w:asciiTheme="majorBidi" w:eastAsia="Times New Roman" w:hAnsiTheme="majorBidi" w:cstheme="majorBidi"/>
          <w:sz w:val="24"/>
          <w:szCs w:val="24"/>
        </w:rPr>
        <w:t xml:space="preserve"> </w:t>
      </w:r>
      <w:r w:rsidR="00436D50" w:rsidRPr="00436D50">
        <w:rPr>
          <w:rFonts w:asciiTheme="majorBidi" w:eastAsia="Times New Roman" w:hAnsiTheme="majorBidi" w:cstheme="majorBidi"/>
          <w:sz w:val="24"/>
          <w:szCs w:val="24"/>
        </w:rPr>
        <w:t>Elimination is dependent on renal function. Chemicals can enter the urine by glomerular filtration, passive diffusion, or active secretion. Increases in renal blood flow and glomerular filtration will enhance the rate at which drugs are eliminated by the kidneys.</w:t>
      </w:r>
      <w:r w:rsidR="00D27112" w:rsidRPr="00D27112">
        <w:rPr>
          <w:rFonts w:asciiTheme="majorBidi" w:eastAsia="Times New Roman" w:hAnsiTheme="majorBidi" w:cstheme="majorBidi"/>
          <w:sz w:val="24"/>
          <w:szCs w:val="24"/>
        </w:rPr>
        <w:t xml:space="preserve"> </w:t>
      </w:r>
      <w:r w:rsidR="001B00B0" w:rsidRPr="001B00B0">
        <w:rPr>
          <w:rFonts w:asciiTheme="majorBidi" w:eastAsia="Times New Roman" w:hAnsiTheme="majorBidi" w:cstheme="majorBidi"/>
          <w:sz w:val="24"/>
          <w:szCs w:val="24"/>
        </w:rPr>
        <w:t>Renal blood flow, glomerular filtration, tubular secretion, and tubular reabsorption are all greater in males than in non</w:t>
      </w:r>
      <w:r w:rsidR="001B00B0">
        <w:rPr>
          <w:rFonts w:asciiTheme="majorBidi" w:eastAsia="Times New Roman" w:hAnsiTheme="majorBidi" w:cstheme="majorBidi"/>
          <w:sz w:val="24"/>
          <w:szCs w:val="24"/>
        </w:rPr>
        <w:t>-</w:t>
      </w:r>
      <w:r w:rsidR="001B00B0" w:rsidRPr="001B00B0">
        <w:rPr>
          <w:rFonts w:asciiTheme="majorBidi" w:eastAsia="Times New Roman" w:hAnsiTheme="majorBidi" w:cstheme="majorBidi"/>
          <w:sz w:val="24"/>
          <w:szCs w:val="24"/>
        </w:rPr>
        <w:t>pregnant women when normalized for body surface area. Alterations in renal blood flow, glomerular filtration rates (GFR), hepatic blood flow, bile flow, and pulmonary function during pregnancy can all affect maternal medication clearance. Maternal renal plasma flow rises from 500 to 700 ml/min/1.73 m2, representing a 1.44-fold increase over non</w:t>
      </w:r>
      <w:r w:rsidR="001B00B0">
        <w:rPr>
          <w:rFonts w:asciiTheme="majorBidi" w:eastAsia="Times New Roman" w:hAnsiTheme="majorBidi" w:cstheme="majorBidi"/>
          <w:sz w:val="24"/>
          <w:szCs w:val="24"/>
        </w:rPr>
        <w:t>-</w:t>
      </w:r>
      <w:r w:rsidR="001B00B0" w:rsidRPr="001B00B0">
        <w:rPr>
          <w:rFonts w:asciiTheme="majorBidi" w:eastAsia="Times New Roman" w:hAnsiTheme="majorBidi" w:cstheme="majorBidi"/>
          <w:sz w:val="24"/>
          <w:szCs w:val="24"/>
        </w:rPr>
        <w:t>pregnant female values and a 1.1-fold increase over male values. During pregnancy, the GFR rises as well. GFR is around 100 ml/min/1.73 m2 at the start of pregnancy. By 20 weeks' gestation, the GFR is norm</w:t>
      </w:r>
      <w:r w:rsidR="009A13BA">
        <w:rPr>
          <w:rFonts w:asciiTheme="majorBidi" w:eastAsia="Times New Roman" w:hAnsiTheme="majorBidi" w:cstheme="majorBidi"/>
          <w:sz w:val="24"/>
          <w:szCs w:val="24"/>
        </w:rPr>
        <w:t xml:space="preserve">ally around 150 ml/min/1.73 m2 </w:t>
      </w:r>
      <w:r w:rsidR="001B00B0" w:rsidRPr="001B00B0">
        <w:rPr>
          <w:rFonts w:asciiTheme="majorBidi" w:eastAsia="Times New Roman" w:hAnsiTheme="majorBidi" w:cstheme="majorBidi"/>
          <w:sz w:val="24"/>
          <w:szCs w:val="24"/>
        </w:rPr>
        <w:t>which is a 1.5-fold increase over the non</w:t>
      </w:r>
      <w:r w:rsidR="001B00B0">
        <w:rPr>
          <w:rFonts w:asciiTheme="majorBidi" w:eastAsia="Times New Roman" w:hAnsiTheme="majorBidi" w:cstheme="majorBidi"/>
          <w:sz w:val="24"/>
          <w:szCs w:val="24"/>
        </w:rPr>
        <w:t>-</w:t>
      </w:r>
      <w:r w:rsidR="001B00B0" w:rsidRPr="001B00B0">
        <w:rPr>
          <w:rFonts w:asciiTheme="majorBidi" w:eastAsia="Times New Roman" w:hAnsiTheme="majorBidi" w:cstheme="majorBidi"/>
          <w:sz w:val="24"/>
          <w:szCs w:val="24"/>
        </w:rPr>
        <w:t>pregnant female value and a 1.2-fold rise over the male value.</w:t>
      </w:r>
      <w:r w:rsidR="009A13BA">
        <w:rPr>
          <w:rFonts w:asciiTheme="majorBidi" w:hAnsiTheme="majorBidi" w:cstheme="majorBidi"/>
          <w:b/>
          <w:bCs/>
          <w:color w:val="000000"/>
          <w:sz w:val="24"/>
          <w:szCs w:val="24"/>
        </w:rPr>
        <w:t xml:space="preserve"> </w:t>
      </w:r>
      <w:r w:rsidR="009A13BA" w:rsidRPr="009A13BA">
        <w:rPr>
          <w:rFonts w:asciiTheme="majorBidi" w:hAnsiTheme="majorBidi" w:cstheme="majorBidi"/>
          <w:color w:val="000000"/>
          <w:sz w:val="24"/>
          <w:szCs w:val="24"/>
          <w:vertAlign w:val="superscript"/>
        </w:rPr>
        <w:t>(4)</w:t>
      </w:r>
    </w:p>
    <w:p w14:paraId="427ADCA3" w14:textId="30ABAAA0" w:rsidR="002F2A7A" w:rsidRDefault="002F2A7A" w:rsidP="002F2A7A">
      <w:pPr>
        <w:bidi w:val="0"/>
        <w:spacing w:after="0" w:line="300" w:lineRule="auto"/>
        <w:jc w:val="both"/>
        <w:rPr>
          <w:rFonts w:asciiTheme="majorBidi" w:hAnsiTheme="majorBidi" w:cstheme="majorBidi"/>
          <w:b/>
          <w:bCs/>
          <w:color w:val="000000"/>
          <w:sz w:val="24"/>
          <w:szCs w:val="24"/>
          <w:vertAlign w:val="superscript"/>
        </w:rPr>
      </w:pPr>
    </w:p>
    <w:p w14:paraId="44BD9763" w14:textId="38491547" w:rsidR="00190BDC" w:rsidRDefault="00190BDC" w:rsidP="00190BDC">
      <w:pPr>
        <w:bidi w:val="0"/>
        <w:spacing w:after="0" w:line="300" w:lineRule="auto"/>
        <w:jc w:val="both"/>
        <w:rPr>
          <w:rFonts w:asciiTheme="majorBidi" w:hAnsiTheme="majorBidi" w:cstheme="majorBidi"/>
          <w:b/>
          <w:bCs/>
          <w:color w:val="000000"/>
          <w:sz w:val="24"/>
          <w:szCs w:val="24"/>
          <w:vertAlign w:val="superscript"/>
        </w:rPr>
      </w:pPr>
    </w:p>
    <w:p w14:paraId="66C21A5C" w14:textId="3F7A25E5" w:rsidR="00190BDC" w:rsidRDefault="00190BDC" w:rsidP="00190BDC">
      <w:pPr>
        <w:bidi w:val="0"/>
        <w:spacing w:after="0" w:line="300" w:lineRule="auto"/>
        <w:jc w:val="both"/>
        <w:rPr>
          <w:rFonts w:asciiTheme="majorBidi" w:hAnsiTheme="majorBidi" w:cstheme="majorBidi"/>
          <w:b/>
          <w:bCs/>
          <w:color w:val="000000"/>
          <w:sz w:val="24"/>
          <w:szCs w:val="24"/>
          <w:vertAlign w:val="superscript"/>
        </w:rPr>
      </w:pPr>
    </w:p>
    <w:p w14:paraId="4C0CA04D" w14:textId="77777777" w:rsidR="00190BDC" w:rsidRPr="009A13BA" w:rsidRDefault="00190BDC" w:rsidP="00190BDC">
      <w:pPr>
        <w:bidi w:val="0"/>
        <w:spacing w:after="0" w:line="300" w:lineRule="auto"/>
        <w:jc w:val="both"/>
        <w:rPr>
          <w:rFonts w:asciiTheme="majorBidi" w:hAnsiTheme="majorBidi" w:cstheme="majorBidi"/>
          <w:b/>
          <w:bCs/>
          <w:color w:val="000000"/>
          <w:sz w:val="24"/>
          <w:szCs w:val="24"/>
          <w:vertAlign w:val="superscript"/>
        </w:rPr>
      </w:pPr>
    </w:p>
    <w:p w14:paraId="5DEC4830" w14:textId="173AA797" w:rsidR="00F06F5B" w:rsidRPr="00721C6E" w:rsidRDefault="00544AF0" w:rsidP="00721C6E">
      <w:pPr>
        <w:pStyle w:val="ListParagraph"/>
        <w:numPr>
          <w:ilvl w:val="0"/>
          <w:numId w:val="5"/>
        </w:numPr>
        <w:bidi w:val="0"/>
        <w:spacing w:after="0" w:line="360" w:lineRule="auto"/>
        <w:jc w:val="both"/>
        <w:rPr>
          <w:rFonts w:asciiTheme="majorBidi" w:hAnsiTheme="majorBidi" w:cstheme="majorBidi"/>
          <w:color w:val="002060"/>
          <w:sz w:val="24"/>
          <w:szCs w:val="24"/>
          <w:u w:val="single"/>
          <w:rtl/>
        </w:rPr>
      </w:pPr>
      <w:r w:rsidRPr="00721C6E">
        <w:rPr>
          <w:rFonts w:asciiTheme="majorBidi" w:hAnsiTheme="majorBidi" w:cstheme="majorBidi"/>
          <w:b/>
          <w:bCs/>
          <w:color w:val="002060"/>
          <w:sz w:val="28"/>
          <w:szCs w:val="28"/>
          <w:u w:val="single"/>
        </w:rPr>
        <w:t>C</w:t>
      </w:r>
      <w:r w:rsidR="00F06F5B" w:rsidRPr="00721C6E">
        <w:rPr>
          <w:rFonts w:asciiTheme="majorBidi" w:hAnsiTheme="majorBidi" w:cstheme="majorBidi"/>
          <w:b/>
          <w:bCs/>
          <w:color w:val="002060"/>
          <w:sz w:val="28"/>
          <w:szCs w:val="28"/>
          <w:u w:val="single"/>
        </w:rPr>
        <w:t>onclusion</w:t>
      </w:r>
      <w:r w:rsidR="00CF05BB" w:rsidRPr="00721C6E">
        <w:rPr>
          <w:rFonts w:asciiTheme="majorBidi" w:hAnsiTheme="majorBidi" w:cstheme="majorBidi"/>
          <w:color w:val="002060"/>
          <w:sz w:val="28"/>
          <w:szCs w:val="28"/>
          <w:u w:val="single"/>
        </w:rPr>
        <w:t xml:space="preserve">     </w:t>
      </w:r>
      <w:r w:rsidR="00CF05BB" w:rsidRPr="00721C6E">
        <w:rPr>
          <w:rFonts w:asciiTheme="majorBidi" w:hAnsiTheme="majorBidi" w:cstheme="majorBidi"/>
          <w:color w:val="002060"/>
          <w:sz w:val="24"/>
          <w:szCs w:val="24"/>
          <w:u w:val="single"/>
        </w:rPr>
        <w:t xml:space="preserve">                     </w:t>
      </w:r>
    </w:p>
    <w:p w14:paraId="2D6690E7" w14:textId="6FC120B7" w:rsidR="008D6112" w:rsidRPr="00D27112" w:rsidRDefault="002861F4" w:rsidP="002F2A7A">
      <w:pPr>
        <w:autoSpaceDE w:val="0"/>
        <w:autoSpaceDN w:val="0"/>
        <w:bidi w:val="0"/>
        <w:adjustRightInd w:val="0"/>
        <w:spacing w:after="0" w:line="360" w:lineRule="auto"/>
        <w:jc w:val="both"/>
        <w:rPr>
          <w:rFonts w:asciiTheme="majorBidi" w:hAnsiTheme="majorBidi" w:cstheme="majorBidi"/>
          <w:color w:val="000000"/>
          <w:sz w:val="24"/>
          <w:szCs w:val="24"/>
        </w:rPr>
      </w:pPr>
      <w:r w:rsidRPr="002861F4">
        <w:rPr>
          <w:rFonts w:asciiTheme="majorBidi" w:hAnsiTheme="majorBidi" w:cstheme="majorBidi"/>
          <w:color w:val="000000"/>
          <w:sz w:val="24"/>
          <w:szCs w:val="24"/>
        </w:rPr>
        <w:t>Specific drug pharmacokinetics may differ between men and women. Understanding sex variations in medication response is therefore critical, as they may alter drug safety and efficacy. Prior to treating women, doctors must define specific therapeutic goals for the medications of choice in order to reduce therapeutic side effects. It must be established if the therapy should be examined based on clinical signs and symptoms or laboratory test findings; whether drug toxicity should be evaluated clinically or via laboratory testing; and what defines the appropriate duration of treatment.</w:t>
      </w:r>
      <w:r w:rsidR="007B6FE6" w:rsidRPr="00C73405">
        <w:rPr>
          <w:rFonts w:asciiTheme="majorBidi" w:hAnsiTheme="majorBidi" w:cstheme="majorBidi"/>
          <w:color w:val="000000"/>
          <w:sz w:val="24"/>
          <w:szCs w:val="24"/>
        </w:rPr>
        <w:t xml:space="preserve">                                  </w:t>
      </w:r>
      <w:r w:rsidR="00D27112">
        <w:rPr>
          <w:rFonts w:asciiTheme="majorBidi" w:hAnsiTheme="majorBidi" w:cstheme="majorBidi"/>
          <w:color w:val="000000"/>
          <w:sz w:val="24"/>
          <w:szCs w:val="24"/>
        </w:rPr>
        <w:t xml:space="preserve">                               </w:t>
      </w:r>
    </w:p>
    <w:p w14:paraId="52D1BD31" w14:textId="77777777" w:rsidR="008D6112" w:rsidRDefault="008D6112" w:rsidP="002F2A7A">
      <w:pPr>
        <w:autoSpaceDE w:val="0"/>
        <w:autoSpaceDN w:val="0"/>
        <w:bidi w:val="0"/>
        <w:adjustRightInd w:val="0"/>
        <w:spacing w:after="0" w:line="360" w:lineRule="auto"/>
        <w:rPr>
          <w:rFonts w:asciiTheme="majorBidi" w:eastAsia="Times New Roman" w:hAnsiTheme="majorBidi" w:cstheme="majorBidi"/>
          <w:b/>
          <w:bCs/>
          <w:sz w:val="24"/>
          <w:szCs w:val="24"/>
        </w:rPr>
      </w:pPr>
    </w:p>
    <w:p w14:paraId="54D7E9B6" w14:textId="77777777" w:rsidR="009A13BA" w:rsidRDefault="009A13BA" w:rsidP="002F2A7A">
      <w:pPr>
        <w:autoSpaceDE w:val="0"/>
        <w:autoSpaceDN w:val="0"/>
        <w:bidi w:val="0"/>
        <w:adjustRightInd w:val="0"/>
        <w:spacing w:after="0" w:line="360" w:lineRule="auto"/>
        <w:rPr>
          <w:rFonts w:asciiTheme="majorBidi" w:eastAsia="Times New Roman" w:hAnsiTheme="majorBidi" w:cstheme="majorBidi"/>
          <w:b/>
          <w:bCs/>
          <w:sz w:val="24"/>
          <w:szCs w:val="24"/>
        </w:rPr>
      </w:pPr>
    </w:p>
    <w:p w14:paraId="7A2DD5BD" w14:textId="77777777" w:rsidR="009A13BA" w:rsidRDefault="009A13BA" w:rsidP="002F2A7A">
      <w:pPr>
        <w:autoSpaceDE w:val="0"/>
        <w:autoSpaceDN w:val="0"/>
        <w:bidi w:val="0"/>
        <w:adjustRightInd w:val="0"/>
        <w:spacing w:after="0" w:line="360" w:lineRule="auto"/>
        <w:rPr>
          <w:rFonts w:asciiTheme="majorBidi" w:eastAsia="Times New Roman" w:hAnsiTheme="majorBidi" w:cstheme="majorBidi"/>
          <w:b/>
          <w:bCs/>
          <w:sz w:val="24"/>
          <w:szCs w:val="24"/>
        </w:rPr>
      </w:pPr>
    </w:p>
    <w:p w14:paraId="4B6D9FB5" w14:textId="77777777" w:rsidR="009A13BA" w:rsidRDefault="009A13BA" w:rsidP="002F2A7A">
      <w:pPr>
        <w:autoSpaceDE w:val="0"/>
        <w:autoSpaceDN w:val="0"/>
        <w:bidi w:val="0"/>
        <w:adjustRightInd w:val="0"/>
        <w:spacing w:after="0" w:line="360" w:lineRule="auto"/>
        <w:rPr>
          <w:rFonts w:asciiTheme="majorBidi" w:eastAsia="Times New Roman" w:hAnsiTheme="majorBidi" w:cstheme="majorBidi"/>
          <w:b/>
          <w:bCs/>
          <w:sz w:val="24"/>
          <w:szCs w:val="24"/>
        </w:rPr>
      </w:pPr>
    </w:p>
    <w:p w14:paraId="4794B9E5" w14:textId="77777777" w:rsidR="009A13BA" w:rsidRDefault="009A13BA" w:rsidP="002F2A7A">
      <w:pPr>
        <w:autoSpaceDE w:val="0"/>
        <w:autoSpaceDN w:val="0"/>
        <w:bidi w:val="0"/>
        <w:adjustRightInd w:val="0"/>
        <w:spacing w:after="0" w:line="360" w:lineRule="auto"/>
        <w:rPr>
          <w:rFonts w:asciiTheme="majorBidi" w:eastAsia="Times New Roman" w:hAnsiTheme="majorBidi" w:cstheme="majorBidi"/>
          <w:b/>
          <w:bCs/>
          <w:sz w:val="24"/>
          <w:szCs w:val="24"/>
        </w:rPr>
      </w:pPr>
    </w:p>
    <w:p w14:paraId="2FAC698C" w14:textId="77777777" w:rsidR="009A13BA" w:rsidRDefault="009A13BA" w:rsidP="002F2A7A">
      <w:pPr>
        <w:autoSpaceDE w:val="0"/>
        <w:autoSpaceDN w:val="0"/>
        <w:bidi w:val="0"/>
        <w:adjustRightInd w:val="0"/>
        <w:spacing w:after="0" w:line="360" w:lineRule="auto"/>
        <w:rPr>
          <w:rFonts w:asciiTheme="majorBidi" w:eastAsia="Times New Roman" w:hAnsiTheme="majorBidi" w:cstheme="majorBidi"/>
          <w:b/>
          <w:bCs/>
          <w:sz w:val="24"/>
          <w:szCs w:val="24"/>
        </w:rPr>
      </w:pPr>
    </w:p>
    <w:p w14:paraId="0459F428" w14:textId="77777777" w:rsidR="009A13BA" w:rsidRDefault="009A13BA" w:rsidP="002F2A7A">
      <w:pPr>
        <w:autoSpaceDE w:val="0"/>
        <w:autoSpaceDN w:val="0"/>
        <w:bidi w:val="0"/>
        <w:adjustRightInd w:val="0"/>
        <w:spacing w:after="0" w:line="360" w:lineRule="auto"/>
        <w:rPr>
          <w:rFonts w:asciiTheme="majorBidi" w:eastAsia="Times New Roman" w:hAnsiTheme="majorBidi" w:cstheme="majorBidi"/>
          <w:b/>
          <w:bCs/>
          <w:sz w:val="24"/>
          <w:szCs w:val="24"/>
        </w:rPr>
      </w:pPr>
    </w:p>
    <w:p w14:paraId="09F86346" w14:textId="77777777" w:rsidR="009A13BA" w:rsidRDefault="009A13BA" w:rsidP="002F2A7A">
      <w:pPr>
        <w:autoSpaceDE w:val="0"/>
        <w:autoSpaceDN w:val="0"/>
        <w:bidi w:val="0"/>
        <w:adjustRightInd w:val="0"/>
        <w:spacing w:after="0" w:line="360" w:lineRule="auto"/>
        <w:rPr>
          <w:rFonts w:asciiTheme="majorBidi" w:eastAsia="Times New Roman" w:hAnsiTheme="majorBidi" w:cstheme="majorBidi"/>
          <w:b/>
          <w:bCs/>
          <w:sz w:val="24"/>
          <w:szCs w:val="24"/>
        </w:rPr>
      </w:pPr>
    </w:p>
    <w:p w14:paraId="19052583" w14:textId="77777777" w:rsidR="009A13BA" w:rsidRDefault="009A13BA" w:rsidP="002F2A7A">
      <w:pPr>
        <w:autoSpaceDE w:val="0"/>
        <w:autoSpaceDN w:val="0"/>
        <w:bidi w:val="0"/>
        <w:adjustRightInd w:val="0"/>
        <w:spacing w:after="0" w:line="360" w:lineRule="auto"/>
        <w:rPr>
          <w:rFonts w:asciiTheme="majorBidi" w:eastAsia="Times New Roman" w:hAnsiTheme="majorBidi" w:cstheme="majorBidi"/>
          <w:b/>
          <w:bCs/>
          <w:sz w:val="24"/>
          <w:szCs w:val="24"/>
        </w:rPr>
      </w:pPr>
    </w:p>
    <w:p w14:paraId="757CC517"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4EA1ED87"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35223CB8"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7D802F2A"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399E53AC"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09FCB93E"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3F5B2523"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26AC9099"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4534121A"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79A74516"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21124E70"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5657D276"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0231E66B"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4F61396A" w14:textId="2A31454E"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3F3C7F27" w14:textId="0EE6CF64" w:rsidR="002F2A7A" w:rsidRDefault="002F2A7A" w:rsidP="002F2A7A">
      <w:pPr>
        <w:autoSpaceDE w:val="0"/>
        <w:autoSpaceDN w:val="0"/>
        <w:bidi w:val="0"/>
        <w:adjustRightInd w:val="0"/>
        <w:spacing w:after="0" w:line="240" w:lineRule="auto"/>
        <w:rPr>
          <w:rFonts w:asciiTheme="majorBidi" w:eastAsia="Times New Roman" w:hAnsiTheme="majorBidi" w:cstheme="majorBidi"/>
          <w:b/>
          <w:bCs/>
          <w:sz w:val="24"/>
          <w:szCs w:val="24"/>
        </w:rPr>
      </w:pPr>
    </w:p>
    <w:p w14:paraId="47AEE919" w14:textId="1C313FA6" w:rsidR="002F2A7A" w:rsidRDefault="002F2A7A" w:rsidP="002F2A7A">
      <w:pPr>
        <w:autoSpaceDE w:val="0"/>
        <w:autoSpaceDN w:val="0"/>
        <w:bidi w:val="0"/>
        <w:adjustRightInd w:val="0"/>
        <w:spacing w:after="0" w:line="240" w:lineRule="auto"/>
        <w:rPr>
          <w:rFonts w:asciiTheme="majorBidi" w:eastAsia="Times New Roman" w:hAnsiTheme="majorBidi" w:cstheme="majorBidi"/>
          <w:b/>
          <w:bCs/>
          <w:sz w:val="24"/>
          <w:szCs w:val="24"/>
        </w:rPr>
      </w:pPr>
    </w:p>
    <w:p w14:paraId="2863756F" w14:textId="0A9CEAA9" w:rsidR="002F2A7A" w:rsidRDefault="002F2A7A" w:rsidP="002F2A7A">
      <w:pPr>
        <w:autoSpaceDE w:val="0"/>
        <w:autoSpaceDN w:val="0"/>
        <w:bidi w:val="0"/>
        <w:adjustRightInd w:val="0"/>
        <w:spacing w:after="0" w:line="240" w:lineRule="auto"/>
        <w:rPr>
          <w:rFonts w:asciiTheme="majorBidi" w:eastAsia="Times New Roman" w:hAnsiTheme="majorBidi" w:cstheme="majorBidi"/>
          <w:b/>
          <w:bCs/>
          <w:sz w:val="24"/>
          <w:szCs w:val="24"/>
        </w:rPr>
      </w:pPr>
    </w:p>
    <w:p w14:paraId="40E305E0" w14:textId="606529DB" w:rsidR="002F2A7A" w:rsidRDefault="002F2A7A" w:rsidP="002F2A7A">
      <w:pPr>
        <w:autoSpaceDE w:val="0"/>
        <w:autoSpaceDN w:val="0"/>
        <w:bidi w:val="0"/>
        <w:adjustRightInd w:val="0"/>
        <w:spacing w:after="0" w:line="240" w:lineRule="auto"/>
        <w:rPr>
          <w:rFonts w:asciiTheme="majorBidi" w:eastAsia="Times New Roman" w:hAnsiTheme="majorBidi" w:cstheme="majorBidi"/>
          <w:b/>
          <w:bCs/>
          <w:sz w:val="24"/>
          <w:szCs w:val="24"/>
        </w:rPr>
      </w:pPr>
    </w:p>
    <w:p w14:paraId="24039B57" w14:textId="396B17D8" w:rsidR="002F2A7A" w:rsidRDefault="002F2A7A" w:rsidP="002F2A7A">
      <w:pPr>
        <w:autoSpaceDE w:val="0"/>
        <w:autoSpaceDN w:val="0"/>
        <w:bidi w:val="0"/>
        <w:adjustRightInd w:val="0"/>
        <w:spacing w:after="0" w:line="240" w:lineRule="auto"/>
        <w:rPr>
          <w:rFonts w:asciiTheme="majorBidi" w:eastAsia="Times New Roman" w:hAnsiTheme="majorBidi" w:cstheme="majorBidi"/>
          <w:b/>
          <w:bCs/>
          <w:sz w:val="24"/>
          <w:szCs w:val="24"/>
        </w:rPr>
      </w:pPr>
    </w:p>
    <w:p w14:paraId="5C7E9EFF" w14:textId="00A67B33" w:rsidR="002F2A7A" w:rsidRDefault="002F2A7A" w:rsidP="002F2A7A">
      <w:pPr>
        <w:autoSpaceDE w:val="0"/>
        <w:autoSpaceDN w:val="0"/>
        <w:bidi w:val="0"/>
        <w:adjustRightInd w:val="0"/>
        <w:spacing w:after="0" w:line="240" w:lineRule="auto"/>
        <w:rPr>
          <w:rFonts w:asciiTheme="majorBidi" w:eastAsia="Times New Roman" w:hAnsiTheme="majorBidi" w:cstheme="majorBidi"/>
          <w:b/>
          <w:bCs/>
          <w:sz w:val="24"/>
          <w:szCs w:val="24"/>
        </w:rPr>
      </w:pPr>
    </w:p>
    <w:p w14:paraId="0DD10FD9" w14:textId="2859B3C7" w:rsidR="002F2A7A" w:rsidRDefault="002F2A7A" w:rsidP="002F2A7A">
      <w:pPr>
        <w:autoSpaceDE w:val="0"/>
        <w:autoSpaceDN w:val="0"/>
        <w:bidi w:val="0"/>
        <w:adjustRightInd w:val="0"/>
        <w:spacing w:after="0" w:line="240" w:lineRule="auto"/>
        <w:rPr>
          <w:rFonts w:asciiTheme="majorBidi" w:eastAsia="Times New Roman" w:hAnsiTheme="majorBidi" w:cstheme="majorBidi"/>
          <w:b/>
          <w:bCs/>
          <w:sz w:val="24"/>
          <w:szCs w:val="24"/>
        </w:rPr>
      </w:pPr>
    </w:p>
    <w:p w14:paraId="1452A443" w14:textId="41745AB2" w:rsidR="002F2A7A" w:rsidRDefault="002F2A7A" w:rsidP="002F2A7A">
      <w:pPr>
        <w:autoSpaceDE w:val="0"/>
        <w:autoSpaceDN w:val="0"/>
        <w:bidi w:val="0"/>
        <w:adjustRightInd w:val="0"/>
        <w:spacing w:after="0" w:line="240" w:lineRule="auto"/>
        <w:rPr>
          <w:rFonts w:asciiTheme="majorBidi" w:eastAsia="Times New Roman" w:hAnsiTheme="majorBidi" w:cstheme="majorBidi"/>
          <w:b/>
          <w:bCs/>
          <w:sz w:val="24"/>
          <w:szCs w:val="24"/>
        </w:rPr>
      </w:pPr>
    </w:p>
    <w:p w14:paraId="27C83146" w14:textId="46171B0D" w:rsidR="002F2A7A" w:rsidRDefault="002F2A7A" w:rsidP="002F2A7A">
      <w:pPr>
        <w:autoSpaceDE w:val="0"/>
        <w:autoSpaceDN w:val="0"/>
        <w:bidi w:val="0"/>
        <w:adjustRightInd w:val="0"/>
        <w:spacing w:after="0" w:line="240" w:lineRule="auto"/>
        <w:rPr>
          <w:rFonts w:asciiTheme="majorBidi" w:eastAsia="Times New Roman" w:hAnsiTheme="majorBidi" w:cstheme="majorBidi"/>
          <w:b/>
          <w:bCs/>
          <w:sz w:val="24"/>
          <w:szCs w:val="24"/>
        </w:rPr>
      </w:pPr>
    </w:p>
    <w:p w14:paraId="7F75ACA4" w14:textId="606D177F" w:rsidR="002F2A7A" w:rsidRDefault="002F2A7A" w:rsidP="002F2A7A">
      <w:pPr>
        <w:autoSpaceDE w:val="0"/>
        <w:autoSpaceDN w:val="0"/>
        <w:bidi w:val="0"/>
        <w:adjustRightInd w:val="0"/>
        <w:spacing w:after="0" w:line="240" w:lineRule="auto"/>
        <w:rPr>
          <w:rFonts w:asciiTheme="majorBidi" w:eastAsia="Times New Roman" w:hAnsiTheme="majorBidi" w:cstheme="majorBidi"/>
          <w:b/>
          <w:bCs/>
          <w:sz w:val="24"/>
          <w:szCs w:val="24"/>
        </w:rPr>
      </w:pPr>
    </w:p>
    <w:p w14:paraId="542B5028" w14:textId="1CAEF363" w:rsidR="002F2A7A" w:rsidRDefault="002F2A7A" w:rsidP="002F2A7A">
      <w:pPr>
        <w:autoSpaceDE w:val="0"/>
        <w:autoSpaceDN w:val="0"/>
        <w:bidi w:val="0"/>
        <w:adjustRightInd w:val="0"/>
        <w:spacing w:after="0" w:line="240" w:lineRule="auto"/>
        <w:rPr>
          <w:rFonts w:asciiTheme="majorBidi" w:eastAsia="Times New Roman" w:hAnsiTheme="majorBidi" w:cstheme="majorBidi"/>
          <w:b/>
          <w:bCs/>
          <w:sz w:val="24"/>
          <w:szCs w:val="24"/>
        </w:rPr>
      </w:pPr>
    </w:p>
    <w:p w14:paraId="7EBBE32B" w14:textId="0906F065" w:rsidR="002F2A7A" w:rsidRDefault="002F2A7A" w:rsidP="002F2A7A">
      <w:pPr>
        <w:autoSpaceDE w:val="0"/>
        <w:autoSpaceDN w:val="0"/>
        <w:bidi w:val="0"/>
        <w:adjustRightInd w:val="0"/>
        <w:spacing w:after="0" w:line="240" w:lineRule="auto"/>
        <w:rPr>
          <w:rFonts w:asciiTheme="majorBidi" w:eastAsia="Times New Roman" w:hAnsiTheme="majorBidi" w:cstheme="majorBidi"/>
          <w:b/>
          <w:bCs/>
          <w:sz w:val="24"/>
          <w:szCs w:val="24"/>
        </w:rPr>
      </w:pPr>
    </w:p>
    <w:p w14:paraId="6A410B43" w14:textId="77777777" w:rsidR="002F2A7A" w:rsidRDefault="002F2A7A" w:rsidP="002F2A7A">
      <w:pPr>
        <w:autoSpaceDE w:val="0"/>
        <w:autoSpaceDN w:val="0"/>
        <w:bidi w:val="0"/>
        <w:adjustRightInd w:val="0"/>
        <w:spacing w:after="0" w:line="240" w:lineRule="auto"/>
        <w:rPr>
          <w:rFonts w:asciiTheme="majorBidi" w:eastAsia="Times New Roman" w:hAnsiTheme="majorBidi" w:cstheme="majorBidi"/>
          <w:b/>
          <w:bCs/>
          <w:sz w:val="24"/>
          <w:szCs w:val="24"/>
        </w:rPr>
      </w:pPr>
    </w:p>
    <w:p w14:paraId="5FE4673B" w14:textId="77777777" w:rsidR="009A13BA" w:rsidRDefault="009A13BA" w:rsidP="009A13BA">
      <w:pPr>
        <w:autoSpaceDE w:val="0"/>
        <w:autoSpaceDN w:val="0"/>
        <w:bidi w:val="0"/>
        <w:adjustRightInd w:val="0"/>
        <w:spacing w:after="0" w:line="240" w:lineRule="auto"/>
        <w:rPr>
          <w:rFonts w:asciiTheme="majorBidi" w:eastAsia="Times New Roman" w:hAnsiTheme="majorBidi" w:cstheme="majorBidi"/>
          <w:b/>
          <w:bCs/>
          <w:sz w:val="24"/>
          <w:szCs w:val="24"/>
        </w:rPr>
      </w:pPr>
    </w:p>
    <w:p w14:paraId="37FF53F3" w14:textId="21C8FB69" w:rsidR="00586E04" w:rsidRPr="001619B3" w:rsidRDefault="00586E04" w:rsidP="002F2A7A">
      <w:pPr>
        <w:autoSpaceDE w:val="0"/>
        <w:autoSpaceDN w:val="0"/>
        <w:bidi w:val="0"/>
        <w:adjustRightInd w:val="0"/>
        <w:spacing w:after="0" w:line="360" w:lineRule="auto"/>
        <w:rPr>
          <w:rFonts w:asciiTheme="majorBidi" w:hAnsiTheme="majorBidi" w:cstheme="majorBidi"/>
          <w:color w:val="002060"/>
          <w:sz w:val="28"/>
          <w:szCs w:val="28"/>
          <w:u w:val="single"/>
        </w:rPr>
      </w:pPr>
      <w:r w:rsidRPr="001619B3">
        <w:rPr>
          <w:rFonts w:asciiTheme="majorBidi" w:eastAsia="Times New Roman" w:hAnsiTheme="majorBidi" w:cstheme="majorBidi"/>
          <w:b/>
          <w:bCs/>
          <w:color w:val="002060"/>
          <w:sz w:val="28"/>
          <w:szCs w:val="28"/>
          <w:u w:val="single"/>
        </w:rPr>
        <w:t xml:space="preserve">References </w:t>
      </w:r>
    </w:p>
    <w:p w14:paraId="3661A25E" w14:textId="77777777" w:rsidR="00AB7618" w:rsidRPr="00C73405" w:rsidRDefault="00AB7618" w:rsidP="002F2A7A">
      <w:pPr>
        <w:autoSpaceDE w:val="0"/>
        <w:autoSpaceDN w:val="0"/>
        <w:bidi w:val="0"/>
        <w:adjustRightInd w:val="0"/>
        <w:spacing w:after="0" w:line="360" w:lineRule="auto"/>
        <w:rPr>
          <w:rFonts w:asciiTheme="majorBidi" w:hAnsiTheme="majorBidi" w:cstheme="majorBidi"/>
          <w:color w:val="000000"/>
          <w:sz w:val="24"/>
          <w:szCs w:val="24"/>
        </w:rPr>
      </w:pPr>
    </w:p>
    <w:p w14:paraId="3C247B23" w14:textId="77777777" w:rsidR="009A13BA" w:rsidRPr="009A13BA" w:rsidRDefault="009A13BA" w:rsidP="002F2A7A">
      <w:pPr>
        <w:pStyle w:val="ListParagraph"/>
        <w:numPr>
          <w:ilvl w:val="0"/>
          <w:numId w:val="2"/>
        </w:numPr>
        <w:bidi w:val="0"/>
        <w:spacing w:after="160" w:line="360" w:lineRule="auto"/>
        <w:rPr>
          <w:rFonts w:asciiTheme="majorBidi" w:eastAsia="Times New Roman" w:hAnsiTheme="majorBidi" w:cstheme="majorBidi"/>
          <w:b/>
          <w:bCs/>
          <w:sz w:val="24"/>
          <w:szCs w:val="24"/>
        </w:rPr>
      </w:pPr>
      <w:r w:rsidRPr="009A13BA">
        <w:rPr>
          <w:rFonts w:asciiTheme="majorBidi" w:hAnsiTheme="majorBidi" w:cstheme="majorBidi"/>
          <w:color w:val="000000"/>
          <w:sz w:val="24"/>
          <w:szCs w:val="24"/>
          <w:shd w:val="clear" w:color="auto" w:fill="FFFFFF"/>
        </w:rPr>
        <w:t>Overview of Pharmacokinetics - Clinical Pharmacology - MSD Manual Professional Edition. MSD Manual Professional Edition. https://www.msdmanuals.com/en-gb/professional/clinical-pharmacology/pharmacokinetics/overview-of-pharmacokinetics. Published 2022. Accessed June 17, 2022.</w:t>
      </w:r>
    </w:p>
    <w:p w14:paraId="06639D56" w14:textId="5E94C4EE" w:rsidR="00CC4258" w:rsidRPr="00C73405" w:rsidRDefault="00CC4258" w:rsidP="002F2A7A">
      <w:pPr>
        <w:pStyle w:val="ListParagraph"/>
        <w:numPr>
          <w:ilvl w:val="0"/>
          <w:numId w:val="2"/>
        </w:numPr>
        <w:bidi w:val="0"/>
        <w:spacing w:after="160" w:line="360" w:lineRule="auto"/>
        <w:rPr>
          <w:rFonts w:asciiTheme="majorBidi" w:eastAsia="Times New Roman" w:hAnsiTheme="majorBidi" w:cstheme="majorBidi"/>
          <w:b/>
          <w:bCs/>
          <w:sz w:val="24"/>
          <w:szCs w:val="24"/>
        </w:rPr>
      </w:pPr>
      <w:r w:rsidRPr="00C73405">
        <w:rPr>
          <w:rFonts w:asciiTheme="majorBidi" w:hAnsiTheme="majorBidi" w:cstheme="majorBidi"/>
          <w:color w:val="212121"/>
          <w:sz w:val="24"/>
          <w:szCs w:val="24"/>
          <w:shd w:val="clear" w:color="auto" w:fill="FFFFFF"/>
        </w:rPr>
        <w:t xml:space="preserve">Ponto LL, </w:t>
      </w:r>
      <w:proofErr w:type="spellStart"/>
      <w:r w:rsidRPr="00C73405">
        <w:rPr>
          <w:rFonts w:asciiTheme="majorBidi" w:hAnsiTheme="majorBidi" w:cstheme="majorBidi"/>
          <w:color w:val="212121"/>
          <w:sz w:val="24"/>
          <w:szCs w:val="24"/>
          <w:shd w:val="clear" w:color="auto" w:fill="FFFFFF"/>
        </w:rPr>
        <w:t>Schoenwald</w:t>
      </w:r>
      <w:proofErr w:type="spellEnd"/>
      <w:r w:rsidRPr="00C73405">
        <w:rPr>
          <w:rFonts w:asciiTheme="majorBidi" w:hAnsiTheme="majorBidi" w:cstheme="majorBidi"/>
          <w:color w:val="212121"/>
          <w:sz w:val="24"/>
          <w:szCs w:val="24"/>
          <w:shd w:val="clear" w:color="auto" w:fill="FFFFFF"/>
        </w:rPr>
        <w:t xml:space="preserve"> RD. Furosemide (frusemide). A pharmacokinetic/pharmacodynamic review (Part I). Clin </w:t>
      </w:r>
      <w:proofErr w:type="spellStart"/>
      <w:r w:rsidRPr="00C73405">
        <w:rPr>
          <w:rFonts w:asciiTheme="majorBidi" w:hAnsiTheme="majorBidi" w:cstheme="majorBidi"/>
          <w:color w:val="212121"/>
          <w:sz w:val="24"/>
          <w:szCs w:val="24"/>
          <w:shd w:val="clear" w:color="auto" w:fill="FFFFFF"/>
        </w:rPr>
        <w:t>Pharmacokinet</w:t>
      </w:r>
      <w:proofErr w:type="spellEnd"/>
      <w:r w:rsidRPr="00C73405">
        <w:rPr>
          <w:rFonts w:asciiTheme="majorBidi" w:hAnsiTheme="majorBidi" w:cstheme="majorBidi"/>
          <w:color w:val="212121"/>
          <w:sz w:val="24"/>
          <w:szCs w:val="24"/>
          <w:shd w:val="clear" w:color="auto" w:fill="FFFFFF"/>
        </w:rPr>
        <w:t xml:space="preserve">. 1990 May;18(5):381-408. </w:t>
      </w:r>
      <w:proofErr w:type="spellStart"/>
      <w:r w:rsidRPr="00C73405">
        <w:rPr>
          <w:rFonts w:asciiTheme="majorBidi" w:hAnsiTheme="majorBidi" w:cstheme="majorBidi"/>
          <w:color w:val="212121"/>
          <w:sz w:val="24"/>
          <w:szCs w:val="24"/>
          <w:shd w:val="clear" w:color="auto" w:fill="FFFFFF"/>
        </w:rPr>
        <w:t>doi</w:t>
      </w:r>
      <w:proofErr w:type="spellEnd"/>
      <w:r w:rsidRPr="00C73405">
        <w:rPr>
          <w:rFonts w:asciiTheme="majorBidi" w:hAnsiTheme="majorBidi" w:cstheme="majorBidi"/>
          <w:color w:val="212121"/>
          <w:sz w:val="24"/>
          <w:szCs w:val="24"/>
          <w:shd w:val="clear" w:color="auto" w:fill="FFFFFF"/>
        </w:rPr>
        <w:t>: 10.2165/00003088-199018050-00004. PMID: 2185908.</w:t>
      </w:r>
    </w:p>
    <w:p w14:paraId="581DA0BC" w14:textId="3CD1E2D2" w:rsidR="00643C91" w:rsidRDefault="006D67C8" w:rsidP="002F2A7A">
      <w:pPr>
        <w:pStyle w:val="ListParagraph"/>
        <w:numPr>
          <w:ilvl w:val="0"/>
          <w:numId w:val="2"/>
        </w:numPr>
        <w:bidi w:val="0"/>
        <w:spacing w:after="160" w:line="360" w:lineRule="auto"/>
        <w:rPr>
          <w:rFonts w:asciiTheme="majorBidi" w:eastAsia="Times New Roman" w:hAnsiTheme="majorBidi" w:cstheme="majorBidi"/>
          <w:b/>
          <w:bCs/>
          <w:sz w:val="24"/>
          <w:szCs w:val="24"/>
        </w:rPr>
      </w:pPr>
      <w:proofErr w:type="spellStart"/>
      <w:r w:rsidRPr="00C73405">
        <w:rPr>
          <w:rFonts w:asciiTheme="majorBidi" w:hAnsiTheme="majorBidi" w:cstheme="majorBidi"/>
          <w:color w:val="000000"/>
          <w:sz w:val="24"/>
          <w:szCs w:val="24"/>
          <w:shd w:val="clear" w:color="auto" w:fill="FFFFFF"/>
        </w:rPr>
        <w:t>Brandoni</w:t>
      </w:r>
      <w:proofErr w:type="spellEnd"/>
      <w:r w:rsidRPr="00C73405">
        <w:rPr>
          <w:rFonts w:asciiTheme="majorBidi" w:hAnsiTheme="majorBidi" w:cstheme="majorBidi"/>
          <w:color w:val="000000"/>
          <w:sz w:val="24"/>
          <w:szCs w:val="24"/>
          <w:shd w:val="clear" w:color="auto" w:fill="FFFFFF"/>
        </w:rPr>
        <w:t xml:space="preserve"> A, Villar SR, Torres AM. Gender-related differences in the pharmacodynamics of furosemide in rats. Pharmacology. 2004 Feb;70(2):107-12. </w:t>
      </w:r>
      <w:proofErr w:type="spellStart"/>
      <w:r w:rsidRPr="00C73405">
        <w:rPr>
          <w:rFonts w:asciiTheme="majorBidi" w:hAnsiTheme="majorBidi" w:cstheme="majorBidi"/>
          <w:color w:val="000000"/>
          <w:sz w:val="24"/>
          <w:szCs w:val="24"/>
          <w:shd w:val="clear" w:color="auto" w:fill="FFFFFF"/>
        </w:rPr>
        <w:t>doi</w:t>
      </w:r>
      <w:proofErr w:type="spellEnd"/>
      <w:r w:rsidRPr="00C73405">
        <w:rPr>
          <w:rFonts w:asciiTheme="majorBidi" w:hAnsiTheme="majorBidi" w:cstheme="majorBidi"/>
          <w:color w:val="000000"/>
          <w:sz w:val="24"/>
          <w:szCs w:val="24"/>
          <w:shd w:val="clear" w:color="auto" w:fill="FFFFFF"/>
        </w:rPr>
        <w:t>: 10.1159/000074675. PMID: 14685014.</w:t>
      </w:r>
    </w:p>
    <w:p w14:paraId="2BA0E54B" w14:textId="34400B2D" w:rsidR="009A13BA" w:rsidRPr="005717BF" w:rsidRDefault="005717BF" w:rsidP="002F2A7A">
      <w:pPr>
        <w:pStyle w:val="ListParagraph"/>
        <w:numPr>
          <w:ilvl w:val="0"/>
          <w:numId w:val="2"/>
        </w:numPr>
        <w:bidi w:val="0"/>
        <w:spacing w:after="160" w:line="360" w:lineRule="auto"/>
        <w:rPr>
          <w:rFonts w:asciiTheme="majorBidi" w:eastAsia="Times New Roman" w:hAnsiTheme="majorBidi" w:cstheme="majorBidi"/>
          <w:sz w:val="24"/>
          <w:szCs w:val="24"/>
        </w:rPr>
      </w:pPr>
      <w:proofErr w:type="spellStart"/>
      <w:r w:rsidRPr="005717BF">
        <w:rPr>
          <w:rFonts w:asciiTheme="majorBidi" w:eastAsia="Times New Roman" w:hAnsiTheme="majorBidi" w:cstheme="majorBidi"/>
          <w:sz w:val="24"/>
          <w:szCs w:val="24"/>
        </w:rPr>
        <w:t>Soldin</w:t>
      </w:r>
      <w:proofErr w:type="spellEnd"/>
      <w:r w:rsidRPr="005717BF">
        <w:rPr>
          <w:rFonts w:asciiTheme="majorBidi" w:eastAsia="Times New Roman" w:hAnsiTheme="majorBidi" w:cstheme="majorBidi"/>
          <w:sz w:val="24"/>
          <w:szCs w:val="24"/>
        </w:rPr>
        <w:t xml:space="preserve"> OP, Mattison DR. Sex differences in pharmacokinetics and pharmacodynamics. Clin </w:t>
      </w:r>
      <w:proofErr w:type="spellStart"/>
      <w:r w:rsidRPr="005717BF">
        <w:rPr>
          <w:rFonts w:asciiTheme="majorBidi" w:eastAsia="Times New Roman" w:hAnsiTheme="majorBidi" w:cstheme="majorBidi"/>
          <w:sz w:val="24"/>
          <w:szCs w:val="24"/>
        </w:rPr>
        <w:t>Pharmacokinet</w:t>
      </w:r>
      <w:proofErr w:type="spellEnd"/>
      <w:r w:rsidRPr="005717BF">
        <w:rPr>
          <w:rFonts w:asciiTheme="majorBidi" w:eastAsia="Times New Roman" w:hAnsiTheme="majorBidi" w:cstheme="majorBidi"/>
          <w:sz w:val="24"/>
          <w:szCs w:val="24"/>
        </w:rPr>
        <w:t>. 2009;48(3):143-157. doi:10.2165/00003088-200948030-00001</w:t>
      </w:r>
    </w:p>
    <w:bookmarkEnd w:id="1"/>
    <w:p w14:paraId="44A0BA5B" w14:textId="4159B38F" w:rsidR="00900DD5" w:rsidRPr="00C73405" w:rsidRDefault="00900DD5" w:rsidP="002F2A7A">
      <w:pPr>
        <w:bidi w:val="0"/>
        <w:spacing w:after="160" w:line="360" w:lineRule="auto"/>
        <w:rPr>
          <w:rFonts w:asciiTheme="majorBidi" w:hAnsiTheme="majorBidi" w:cstheme="majorBidi"/>
          <w:sz w:val="24"/>
          <w:szCs w:val="24"/>
        </w:rPr>
      </w:pPr>
    </w:p>
    <w:p w14:paraId="294A5D53" w14:textId="24EB13F8" w:rsidR="00900DD5" w:rsidRPr="00C73405" w:rsidRDefault="00900DD5" w:rsidP="002F2A7A">
      <w:pPr>
        <w:bidi w:val="0"/>
        <w:spacing w:after="160" w:line="360" w:lineRule="auto"/>
        <w:rPr>
          <w:rFonts w:asciiTheme="majorBidi" w:hAnsiTheme="majorBidi" w:cstheme="majorBidi"/>
          <w:sz w:val="24"/>
          <w:szCs w:val="24"/>
        </w:rPr>
      </w:pPr>
    </w:p>
    <w:p w14:paraId="6FD51D32" w14:textId="1ED96029" w:rsidR="00900DD5" w:rsidRPr="00C73405" w:rsidRDefault="00900DD5" w:rsidP="002F2A7A">
      <w:pPr>
        <w:bidi w:val="0"/>
        <w:spacing w:after="160" w:line="360" w:lineRule="auto"/>
        <w:rPr>
          <w:rFonts w:asciiTheme="majorBidi" w:hAnsiTheme="majorBidi" w:cstheme="majorBidi"/>
          <w:sz w:val="24"/>
          <w:szCs w:val="24"/>
        </w:rPr>
      </w:pPr>
    </w:p>
    <w:p w14:paraId="22B61E9A" w14:textId="77777777" w:rsidR="00EE3A31" w:rsidRPr="00C73405" w:rsidRDefault="00EE3A31" w:rsidP="00C73405">
      <w:pPr>
        <w:bidi w:val="0"/>
        <w:spacing w:after="160" w:line="300" w:lineRule="auto"/>
        <w:rPr>
          <w:rFonts w:asciiTheme="majorBidi" w:hAnsiTheme="majorBidi" w:cstheme="majorBidi"/>
          <w:sz w:val="24"/>
          <w:szCs w:val="24"/>
        </w:rPr>
      </w:pPr>
    </w:p>
    <w:p w14:paraId="40C477F0" w14:textId="4C3A050F" w:rsidR="00900DD5" w:rsidRPr="00C73405" w:rsidRDefault="00900DD5" w:rsidP="00C73405">
      <w:pPr>
        <w:bidi w:val="0"/>
        <w:spacing w:after="160" w:line="300" w:lineRule="auto"/>
        <w:rPr>
          <w:rFonts w:asciiTheme="majorBidi" w:hAnsiTheme="majorBidi" w:cstheme="majorBidi"/>
          <w:sz w:val="24"/>
          <w:szCs w:val="24"/>
        </w:rPr>
      </w:pPr>
    </w:p>
    <w:p w14:paraId="4E639051" w14:textId="5CA450DC" w:rsidR="00D948E2" w:rsidRPr="00C73405" w:rsidRDefault="00D948E2" w:rsidP="00C73405">
      <w:pPr>
        <w:bidi w:val="0"/>
        <w:spacing w:after="160" w:line="300" w:lineRule="auto"/>
        <w:rPr>
          <w:rFonts w:asciiTheme="majorBidi" w:eastAsia="Times New Roman" w:hAnsiTheme="majorBidi" w:cstheme="majorBidi"/>
          <w:b/>
          <w:bCs/>
          <w:sz w:val="24"/>
          <w:szCs w:val="24"/>
          <w:rtl/>
        </w:rPr>
      </w:pPr>
    </w:p>
    <w:p w14:paraId="26BEF52B" w14:textId="5773F459" w:rsidR="00D948E2" w:rsidRPr="00C73405" w:rsidRDefault="00900DD5" w:rsidP="00C73405">
      <w:pPr>
        <w:bidi w:val="0"/>
        <w:spacing w:after="160" w:line="300" w:lineRule="auto"/>
        <w:rPr>
          <w:rFonts w:asciiTheme="majorBidi" w:hAnsiTheme="majorBidi" w:cstheme="majorBidi"/>
          <w:sz w:val="24"/>
          <w:szCs w:val="24"/>
          <w:rtl/>
        </w:rPr>
      </w:pPr>
      <w:r w:rsidRPr="00C73405">
        <w:rPr>
          <w:rFonts w:asciiTheme="majorBidi" w:hAnsiTheme="majorBidi" w:cstheme="majorBidi"/>
          <w:sz w:val="24"/>
          <w:szCs w:val="24"/>
          <w:rtl/>
        </w:rPr>
        <w:t xml:space="preserve">       </w:t>
      </w:r>
    </w:p>
    <w:sectPr w:rsidR="00D948E2" w:rsidRPr="00C73405" w:rsidSect="00FC4FE9">
      <w:footerReference w:type="default" r:id="rId10"/>
      <w:footerReference w:type="first" r:id="rId11"/>
      <w:pgSz w:w="11906" w:h="16838"/>
      <w:pgMar w:top="1440" w:right="1797" w:bottom="1440" w:left="1797" w:header="709" w:footer="567" w:gutter="0"/>
      <w:pgBorders w:offsetFrom="page">
        <w:top w:val="single" w:sz="4" w:space="24" w:color="0E57C4" w:themeColor="background2" w:themeShade="80"/>
        <w:left w:val="single" w:sz="4" w:space="24" w:color="0E57C4" w:themeColor="background2" w:themeShade="80"/>
        <w:bottom w:val="single" w:sz="4" w:space="24" w:color="0E57C4" w:themeColor="background2" w:themeShade="80"/>
        <w:right w:val="single" w:sz="4" w:space="24" w:color="0E57C4" w:themeColor="background2" w:themeShade="80"/>
      </w:pgBorders>
      <w:pgNumType w:start="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98B6C9" w14:textId="77777777" w:rsidR="00175028" w:rsidRDefault="00175028" w:rsidP="00DA7D3B">
      <w:pPr>
        <w:spacing w:after="0" w:line="240" w:lineRule="auto"/>
      </w:pPr>
      <w:r>
        <w:separator/>
      </w:r>
    </w:p>
  </w:endnote>
  <w:endnote w:type="continuationSeparator" w:id="0">
    <w:p w14:paraId="2C5D98ED" w14:textId="77777777" w:rsidR="00175028" w:rsidRDefault="00175028" w:rsidP="00DA7D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604020202020204"/>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Black" w:hAnsi="Arial Black"/>
        <w:b/>
        <w:bCs/>
        <w:color w:val="0E57C4" w:themeColor="background2" w:themeShade="80"/>
        <w:rtl/>
      </w:rPr>
      <w:id w:val="-185760942"/>
      <w:docPartObj>
        <w:docPartGallery w:val="Page Numbers (Bottom of Page)"/>
        <w:docPartUnique/>
      </w:docPartObj>
    </w:sdtPr>
    <w:sdtEndPr>
      <w:rPr>
        <w:noProof/>
      </w:rPr>
    </w:sdtEndPr>
    <w:sdtContent>
      <w:p w14:paraId="5B3DA21A" w14:textId="22EAB86C" w:rsidR="00A36748" w:rsidRPr="00D75004" w:rsidRDefault="00A36748">
        <w:pPr>
          <w:pStyle w:val="Footer"/>
          <w:jc w:val="center"/>
          <w:rPr>
            <w:rFonts w:ascii="Arial Black" w:hAnsi="Arial Black"/>
            <w:b/>
            <w:bCs/>
            <w:color w:val="0E57C4" w:themeColor="background2" w:themeShade="80"/>
          </w:rPr>
        </w:pPr>
        <w:r w:rsidRPr="00D75004">
          <w:rPr>
            <w:rFonts w:ascii="Arial Black" w:hAnsi="Arial Black"/>
            <w:b/>
            <w:bCs/>
            <w:color w:val="0E57C4" w:themeColor="background2" w:themeShade="80"/>
          </w:rPr>
          <w:fldChar w:fldCharType="begin"/>
        </w:r>
        <w:r w:rsidRPr="00D75004">
          <w:rPr>
            <w:rFonts w:ascii="Arial Black" w:hAnsi="Arial Black"/>
            <w:b/>
            <w:bCs/>
            <w:color w:val="0E57C4" w:themeColor="background2" w:themeShade="80"/>
          </w:rPr>
          <w:instrText xml:space="preserve"> PAGE   \* MERGEFORMAT </w:instrText>
        </w:r>
        <w:r w:rsidRPr="00D75004">
          <w:rPr>
            <w:rFonts w:ascii="Arial Black" w:hAnsi="Arial Black"/>
            <w:b/>
            <w:bCs/>
            <w:color w:val="0E57C4" w:themeColor="background2" w:themeShade="80"/>
          </w:rPr>
          <w:fldChar w:fldCharType="separate"/>
        </w:r>
        <w:r w:rsidR="009E583A" w:rsidRPr="00D75004">
          <w:rPr>
            <w:rFonts w:ascii="Arial Black" w:hAnsi="Arial Black"/>
            <w:b/>
            <w:bCs/>
            <w:noProof/>
            <w:color w:val="0E57C4" w:themeColor="background2" w:themeShade="80"/>
            <w:rtl/>
          </w:rPr>
          <w:t>0</w:t>
        </w:r>
        <w:r w:rsidRPr="00D75004">
          <w:rPr>
            <w:rFonts w:ascii="Arial Black" w:hAnsi="Arial Black"/>
            <w:b/>
            <w:bCs/>
            <w:noProof/>
            <w:color w:val="0E57C4" w:themeColor="background2" w:themeShade="80"/>
          </w:rPr>
          <w:fldChar w:fldCharType="end"/>
        </w:r>
      </w:p>
    </w:sdtContent>
  </w:sdt>
  <w:p w14:paraId="1DE98490" w14:textId="18AC3E9C" w:rsidR="00A36748" w:rsidRDefault="00A3674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7BD6D9" w14:textId="7A388DB3" w:rsidR="001619B3" w:rsidRPr="001619B3" w:rsidRDefault="001619B3" w:rsidP="001619B3">
    <w:pPr>
      <w:pStyle w:val="Footer"/>
      <w:jc w:val="center"/>
      <w:rPr>
        <w:b/>
        <w:bCs/>
        <w:color w:val="00206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623523" w14:textId="77777777" w:rsidR="00175028" w:rsidRDefault="00175028" w:rsidP="00DA7D3B">
      <w:pPr>
        <w:spacing w:after="0" w:line="240" w:lineRule="auto"/>
      </w:pPr>
      <w:r>
        <w:separator/>
      </w:r>
    </w:p>
  </w:footnote>
  <w:footnote w:type="continuationSeparator" w:id="0">
    <w:p w14:paraId="38CBA85E" w14:textId="77777777" w:rsidR="00175028" w:rsidRDefault="00175028" w:rsidP="00DA7D3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776F4"/>
    <w:multiLevelType w:val="hybridMultilevel"/>
    <w:tmpl w:val="9FECBC0C"/>
    <w:lvl w:ilvl="0" w:tplc="C84EFFC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D100233"/>
    <w:multiLevelType w:val="hybridMultilevel"/>
    <w:tmpl w:val="1ED88DE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49D068C9"/>
    <w:multiLevelType w:val="hybridMultilevel"/>
    <w:tmpl w:val="1B94576A"/>
    <w:lvl w:ilvl="0" w:tplc="F5567E5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AF65E0F"/>
    <w:multiLevelType w:val="hybridMultilevel"/>
    <w:tmpl w:val="7E0E76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6BF61CD0"/>
    <w:multiLevelType w:val="hybridMultilevel"/>
    <w:tmpl w:val="1082999C"/>
    <w:lvl w:ilvl="0" w:tplc="52D8BD3A">
      <w:start w:val="1"/>
      <w:numFmt w:val="decimal"/>
      <w:lvlText w:val="%1-"/>
      <w:lvlJc w:val="left"/>
      <w:pPr>
        <w:ind w:left="360" w:hanging="360"/>
      </w:pPr>
      <w:rPr>
        <w:rFonts w:eastAsia="Times New Roman"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944578074">
    <w:abstractNumId w:val="2"/>
  </w:num>
  <w:num w:numId="2" w16cid:durableId="171574009">
    <w:abstractNumId w:val="0"/>
  </w:num>
  <w:num w:numId="3" w16cid:durableId="1324167526">
    <w:abstractNumId w:val="3"/>
  </w:num>
  <w:num w:numId="4" w16cid:durableId="162667080">
    <w:abstractNumId w:val="1"/>
  </w:num>
  <w:num w:numId="5" w16cid:durableId="13421235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7"/>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14D68"/>
    <w:rsid w:val="00001D82"/>
    <w:rsid w:val="00002659"/>
    <w:rsid w:val="0000607F"/>
    <w:rsid w:val="00006FB3"/>
    <w:rsid w:val="00011833"/>
    <w:rsid w:val="00012EBA"/>
    <w:rsid w:val="00027DEC"/>
    <w:rsid w:val="0003295D"/>
    <w:rsid w:val="00033FD0"/>
    <w:rsid w:val="000513F2"/>
    <w:rsid w:val="00052C76"/>
    <w:rsid w:val="00063717"/>
    <w:rsid w:val="00072EE6"/>
    <w:rsid w:val="0007424A"/>
    <w:rsid w:val="00077828"/>
    <w:rsid w:val="0008005C"/>
    <w:rsid w:val="0008361D"/>
    <w:rsid w:val="000A146C"/>
    <w:rsid w:val="00102E7C"/>
    <w:rsid w:val="00107145"/>
    <w:rsid w:val="00140BCA"/>
    <w:rsid w:val="001468FF"/>
    <w:rsid w:val="001619B3"/>
    <w:rsid w:val="00175028"/>
    <w:rsid w:val="001775B1"/>
    <w:rsid w:val="00180F8B"/>
    <w:rsid w:val="00185534"/>
    <w:rsid w:val="00190BDC"/>
    <w:rsid w:val="001B00B0"/>
    <w:rsid w:val="001E7199"/>
    <w:rsid w:val="001F115F"/>
    <w:rsid w:val="002049C9"/>
    <w:rsid w:val="00222E8F"/>
    <w:rsid w:val="00263943"/>
    <w:rsid w:val="002809F9"/>
    <w:rsid w:val="002861F4"/>
    <w:rsid w:val="00290BE8"/>
    <w:rsid w:val="002A35E0"/>
    <w:rsid w:val="002A5051"/>
    <w:rsid w:val="002E7997"/>
    <w:rsid w:val="002F2A7A"/>
    <w:rsid w:val="0033724B"/>
    <w:rsid w:val="003668D1"/>
    <w:rsid w:val="00371381"/>
    <w:rsid w:val="003A0284"/>
    <w:rsid w:val="003D4C86"/>
    <w:rsid w:val="003F1F8D"/>
    <w:rsid w:val="00402188"/>
    <w:rsid w:val="00436D50"/>
    <w:rsid w:val="00452ACC"/>
    <w:rsid w:val="00456C46"/>
    <w:rsid w:val="00471C6D"/>
    <w:rsid w:val="00475CA0"/>
    <w:rsid w:val="0049732B"/>
    <w:rsid w:val="004D74CD"/>
    <w:rsid w:val="004E3026"/>
    <w:rsid w:val="004F0EA5"/>
    <w:rsid w:val="00507165"/>
    <w:rsid w:val="00511C9F"/>
    <w:rsid w:val="0051405F"/>
    <w:rsid w:val="00534B42"/>
    <w:rsid w:val="00541579"/>
    <w:rsid w:val="00544AF0"/>
    <w:rsid w:val="005717BF"/>
    <w:rsid w:val="00572928"/>
    <w:rsid w:val="005735E4"/>
    <w:rsid w:val="00586E04"/>
    <w:rsid w:val="00590BDC"/>
    <w:rsid w:val="005B49F9"/>
    <w:rsid w:val="005D4AE9"/>
    <w:rsid w:val="005E168B"/>
    <w:rsid w:val="005F3561"/>
    <w:rsid w:val="005F43D0"/>
    <w:rsid w:val="006036B5"/>
    <w:rsid w:val="00616B95"/>
    <w:rsid w:val="00643C91"/>
    <w:rsid w:val="00665803"/>
    <w:rsid w:val="006C24F7"/>
    <w:rsid w:val="006D67C8"/>
    <w:rsid w:val="006E2B47"/>
    <w:rsid w:val="006F2252"/>
    <w:rsid w:val="006F512A"/>
    <w:rsid w:val="006F666D"/>
    <w:rsid w:val="00707EFD"/>
    <w:rsid w:val="00711EF6"/>
    <w:rsid w:val="00721C6E"/>
    <w:rsid w:val="00726D65"/>
    <w:rsid w:val="007506CF"/>
    <w:rsid w:val="007B1AC8"/>
    <w:rsid w:val="007B6FE6"/>
    <w:rsid w:val="007E1D7A"/>
    <w:rsid w:val="007F5C4C"/>
    <w:rsid w:val="008044DB"/>
    <w:rsid w:val="00895DAE"/>
    <w:rsid w:val="008A1679"/>
    <w:rsid w:val="008A367D"/>
    <w:rsid w:val="008B3E7F"/>
    <w:rsid w:val="008D09D8"/>
    <w:rsid w:val="008D6112"/>
    <w:rsid w:val="008E1008"/>
    <w:rsid w:val="008E7FF9"/>
    <w:rsid w:val="008F0C3E"/>
    <w:rsid w:val="008F5BE1"/>
    <w:rsid w:val="00900BE8"/>
    <w:rsid w:val="00900DD5"/>
    <w:rsid w:val="00942CA7"/>
    <w:rsid w:val="009550AB"/>
    <w:rsid w:val="00966620"/>
    <w:rsid w:val="00967B92"/>
    <w:rsid w:val="00967C32"/>
    <w:rsid w:val="00980F57"/>
    <w:rsid w:val="009A13BA"/>
    <w:rsid w:val="009D6079"/>
    <w:rsid w:val="009D6978"/>
    <w:rsid w:val="009E583A"/>
    <w:rsid w:val="009F4384"/>
    <w:rsid w:val="00A32784"/>
    <w:rsid w:val="00A36748"/>
    <w:rsid w:val="00A57891"/>
    <w:rsid w:val="00A611E0"/>
    <w:rsid w:val="00A837F0"/>
    <w:rsid w:val="00A8475E"/>
    <w:rsid w:val="00A87C93"/>
    <w:rsid w:val="00A90D25"/>
    <w:rsid w:val="00A912D8"/>
    <w:rsid w:val="00A9391B"/>
    <w:rsid w:val="00A95905"/>
    <w:rsid w:val="00AA53FD"/>
    <w:rsid w:val="00AA6CB1"/>
    <w:rsid w:val="00AB1482"/>
    <w:rsid w:val="00AB7618"/>
    <w:rsid w:val="00AD6E2A"/>
    <w:rsid w:val="00AF648B"/>
    <w:rsid w:val="00B01A67"/>
    <w:rsid w:val="00B1091A"/>
    <w:rsid w:val="00B25E4C"/>
    <w:rsid w:val="00B40766"/>
    <w:rsid w:val="00B746B6"/>
    <w:rsid w:val="00BB3EEF"/>
    <w:rsid w:val="00BB49CF"/>
    <w:rsid w:val="00BB7E4E"/>
    <w:rsid w:val="00BD5295"/>
    <w:rsid w:val="00BF42FC"/>
    <w:rsid w:val="00C47CAB"/>
    <w:rsid w:val="00C54724"/>
    <w:rsid w:val="00C626C4"/>
    <w:rsid w:val="00C73161"/>
    <w:rsid w:val="00C73405"/>
    <w:rsid w:val="00CA0B1A"/>
    <w:rsid w:val="00CB1A65"/>
    <w:rsid w:val="00CC4258"/>
    <w:rsid w:val="00CD0139"/>
    <w:rsid w:val="00CF05BB"/>
    <w:rsid w:val="00CF676B"/>
    <w:rsid w:val="00CF74C6"/>
    <w:rsid w:val="00D00C93"/>
    <w:rsid w:val="00D11ED1"/>
    <w:rsid w:val="00D27112"/>
    <w:rsid w:val="00D3353C"/>
    <w:rsid w:val="00D75004"/>
    <w:rsid w:val="00D81679"/>
    <w:rsid w:val="00D948E2"/>
    <w:rsid w:val="00DA7D3B"/>
    <w:rsid w:val="00DB0BF6"/>
    <w:rsid w:val="00DB2701"/>
    <w:rsid w:val="00DB39A2"/>
    <w:rsid w:val="00DD0029"/>
    <w:rsid w:val="00E04E08"/>
    <w:rsid w:val="00E14D68"/>
    <w:rsid w:val="00E3377B"/>
    <w:rsid w:val="00E8259C"/>
    <w:rsid w:val="00EA0356"/>
    <w:rsid w:val="00EA31BC"/>
    <w:rsid w:val="00EA6D58"/>
    <w:rsid w:val="00EB2C04"/>
    <w:rsid w:val="00EC7C75"/>
    <w:rsid w:val="00ED6E2A"/>
    <w:rsid w:val="00EE3A31"/>
    <w:rsid w:val="00F06F5B"/>
    <w:rsid w:val="00F074F9"/>
    <w:rsid w:val="00F23CBD"/>
    <w:rsid w:val="00F32E45"/>
    <w:rsid w:val="00F54DCB"/>
    <w:rsid w:val="00FA7776"/>
    <w:rsid w:val="00FB2AD8"/>
    <w:rsid w:val="00FB6771"/>
    <w:rsid w:val="00FC4FE9"/>
    <w:rsid w:val="00FD440D"/>
    <w:rsid w:val="00FF48D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614E484"/>
  <w15:docId w15:val="{4B0BBA90-50A8-5E49-8591-157F732254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2EBA"/>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14D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14D68"/>
    <w:rPr>
      <w:rFonts w:ascii="Segoe UI" w:hAnsi="Segoe UI" w:cs="Segoe UI"/>
      <w:sz w:val="18"/>
      <w:szCs w:val="18"/>
    </w:rPr>
  </w:style>
  <w:style w:type="character" w:styleId="Hyperlink">
    <w:name w:val="Hyperlink"/>
    <w:basedOn w:val="DefaultParagraphFont"/>
    <w:uiPriority w:val="99"/>
    <w:unhideWhenUsed/>
    <w:rsid w:val="005E168B"/>
    <w:rPr>
      <w:color w:val="0000FF"/>
      <w:u w:val="single"/>
    </w:rPr>
  </w:style>
  <w:style w:type="paragraph" w:styleId="Header">
    <w:name w:val="header"/>
    <w:basedOn w:val="Normal"/>
    <w:link w:val="HeaderChar"/>
    <w:uiPriority w:val="99"/>
    <w:unhideWhenUsed/>
    <w:rsid w:val="00DA7D3B"/>
    <w:pPr>
      <w:tabs>
        <w:tab w:val="center" w:pos="4153"/>
        <w:tab w:val="right" w:pos="8306"/>
      </w:tabs>
      <w:spacing w:after="0" w:line="240" w:lineRule="auto"/>
    </w:pPr>
  </w:style>
  <w:style w:type="character" w:customStyle="1" w:styleId="HeaderChar">
    <w:name w:val="Header Char"/>
    <w:basedOn w:val="DefaultParagraphFont"/>
    <w:link w:val="Header"/>
    <w:uiPriority w:val="99"/>
    <w:rsid w:val="00DA7D3B"/>
  </w:style>
  <w:style w:type="paragraph" w:styleId="Footer">
    <w:name w:val="footer"/>
    <w:basedOn w:val="Normal"/>
    <w:link w:val="FooterChar"/>
    <w:uiPriority w:val="99"/>
    <w:unhideWhenUsed/>
    <w:rsid w:val="00DA7D3B"/>
    <w:pPr>
      <w:tabs>
        <w:tab w:val="center" w:pos="4153"/>
        <w:tab w:val="right" w:pos="8306"/>
      </w:tabs>
      <w:spacing w:after="0" w:line="240" w:lineRule="auto"/>
    </w:pPr>
  </w:style>
  <w:style w:type="character" w:customStyle="1" w:styleId="FooterChar">
    <w:name w:val="Footer Char"/>
    <w:basedOn w:val="DefaultParagraphFont"/>
    <w:link w:val="Footer"/>
    <w:uiPriority w:val="99"/>
    <w:rsid w:val="00DA7D3B"/>
  </w:style>
  <w:style w:type="character" w:customStyle="1" w:styleId="ref-journal">
    <w:name w:val="ref-journal"/>
    <w:basedOn w:val="DefaultParagraphFont"/>
    <w:rsid w:val="00371381"/>
  </w:style>
  <w:style w:type="character" w:styleId="Emphasis">
    <w:name w:val="Emphasis"/>
    <w:basedOn w:val="DefaultParagraphFont"/>
    <w:uiPriority w:val="20"/>
    <w:qFormat/>
    <w:rsid w:val="00371381"/>
    <w:rPr>
      <w:i/>
      <w:iCs/>
    </w:rPr>
  </w:style>
  <w:style w:type="character" w:customStyle="1" w:styleId="ref-vol">
    <w:name w:val="ref-vol"/>
    <w:basedOn w:val="DefaultParagraphFont"/>
    <w:rsid w:val="00371381"/>
  </w:style>
  <w:style w:type="paragraph" w:styleId="ListParagraph">
    <w:name w:val="List Paragraph"/>
    <w:basedOn w:val="Normal"/>
    <w:uiPriority w:val="34"/>
    <w:qFormat/>
    <w:rsid w:val="00371381"/>
    <w:pPr>
      <w:ind w:left="720"/>
      <w:contextualSpacing/>
    </w:pPr>
  </w:style>
  <w:style w:type="character" w:customStyle="1" w:styleId="ref-title">
    <w:name w:val="ref-title"/>
    <w:basedOn w:val="DefaultParagraphFont"/>
    <w:rsid w:val="00371381"/>
  </w:style>
  <w:style w:type="character" w:customStyle="1" w:styleId="element-citation">
    <w:name w:val="element-citation"/>
    <w:basedOn w:val="DefaultParagraphFont"/>
    <w:rsid w:val="00EA6D58"/>
  </w:style>
  <w:style w:type="character" w:customStyle="1" w:styleId="nowrap">
    <w:name w:val="nowrap"/>
    <w:basedOn w:val="DefaultParagraphFont"/>
    <w:rsid w:val="00EA6D58"/>
  </w:style>
  <w:style w:type="paragraph" w:styleId="NormalWeb">
    <w:name w:val="Normal (Web)"/>
    <w:basedOn w:val="Normal"/>
    <w:uiPriority w:val="99"/>
    <w:semiHidden/>
    <w:unhideWhenUsed/>
    <w:rsid w:val="0008005C"/>
    <w:pPr>
      <w:bidi w:val="0"/>
      <w:spacing w:before="100" w:beforeAutospacing="1" w:after="100" w:afterAutospacing="1" w:line="240" w:lineRule="auto"/>
    </w:pPr>
    <w:rPr>
      <w:rFonts w:ascii="Times New Roman" w:eastAsia="Times New Roman" w:hAnsi="Times New Roman" w:cs="Times New Roman"/>
      <w:sz w:val="24"/>
      <w:szCs w:val="24"/>
      <w:lang w:val="en-LY"/>
    </w:rPr>
  </w:style>
  <w:style w:type="paragraph" w:styleId="NoSpacing">
    <w:name w:val="No Spacing"/>
    <w:link w:val="NoSpacingChar"/>
    <w:uiPriority w:val="1"/>
    <w:qFormat/>
    <w:rsid w:val="002F2A7A"/>
    <w:pPr>
      <w:spacing w:after="0" w:line="240" w:lineRule="auto"/>
    </w:pPr>
    <w:rPr>
      <w:rFonts w:eastAsiaTheme="minorEastAsia"/>
      <w:lang w:eastAsia="zh-CN"/>
    </w:rPr>
  </w:style>
  <w:style w:type="character" w:customStyle="1" w:styleId="NoSpacingChar">
    <w:name w:val="No Spacing Char"/>
    <w:basedOn w:val="DefaultParagraphFont"/>
    <w:link w:val="NoSpacing"/>
    <w:uiPriority w:val="1"/>
    <w:rsid w:val="00C626C4"/>
    <w:rPr>
      <w:rFonts w:eastAsiaTheme="minorEastAsia"/>
      <w:lang w:eastAsia="zh-CN"/>
    </w:rPr>
  </w:style>
  <w:style w:type="paragraph" w:styleId="HTMLPreformatted">
    <w:name w:val="HTML Preformatted"/>
    <w:basedOn w:val="Normal"/>
    <w:link w:val="HTMLPreformattedChar"/>
    <w:uiPriority w:val="99"/>
    <w:semiHidden/>
    <w:unhideWhenUsed/>
    <w:rsid w:val="00027D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lang w:val="en-LY"/>
    </w:rPr>
  </w:style>
  <w:style w:type="character" w:customStyle="1" w:styleId="HTMLPreformattedChar">
    <w:name w:val="HTML Preformatted Char"/>
    <w:basedOn w:val="DefaultParagraphFont"/>
    <w:link w:val="HTMLPreformatted"/>
    <w:uiPriority w:val="99"/>
    <w:semiHidden/>
    <w:rsid w:val="00027DEC"/>
    <w:rPr>
      <w:rFonts w:ascii="Courier New" w:eastAsia="Times New Roman" w:hAnsi="Courier New" w:cs="Courier New"/>
      <w:sz w:val="20"/>
      <w:szCs w:val="20"/>
      <w:lang w:val="en-LY"/>
    </w:rPr>
  </w:style>
  <w:style w:type="character" w:customStyle="1" w:styleId="y2iqfc">
    <w:name w:val="y2iqfc"/>
    <w:basedOn w:val="DefaultParagraphFont"/>
    <w:rsid w:val="00027D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2039406">
      <w:bodyDiv w:val="1"/>
      <w:marLeft w:val="0"/>
      <w:marRight w:val="0"/>
      <w:marTop w:val="0"/>
      <w:marBottom w:val="0"/>
      <w:divBdr>
        <w:top w:val="none" w:sz="0" w:space="0" w:color="auto"/>
        <w:left w:val="none" w:sz="0" w:space="0" w:color="auto"/>
        <w:bottom w:val="none" w:sz="0" w:space="0" w:color="auto"/>
        <w:right w:val="none" w:sz="0" w:space="0" w:color="auto"/>
      </w:divBdr>
    </w:div>
    <w:div w:id="212542706">
      <w:bodyDiv w:val="1"/>
      <w:marLeft w:val="0"/>
      <w:marRight w:val="0"/>
      <w:marTop w:val="0"/>
      <w:marBottom w:val="0"/>
      <w:divBdr>
        <w:top w:val="none" w:sz="0" w:space="0" w:color="auto"/>
        <w:left w:val="none" w:sz="0" w:space="0" w:color="auto"/>
        <w:bottom w:val="none" w:sz="0" w:space="0" w:color="auto"/>
        <w:right w:val="none" w:sz="0" w:space="0" w:color="auto"/>
      </w:divBdr>
    </w:div>
    <w:div w:id="392510921">
      <w:bodyDiv w:val="1"/>
      <w:marLeft w:val="0"/>
      <w:marRight w:val="0"/>
      <w:marTop w:val="0"/>
      <w:marBottom w:val="0"/>
      <w:divBdr>
        <w:top w:val="none" w:sz="0" w:space="0" w:color="auto"/>
        <w:left w:val="none" w:sz="0" w:space="0" w:color="auto"/>
        <w:bottom w:val="none" w:sz="0" w:space="0" w:color="auto"/>
        <w:right w:val="none" w:sz="0" w:space="0" w:color="auto"/>
      </w:divBdr>
    </w:div>
    <w:div w:id="1777559583">
      <w:bodyDiv w:val="1"/>
      <w:marLeft w:val="0"/>
      <w:marRight w:val="0"/>
      <w:marTop w:val="0"/>
      <w:marBottom w:val="0"/>
      <w:divBdr>
        <w:top w:val="none" w:sz="0" w:space="0" w:color="auto"/>
        <w:left w:val="none" w:sz="0" w:space="0" w:color="auto"/>
        <w:bottom w:val="none" w:sz="0" w:space="0" w:color="auto"/>
        <w:right w:val="none" w:sz="0" w:space="0" w:color="auto"/>
      </w:divBdr>
      <w:divsChild>
        <w:div w:id="1312444311">
          <w:marLeft w:val="0"/>
          <w:marRight w:val="0"/>
          <w:marTop w:val="166"/>
          <w:marBottom w:val="166"/>
          <w:divBdr>
            <w:top w:val="none" w:sz="0" w:space="0" w:color="auto"/>
            <w:left w:val="none" w:sz="0" w:space="0" w:color="auto"/>
            <w:bottom w:val="none" w:sz="0" w:space="0" w:color="auto"/>
            <w:right w:val="none" w:sz="0" w:space="0" w:color="auto"/>
          </w:divBdr>
        </w:div>
        <w:div w:id="1630549349">
          <w:marLeft w:val="0"/>
          <w:marRight w:val="0"/>
          <w:marTop w:val="166"/>
          <w:marBottom w:val="166"/>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Blue Warm">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3C7B36-E287-4421-84CE-7E395F9620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11142</TotalTime>
  <Pages>6</Pages>
  <Words>1124</Words>
  <Characters>6407</Characters>
  <Application>Microsoft Office Word</Application>
  <DocSecurity>0</DocSecurity>
  <Lines>53</Lines>
  <Paragraphs>15</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7516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Microsoft Office User</cp:lastModifiedBy>
  <cp:revision>28</cp:revision>
  <cp:lastPrinted>2019-03-09T11:37:00Z</cp:lastPrinted>
  <dcterms:created xsi:type="dcterms:W3CDTF">2019-11-15T19:09:00Z</dcterms:created>
  <dcterms:modified xsi:type="dcterms:W3CDTF">2022-06-20T21:10:00Z</dcterms:modified>
</cp:coreProperties>
</file>