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119500" w14:textId="7648DA20" w:rsidR="00E27D98" w:rsidRPr="001761A1" w:rsidRDefault="001761A1" w:rsidP="005D7DFD">
      <w:pPr>
        <w:spacing w:line="360" w:lineRule="auto"/>
        <w:rPr>
          <w:rFonts w:asciiTheme="minorBidi" w:hAnsiTheme="minorBidi"/>
          <w:b/>
          <w:bCs/>
          <w:sz w:val="36"/>
          <w:szCs w:val="36"/>
        </w:rPr>
      </w:pPr>
      <w:bookmarkStart w:id="0" w:name="_Hlk106489203"/>
      <w:bookmarkEnd w:id="0"/>
      <w:r w:rsidRPr="001761A1">
        <w:rPr>
          <w:rFonts w:asciiTheme="minorBidi" w:hAnsiTheme="minorBidi"/>
          <w:b/>
          <w:bCs/>
          <w:sz w:val="36"/>
          <w:szCs w:val="36"/>
        </w:rPr>
        <w:t>Effect of Gender differences on prevalence and microbial spectrum of asymptomatic bacteriuria</w:t>
      </w:r>
      <w:r>
        <w:rPr>
          <w:rFonts w:asciiTheme="minorBidi" w:hAnsiTheme="minorBidi"/>
          <w:b/>
          <w:bCs/>
          <w:sz w:val="36"/>
          <w:szCs w:val="36"/>
        </w:rPr>
        <w:t>.</w:t>
      </w:r>
    </w:p>
    <w:p w14:paraId="4B8AB019" w14:textId="77777777" w:rsidR="00E27D98" w:rsidRDefault="00E27D98" w:rsidP="0004341E">
      <w:pPr>
        <w:spacing w:line="360" w:lineRule="auto"/>
        <w:rPr>
          <w:rFonts w:asciiTheme="minorBidi" w:hAnsiTheme="minorBidi"/>
          <w:b/>
          <w:bCs/>
          <w:sz w:val="28"/>
          <w:szCs w:val="28"/>
        </w:rPr>
      </w:pPr>
    </w:p>
    <w:p w14:paraId="6AC3D598" w14:textId="663019DD" w:rsidR="00E27D98" w:rsidRPr="008C46C8" w:rsidRDefault="008C46C8" w:rsidP="0004341E">
      <w:pPr>
        <w:spacing w:line="360" w:lineRule="auto"/>
        <w:rPr>
          <w:rFonts w:asciiTheme="minorBidi" w:hAnsiTheme="minorBidi"/>
          <w:b/>
          <w:bCs/>
          <w:color w:val="000000" w:themeColor="text1"/>
          <w:sz w:val="32"/>
          <w:szCs w:val="32"/>
        </w:rPr>
      </w:pPr>
      <w:r w:rsidRPr="008C46C8">
        <w:rPr>
          <w:rFonts w:asciiTheme="minorBidi" w:hAnsiTheme="minorBidi"/>
          <w:b/>
          <w:bCs/>
          <w:color w:val="000000" w:themeColor="text1"/>
          <w:sz w:val="32"/>
          <w:szCs w:val="32"/>
        </w:rPr>
        <w:t xml:space="preserve">Student name: </w:t>
      </w:r>
      <w:r>
        <w:rPr>
          <w:rFonts w:asciiTheme="minorBidi" w:hAnsiTheme="minorBidi"/>
          <w:color w:val="000000" w:themeColor="text1"/>
          <w:sz w:val="32"/>
          <w:szCs w:val="32"/>
        </w:rPr>
        <w:t>N</w:t>
      </w:r>
      <w:r w:rsidRPr="008C46C8">
        <w:rPr>
          <w:rFonts w:asciiTheme="minorBidi" w:hAnsiTheme="minorBidi"/>
          <w:color w:val="000000" w:themeColor="text1"/>
          <w:sz w:val="32"/>
          <w:szCs w:val="32"/>
        </w:rPr>
        <w:t xml:space="preserve">ada </w:t>
      </w:r>
      <w:r w:rsidR="00BE449A">
        <w:rPr>
          <w:rFonts w:asciiTheme="minorBidi" w:hAnsiTheme="minorBidi"/>
          <w:color w:val="000000" w:themeColor="text1"/>
          <w:sz w:val="32"/>
          <w:szCs w:val="32"/>
        </w:rPr>
        <w:t>H</w:t>
      </w:r>
      <w:r w:rsidRPr="008C46C8">
        <w:rPr>
          <w:rFonts w:asciiTheme="minorBidi" w:hAnsiTheme="minorBidi"/>
          <w:color w:val="000000" w:themeColor="text1"/>
          <w:sz w:val="32"/>
          <w:szCs w:val="32"/>
        </w:rPr>
        <w:t>assan Abdallah</w:t>
      </w:r>
    </w:p>
    <w:p w14:paraId="1DE23D1B" w14:textId="77777777" w:rsidR="00817E00" w:rsidRDefault="008C46C8" w:rsidP="00817E00">
      <w:pPr>
        <w:spacing w:line="360" w:lineRule="auto"/>
        <w:rPr>
          <w:rFonts w:asciiTheme="minorBidi" w:hAnsiTheme="minorBidi"/>
          <w:color w:val="000000" w:themeColor="text1"/>
          <w:sz w:val="32"/>
          <w:szCs w:val="32"/>
        </w:rPr>
      </w:pPr>
      <w:r w:rsidRPr="008C46C8">
        <w:rPr>
          <w:rFonts w:asciiTheme="minorBidi" w:hAnsiTheme="minorBidi"/>
          <w:b/>
          <w:bCs/>
          <w:color w:val="000000" w:themeColor="text1"/>
          <w:sz w:val="32"/>
          <w:szCs w:val="32"/>
        </w:rPr>
        <w:t xml:space="preserve">Student number: </w:t>
      </w:r>
      <w:r w:rsidRPr="008C46C8">
        <w:rPr>
          <w:rFonts w:asciiTheme="minorBidi" w:hAnsiTheme="minorBidi"/>
          <w:color w:val="000000" w:themeColor="text1"/>
          <w:sz w:val="32"/>
          <w:szCs w:val="32"/>
        </w:rPr>
        <w:t>2729</w:t>
      </w:r>
    </w:p>
    <w:p w14:paraId="5FA24C57" w14:textId="1E5E2C9D" w:rsidR="00817E00" w:rsidRPr="008C46C8" w:rsidRDefault="008C46C8" w:rsidP="00817E00">
      <w:pPr>
        <w:spacing w:line="360" w:lineRule="auto"/>
        <w:rPr>
          <w:rFonts w:asciiTheme="minorBidi" w:hAnsiTheme="minorBidi"/>
          <w:b/>
          <w:bCs/>
          <w:color w:val="000000" w:themeColor="text1"/>
          <w:sz w:val="32"/>
          <w:szCs w:val="32"/>
        </w:rPr>
      </w:pPr>
      <w:r w:rsidRPr="00817E00">
        <w:rPr>
          <w:rFonts w:asciiTheme="minorBidi" w:hAnsiTheme="minorBidi"/>
          <w:b/>
          <w:bCs/>
          <w:color w:val="000000" w:themeColor="text1"/>
          <w:sz w:val="32"/>
          <w:szCs w:val="32"/>
        </w:rPr>
        <w:t>University:</w:t>
      </w:r>
      <w:r w:rsidRPr="008C46C8">
        <w:rPr>
          <w:rFonts w:asciiTheme="minorBidi" w:hAnsiTheme="minorBidi"/>
          <w:color w:val="000000" w:themeColor="text1"/>
          <w:sz w:val="32"/>
          <w:szCs w:val="32"/>
        </w:rPr>
        <w:t xml:space="preserve"> Libyan International Medical University</w:t>
      </w:r>
      <w:r>
        <w:rPr>
          <w:rFonts w:asciiTheme="minorBidi" w:hAnsiTheme="minorBidi"/>
          <w:color w:val="000000" w:themeColor="text1"/>
          <w:sz w:val="32"/>
          <w:szCs w:val="32"/>
        </w:rPr>
        <w:t xml:space="preserve"> (AM</w:t>
      </w:r>
      <w:r w:rsidR="00B51C69">
        <w:rPr>
          <w:rFonts w:asciiTheme="minorBidi" w:hAnsiTheme="minorBidi"/>
          <w:color w:val="000000" w:themeColor="text1"/>
          <w:sz w:val="32"/>
          <w:szCs w:val="32"/>
        </w:rPr>
        <w:t>S</w:t>
      </w:r>
      <w:r>
        <w:rPr>
          <w:rFonts w:asciiTheme="minorBidi" w:hAnsiTheme="minorBidi"/>
          <w:color w:val="000000" w:themeColor="text1"/>
          <w:sz w:val="32"/>
          <w:szCs w:val="32"/>
        </w:rPr>
        <w:t>)</w:t>
      </w:r>
    </w:p>
    <w:p w14:paraId="45A0B3B4" w14:textId="41C1644D" w:rsidR="008C46C8" w:rsidRDefault="00817E00" w:rsidP="0004341E">
      <w:pPr>
        <w:spacing w:line="360" w:lineRule="auto"/>
        <w:rPr>
          <w:rFonts w:asciiTheme="minorBidi" w:hAnsiTheme="minorBidi"/>
          <w:sz w:val="28"/>
          <w:szCs w:val="28"/>
        </w:rPr>
      </w:pPr>
      <w:r>
        <w:rPr>
          <w:rFonts w:asciiTheme="minorBidi" w:hAnsiTheme="minorBidi"/>
          <w:b/>
          <w:bCs/>
          <w:sz w:val="28"/>
          <w:szCs w:val="28"/>
        </w:rPr>
        <w:t>Supervisor</w:t>
      </w:r>
      <w:r w:rsidRPr="00817E00">
        <w:rPr>
          <w:rFonts w:asciiTheme="minorBidi" w:hAnsiTheme="minorBidi"/>
          <w:b/>
          <w:bCs/>
          <w:sz w:val="28"/>
          <w:szCs w:val="28"/>
        </w:rPr>
        <w:t>'s</w:t>
      </w:r>
      <w:r>
        <w:rPr>
          <w:rFonts w:asciiTheme="minorBidi" w:hAnsiTheme="minorBidi"/>
          <w:b/>
          <w:bCs/>
          <w:sz w:val="28"/>
          <w:szCs w:val="28"/>
        </w:rPr>
        <w:t xml:space="preserve"> name: </w:t>
      </w:r>
      <w:proofErr w:type="spellStart"/>
      <w:proofErr w:type="gramStart"/>
      <w:r>
        <w:rPr>
          <w:rFonts w:asciiTheme="minorBidi" w:hAnsiTheme="minorBidi"/>
          <w:sz w:val="28"/>
          <w:szCs w:val="28"/>
        </w:rPr>
        <w:t>Dr.Intisar</w:t>
      </w:r>
      <w:proofErr w:type="spellEnd"/>
      <w:proofErr w:type="gramEnd"/>
      <w:r>
        <w:rPr>
          <w:rFonts w:asciiTheme="minorBidi" w:hAnsiTheme="minorBidi"/>
          <w:sz w:val="28"/>
          <w:szCs w:val="28"/>
        </w:rPr>
        <w:t xml:space="preserve"> </w:t>
      </w:r>
      <w:proofErr w:type="spellStart"/>
      <w:r>
        <w:rPr>
          <w:rFonts w:asciiTheme="minorBidi" w:hAnsiTheme="minorBidi"/>
          <w:sz w:val="28"/>
          <w:szCs w:val="28"/>
        </w:rPr>
        <w:t>Alnaji</w:t>
      </w:r>
      <w:proofErr w:type="spellEnd"/>
      <w:r>
        <w:rPr>
          <w:rFonts w:asciiTheme="minorBidi" w:hAnsiTheme="minorBidi"/>
          <w:sz w:val="28"/>
          <w:szCs w:val="28"/>
        </w:rPr>
        <w:t xml:space="preserve"> </w:t>
      </w:r>
    </w:p>
    <w:p w14:paraId="1C48444F" w14:textId="1B714F56" w:rsidR="00817E00" w:rsidRPr="00817E00" w:rsidRDefault="00817E00" w:rsidP="00817E00">
      <w:pPr>
        <w:spacing w:line="360" w:lineRule="auto"/>
        <w:rPr>
          <w:rFonts w:asciiTheme="minorBidi" w:hAnsiTheme="minorBidi"/>
          <w:sz w:val="28"/>
          <w:szCs w:val="28"/>
        </w:rPr>
      </w:pPr>
      <w:proofErr w:type="spellStart"/>
      <w:proofErr w:type="gramStart"/>
      <w:r>
        <w:rPr>
          <w:rFonts w:asciiTheme="minorBidi" w:hAnsiTheme="minorBidi"/>
          <w:sz w:val="28"/>
          <w:szCs w:val="28"/>
        </w:rPr>
        <w:t>Dr.Naji</w:t>
      </w:r>
      <w:proofErr w:type="spellEnd"/>
      <w:proofErr w:type="gramEnd"/>
      <w:r>
        <w:rPr>
          <w:rFonts w:asciiTheme="minorBidi" w:hAnsiTheme="minorBidi"/>
          <w:sz w:val="28"/>
          <w:szCs w:val="28"/>
        </w:rPr>
        <w:t xml:space="preserve"> </w:t>
      </w:r>
      <w:proofErr w:type="spellStart"/>
      <w:r>
        <w:rPr>
          <w:rFonts w:asciiTheme="minorBidi" w:hAnsiTheme="minorBidi"/>
          <w:sz w:val="28"/>
          <w:szCs w:val="28"/>
        </w:rPr>
        <w:t>Alhemri</w:t>
      </w:r>
      <w:proofErr w:type="spellEnd"/>
    </w:p>
    <w:p w14:paraId="16B2AB0D" w14:textId="78B7B6A1" w:rsidR="00E27D98" w:rsidRPr="005119CC" w:rsidRDefault="005119CC" w:rsidP="0004341E">
      <w:pPr>
        <w:spacing w:line="360" w:lineRule="auto"/>
        <w:rPr>
          <w:rFonts w:asciiTheme="minorBidi" w:hAnsiTheme="minorBidi"/>
          <w:sz w:val="28"/>
          <w:szCs w:val="28"/>
        </w:rPr>
      </w:pPr>
      <w:r>
        <w:rPr>
          <w:rFonts w:asciiTheme="minorBidi" w:hAnsiTheme="minorBidi"/>
          <w:b/>
          <w:bCs/>
          <w:sz w:val="28"/>
          <w:szCs w:val="28"/>
        </w:rPr>
        <w:t xml:space="preserve">Assistant by: </w:t>
      </w:r>
      <w:proofErr w:type="spellStart"/>
      <w:proofErr w:type="gramStart"/>
      <w:r w:rsidR="00100226">
        <w:rPr>
          <w:rFonts w:asciiTheme="minorBidi" w:hAnsiTheme="minorBidi"/>
          <w:sz w:val="28"/>
          <w:szCs w:val="28"/>
        </w:rPr>
        <w:t>Lab.Tech:L</w:t>
      </w:r>
      <w:r>
        <w:rPr>
          <w:rFonts w:asciiTheme="minorBidi" w:hAnsiTheme="minorBidi"/>
          <w:sz w:val="28"/>
          <w:szCs w:val="28"/>
        </w:rPr>
        <w:t>uji</w:t>
      </w:r>
      <w:r w:rsidR="0032422C">
        <w:rPr>
          <w:rFonts w:asciiTheme="minorBidi" w:hAnsiTheme="minorBidi"/>
          <w:sz w:val="28"/>
          <w:szCs w:val="28"/>
        </w:rPr>
        <w:t>e</w:t>
      </w:r>
      <w:r>
        <w:rPr>
          <w:rFonts w:asciiTheme="minorBidi" w:hAnsiTheme="minorBidi"/>
          <w:sz w:val="28"/>
          <w:szCs w:val="28"/>
        </w:rPr>
        <w:t>n</w:t>
      </w:r>
      <w:proofErr w:type="spellEnd"/>
      <w:proofErr w:type="gramEnd"/>
      <w:r>
        <w:rPr>
          <w:rFonts w:asciiTheme="minorBidi" w:hAnsiTheme="minorBidi"/>
          <w:sz w:val="28"/>
          <w:szCs w:val="28"/>
        </w:rPr>
        <w:t xml:space="preserve"> </w:t>
      </w:r>
      <w:proofErr w:type="spellStart"/>
      <w:r>
        <w:rPr>
          <w:rFonts w:asciiTheme="minorBidi" w:hAnsiTheme="minorBidi"/>
          <w:sz w:val="28"/>
          <w:szCs w:val="28"/>
        </w:rPr>
        <w:t>Alshakmak</w:t>
      </w:r>
      <w:proofErr w:type="spellEnd"/>
    </w:p>
    <w:p w14:paraId="6D976FEB" w14:textId="77777777" w:rsidR="00E27D98" w:rsidRDefault="00E27D98" w:rsidP="0004341E">
      <w:pPr>
        <w:spacing w:line="360" w:lineRule="auto"/>
        <w:rPr>
          <w:rFonts w:asciiTheme="minorBidi" w:hAnsiTheme="minorBidi"/>
          <w:b/>
          <w:bCs/>
          <w:sz w:val="28"/>
          <w:szCs w:val="28"/>
        </w:rPr>
      </w:pPr>
    </w:p>
    <w:p w14:paraId="4BAA522B" w14:textId="77777777" w:rsidR="00E27D98" w:rsidRDefault="00E27D98" w:rsidP="0004341E">
      <w:pPr>
        <w:spacing w:line="360" w:lineRule="auto"/>
        <w:rPr>
          <w:rFonts w:asciiTheme="minorBidi" w:hAnsiTheme="minorBidi"/>
          <w:b/>
          <w:bCs/>
          <w:sz w:val="28"/>
          <w:szCs w:val="28"/>
        </w:rPr>
      </w:pPr>
    </w:p>
    <w:p w14:paraId="25336E45" w14:textId="77777777" w:rsidR="00E27D98" w:rsidRDefault="00E27D98" w:rsidP="0004341E">
      <w:pPr>
        <w:spacing w:line="360" w:lineRule="auto"/>
        <w:rPr>
          <w:rFonts w:asciiTheme="minorBidi" w:hAnsiTheme="minorBidi"/>
          <w:b/>
          <w:bCs/>
          <w:sz w:val="28"/>
          <w:szCs w:val="28"/>
        </w:rPr>
      </w:pPr>
    </w:p>
    <w:p w14:paraId="2339851E" w14:textId="77777777" w:rsidR="00E27D98" w:rsidRDefault="00E27D98" w:rsidP="0004341E">
      <w:pPr>
        <w:spacing w:line="360" w:lineRule="auto"/>
        <w:rPr>
          <w:rFonts w:asciiTheme="minorBidi" w:hAnsiTheme="minorBidi"/>
          <w:b/>
          <w:bCs/>
          <w:sz w:val="28"/>
          <w:szCs w:val="28"/>
        </w:rPr>
      </w:pPr>
    </w:p>
    <w:p w14:paraId="5D9E6C4E" w14:textId="77777777" w:rsidR="00E27D98" w:rsidRDefault="00E27D98" w:rsidP="0004341E">
      <w:pPr>
        <w:spacing w:line="360" w:lineRule="auto"/>
        <w:rPr>
          <w:rFonts w:asciiTheme="minorBidi" w:hAnsiTheme="minorBidi"/>
          <w:b/>
          <w:bCs/>
          <w:sz w:val="28"/>
          <w:szCs w:val="28"/>
        </w:rPr>
      </w:pPr>
    </w:p>
    <w:p w14:paraId="253EDF80" w14:textId="77777777" w:rsidR="00E27D98" w:rsidRDefault="00E27D98" w:rsidP="0004341E">
      <w:pPr>
        <w:spacing w:line="360" w:lineRule="auto"/>
        <w:rPr>
          <w:rFonts w:asciiTheme="minorBidi" w:hAnsiTheme="minorBidi"/>
          <w:b/>
          <w:bCs/>
          <w:sz w:val="28"/>
          <w:szCs w:val="28"/>
        </w:rPr>
      </w:pPr>
    </w:p>
    <w:p w14:paraId="3ED63255" w14:textId="77777777" w:rsidR="00E27D98" w:rsidRDefault="00E27D98" w:rsidP="0004341E">
      <w:pPr>
        <w:spacing w:line="360" w:lineRule="auto"/>
        <w:rPr>
          <w:rFonts w:asciiTheme="minorBidi" w:hAnsiTheme="minorBidi"/>
          <w:b/>
          <w:bCs/>
          <w:sz w:val="28"/>
          <w:szCs w:val="28"/>
        </w:rPr>
      </w:pPr>
    </w:p>
    <w:p w14:paraId="06A12697" w14:textId="77777777" w:rsidR="00E27D98" w:rsidRDefault="00E27D98" w:rsidP="0004341E">
      <w:pPr>
        <w:spacing w:line="360" w:lineRule="auto"/>
        <w:rPr>
          <w:rFonts w:asciiTheme="minorBidi" w:hAnsiTheme="minorBidi"/>
          <w:b/>
          <w:bCs/>
          <w:sz w:val="28"/>
          <w:szCs w:val="28"/>
        </w:rPr>
      </w:pPr>
    </w:p>
    <w:p w14:paraId="3B4CBBF3" w14:textId="77777777" w:rsidR="00E27D98" w:rsidRDefault="00E27D98" w:rsidP="0004341E">
      <w:pPr>
        <w:spacing w:line="360" w:lineRule="auto"/>
        <w:rPr>
          <w:rFonts w:asciiTheme="minorBidi" w:hAnsiTheme="minorBidi"/>
          <w:b/>
          <w:bCs/>
          <w:sz w:val="28"/>
          <w:szCs w:val="28"/>
        </w:rPr>
      </w:pPr>
    </w:p>
    <w:p w14:paraId="06F250D9" w14:textId="77777777" w:rsidR="00E27D98" w:rsidRDefault="00E27D98" w:rsidP="0004341E">
      <w:pPr>
        <w:spacing w:line="360" w:lineRule="auto"/>
        <w:rPr>
          <w:rFonts w:asciiTheme="minorBidi" w:hAnsiTheme="minorBidi"/>
          <w:b/>
          <w:bCs/>
          <w:sz w:val="28"/>
          <w:szCs w:val="28"/>
        </w:rPr>
      </w:pPr>
    </w:p>
    <w:p w14:paraId="3B46592D" w14:textId="77777777" w:rsidR="0004341E" w:rsidRDefault="0004341E" w:rsidP="0004341E">
      <w:pPr>
        <w:spacing w:line="360" w:lineRule="auto"/>
        <w:rPr>
          <w:rFonts w:asciiTheme="minorBidi" w:hAnsiTheme="minorBidi"/>
          <w:b/>
          <w:bCs/>
          <w:sz w:val="28"/>
          <w:szCs w:val="28"/>
        </w:rPr>
      </w:pPr>
    </w:p>
    <w:p w14:paraId="77FCC9D5" w14:textId="43EE209E" w:rsidR="007F7B25" w:rsidRDefault="007F7B25" w:rsidP="0004341E">
      <w:pPr>
        <w:spacing w:line="360" w:lineRule="auto"/>
        <w:rPr>
          <w:rFonts w:asciiTheme="minorBidi" w:hAnsiTheme="minorBidi"/>
          <w:b/>
          <w:bCs/>
          <w:sz w:val="28"/>
          <w:szCs w:val="28"/>
        </w:rPr>
      </w:pPr>
      <w:r>
        <w:rPr>
          <w:rFonts w:asciiTheme="minorBidi" w:hAnsiTheme="minorBidi"/>
          <w:b/>
          <w:bCs/>
          <w:sz w:val="28"/>
          <w:szCs w:val="28"/>
        </w:rPr>
        <w:lastRenderedPageBreak/>
        <w:t>Abstract:</w:t>
      </w:r>
    </w:p>
    <w:p w14:paraId="5C38FFB6" w14:textId="49A962B7" w:rsidR="007F7B25" w:rsidRPr="00EE02F7" w:rsidRDefault="006A78CD" w:rsidP="0004341E">
      <w:pPr>
        <w:spacing w:line="360" w:lineRule="auto"/>
        <w:rPr>
          <w:rFonts w:asciiTheme="minorBidi" w:hAnsiTheme="minorBidi"/>
          <w:sz w:val="24"/>
          <w:szCs w:val="24"/>
          <w:lang w:bidi="ar-TN"/>
        </w:rPr>
      </w:pPr>
      <w:r>
        <w:rPr>
          <w:rFonts w:asciiTheme="minorBidi" w:hAnsiTheme="minorBidi"/>
          <w:sz w:val="24"/>
          <w:szCs w:val="24"/>
        </w:rPr>
        <w:t>There are many factors that influence the</w:t>
      </w:r>
      <w:r w:rsidR="00086E6A">
        <w:rPr>
          <w:rFonts w:asciiTheme="minorBidi" w:hAnsiTheme="minorBidi"/>
          <w:sz w:val="24"/>
          <w:szCs w:val="24"/>
        </w:rPr>
        <w:t xml:space="preserve"> urinary tract infection</w:t>
      </w:r>
      <w:r>
        <w:rPr>
          <w:rFonts w:asciiTheme="minorBidi" w:hAnsiTheme="minorBidi"/>
          <w:sz w:val="24"/>
          <w:szCs w:val="24"/>
        </w:rPr>
        <w:t xml:space="preserve">, such as: metabolic factors, social factors and physiological factors. </w:t>
      </w:r>
      <w:r w:rsidR="00BE402A">
        <w:rPr>
          <w:rFonts w:asciiTheme="minorBidi" w:hAnsiTheme="minorBidi"/>
          <w:sz w:val="24"/>
          <w:szCs w:val="24"/>
        </w:rPr>
        <w:t>This study concentrates to explore the association between the gender</w:t>
      </w:r>
      <w:r w:rsidR="00146B53">
        <w:rPr>
          <w:rFonts w:asciiTheme="minorBidi" w:hAnsiTheme="minorBidi"/>
          <w:sz w:val="24"/>
          <w:szCs w:val="24"/>
        </w:rPr>
        <w:t xml:space="preserve"> difference on</w:t>
      </w:r>
      <w:r w:rsidR="00BE402A">
        <w:rPr>
          <w:rFonts w:asciiTheme="minorBidi" w:hAnsiTheme="minorBidi"/>
          <w:sz w:val="24"/>
          <w:szCs w:val="24"/>
        </w:rPr>
        <w:t xml:space="preserve"> the prevalence of asymptomatic bacteriuria.</w:t>
      </w:r>
      <w:r w:rsidR="00E87F7A">
        <w:rPr>
          <w:rFonts w:asciiTheme="minorBidi" w:hAnsiTheme="minorBidi"/>
          <w:sz w:val="24"/>
          <w:szCs w:val="24"/>
        </w:rPr>
        <w:t xml:space="preserve"> The </w:t>
      </w:r>
      <w:r w:rsidR="00382F97">
        <w:rPr>
          <w:rFonts w:asciiTheme="minorBidi" w:hAnsiTheme="minorBidi"/>
          <w:sz w:val="24"/>
          <w:szCs w:val="24"/>
        </w:rPr>
        <w:t xml:space="preserve">method of this </w:t>
      </w:r>
      <w:r w:rsidR="00E87F7A">
        <w:rPr>
          <w:rFonts w:asciiTheme="minorBidi" w:hAnsiTheme="minorBidi"/>
          <w:sz w:val="24"/>
          <w:szCs w:val="24"/>
        </w:rPr>
        <w:t xml:space="preserve">study </w:t>
      </w:r>
      <w:r w:rsidR="00E255EB">
        <w:rPr>
          <w:rFonts w:asciiTheme="minorBidi" w:hAnsiTheme="minorBidi"/>
          <w:sz w:val="24"/>
          <w:szCs w:val="24"/>
        </w:rPr>
        <w:t>includes</w:t>
      </w:r>
      <w:r w:rsidR="00E87F7A">
        <w:rPr>
          <w:rFonts w:asciiTheme="minorBidi" w:hAnsiTheme="minorBidi"/>
          <w:sz w:val="24"/>
          <w:szCs w:val="24"/>
        </w:rPr>
        <w:t xml:space="preserve"> 24 </w:t>
      </w:r>
      <w:r w:rsidR="00E82356">
        <w:rPr>
          <w:rFonts w:asciiTheme="minorBidi" w:hAnsiTheme="minorBidi"/>
          <w:sz w:val="24"/>
          <w:szCs w:val="24"/>
        </w:rPr>
        <w:t xml:space="preserve">adult </w:t>
      </w:r>
      <w:r w:rsidR="00E87F7A">
        <w:rPr>
          <w:rFonts w:asciiTheme="minorBidi" w:hAnsiTheme="minorBidi"/>
          <w:sz w:val="24"/>
          <w:szCs w:val="24"/>
        </w:rPr>
        <w:t xml:space="preserve">participant </w:t>
      </w:r>
      <w:r w:rsidR="00AA409B">
        <w:rPr>
          <w:rFonts w:asciiTheme="minorBidi" w:hAnsiTheme="minorBidi"/>
          <w:sz w:val="24"/>
          <w:szCs w:val="24"/>
        </w:rPr>
        <w:t>(12 males and 12 females)</w:t>
      </w:r>
      <w:r w:rsidR="00E255EB">
        <w:rPr>
          <w:rFonts w:asciiTheme="minorBidi" w:hAnsiTheme="minorBidi"/>
          <w:sz w:val="24"/>
          <w:szCs w:val="24"/>
        </w:rPr>
        <w:t>. A result shows that there are significant association between gender and prevalence of urinary tract infection</w:t>
      </w:r>
      <w:r w:rsidR="00773B0B">
        <w:rPr>
          <w:rFonts w:asciiTheme="minorBidi" w:hAnsiTheme="minorBidi"/>
          <w:sz w:val="24"/>
          <w:szCs w:val="24"/>
        </w:rPr>
        <w:t xml:space="preserve"> and it is more </w:t>
      </w:r>
      <w:r w:rsidR="000B360B">
        <w:rPr>
          <w:rFonts w:asciiTheme="minorBidi" w:hAnsiTheme="minorBidi"/>
          <w:sz w:val="24"/>
          <w:szCs w:val="24"/>
        </w:rPr>
        <w:t>p</w:t>
      </w:r>
      <w:r w:rsidR="000B360B">
        <w:rPr>
          <w:rFonts w:asciiTheme="minorBidi" w:hAnsiTheme="minorBidi"/>
          <w:sz w:val="24"/>
          <w:szCs w:val="24"/>
          <w:lang w:bidi="ar-TN"/>
        </w:rPr>
        <w:t>resent in female’s patients</w:t>
      </w:r>
      <w:r w:rsidR="00773B0B">
        <w:rPr>
          <w:rFonts w:asciiTheme="minorBidi" w:hAnsiTheme="minorBidi"/>
          <w:sz w:val="24"/>
          <w:szCs w:val="24"/>
        </w:rPr>
        <w:t>.</w:t>
      </w:r>
      <w:r w:rsidR="000B360B">
        <w:rPr>
          <w:rFonts w:asciiTheme="minorBidi" w:hAnsiTheme="minorBidi"/>
          <w:sz w:val="24"/>
          <w:szCs w:val="24"/>
        </w:rPr>
        <w:t xml:space="preserve"> </w:t>
      </w:r>
      <w:r w:rsidR="00451969">
        <w:rPr>
          <w:rFonts w:asciiTheme="minorBidi" w:hAnsiTheme="minorBidi"/>
          <w:sz w:val="24"/>
          <w:szCs w:val="24"/>
        </w:rPr>
        <w:t>As conclusion,</w:t>
      </w:r>
      <w:r w:rsidR="000B360B">
        <w:rPr>
          <w:rFonts w:asciiTheme="minorBidi" w:hAnsiTheme="minorBidi"/>
          <w:sz w:val="24"/>
          <w:szCs w:val="24"/>
        </w:rPr>
        <w:t xml:space="preserve"> the gender </w:t>
      </w:r>
      <w:r w:rsidR="00202826">
        <w:rPr>
          <w:rFonts w:asciiTheme="minorBidi" w:hAnsiTheme="minorBidi"/>
          <w:sz w:val="24"/>
          <w:szCs w:val="24"/>
        </w:rPr>
        <w:t>plays</w:t>
      </w:r>
      <w:r w:rsidR="000B360B">
        <w:rPr>
          <w:rFonts w:asciiTheme="minorBidi" w:hAnsiTheme="minorBidi"/>
          <w:sz w:val="24"/>
          <w:szCs w:val="24"/>
        </w:rPr>
        <w:t xml:space="preserve"> important role in asymptomatic bacteriuria (</w:t>
      </w:r>
      <w:r w:rsidR="00202826">
        <w:rPr>
          <w:rFonts w:asciiTheme="minorBidi" w:hAnsiTheme="minorBidi"/>
          <w:sz w:val="24"/>
          <w:szCs w:val="24"/>
        </w:rPr>
        <w:t>urinary tract infection</w:t>
      </w:r>
      <w:r w:rsidR="000B360B">
        <w:rPr>
          <w:rFonts w:asciiTheme="minorBidi" w:hAnsiTheme="minorBidi"/>
          <w:sz w:val="24"/>
          <w:szCs w:val="24"/>
        </w:rPr>
        <w:t>)</w:t>
      </w:r>
      <w:r w:rsidR="008A7643">
        <w:rPr>
          <w:rFonts w:asciiTheme="minorBidi" w:hAnsiTheme="minorBidi"/>
          <w:sz w:val="24"/>
          <w:szCs w:val="24"/>
        </w:rPr>
        <w:t xml:space="preserve"> as a risk factor</w:t>
      </w:r>
      <w:r w:rsidR="000B360B">
        <w:rPr>
          <w:rFonts w:asciiTheme="minorBidi" w:hAnsiTheme="minorBidi"/>
          <w:sz w:val="24"/>
          <w:szCs w:val="24"/>
        </w:rPr>
        <w:t>. There are other studies</w:t>
      </w:r>
      <w:r w:rsidR="00202826">
        <w:rPr>
          <w:rFonts w:asciiTheme="minorBidi" w:hAnsiTheme="minorBidi"/>
          <w:sz w:val="24"/>
          <w:szCs w:val="24"/>
          <w:lang w:bidi="ar-TN"/>
        </w:rPr>
        <w:t xml:space="preserve"> that support the significance of this association.</w:t>
      </w:r>
    </w:p>
    <w:p w14:paraId="1114C58A" w14:textId="77777777" w:rsidR="00E27D98" w:rsidRDefault="00E27D98" w:rsidP="0004341E">
      <w:pPr>
        <w:spacing w:line="360" w:lineRule="auto"/>
        <w:rPr>
          <w:rFonts w:asciiTheme="minorBidi" w:hAnsiTheme="minorBidi"/>
          <w:b/>
          <w:bCs/>
          <w:sz w:val="28"/>
          <w:szCs w:val="28"/>
        </w:rPr>
      </w:pPr>
    </w:p>
    <w:p w14:paraId="26D70069" w14:textId="77777777" w:rsidR="00E27D98" w:rsidRDefault="00E27D98" w:rsidP="0004341E">
      <w:pPr>
        <w:spacing w:line="360" w:lineRule="auto"/>
        <w:rPr>
          <w:rFonts w:asciiTheme="minorBidi" w:hAnsiTheme="minorBidi"/>
          <w:b/>
          <w:bCs/>
          <w:sz w:val="28"/>
          <w:szCs w:val="28"/>
        </w:rPr>
      </w:pPr>
    </w:p>
    <w:p w14:paraId="6B458471" w14:textId="77777777" w:rsidR="00E27D98" w:rsidRDefault="00E27D98" w:rsidP="0004341E">
      <w:pPr>
        <w:spacing w:line="360" w:lineRule="auto"/>
        <w:rPr>
          <w:rFonts w:asciiTheme="minorBidi" w:hAnsiTheme="minorBidi"/>
          <w:b/>
          <w:bCs/>
          <w:sz w:val="28"/>
          <w:szCs w:val="28"/>
        </w:rPr>
      </w:pPr>
    </w:p>
    <w:p w14:paraId="6D59934A" w14:textId="77777777" w:rsidR="00E27D98" w:rsidRDefault="00E27D98" w:rsidP="0004341E">
      <w:pPr>
        <w:spacing w:line="360" w:lineRule="auto"/>
        <w:rPr>
          <w:rFonts w:asciiTheme="minorBidi" w:hAnsiTheme="minorBidi"/>
          <w:b/>
          <w:bCs/>
          <w:sz w:val="28"/>
          <w:szCs w:val="28"/>
        </w:rPr>
      </w:pPr>
    </w:p>
    <w:p w14:paraId="2F9489A3" w14:textId="77777777" w:rsidR="00E27D98" w:rsidRDefault="00E27D98" w:rsidP="0004341E">
      <w:pPr>
        <w:spacing w:line="360" w:lineRule="auto"/>
        <w:rPr>
          <w:rFonts w:asciiTheme="minorBidi" w:hAnsiTheme="minorBidi"/>
          <w:b/>
          <w:bCs/>
          <w:sz w:val="28"/>
          <w:szCs w:val="28"/>
        </w:rPr>
      </w:pPr>
    </w:p>
    <w:p w14:paraId="37399CB0" w14:textId="77777777" w:rsidR="00E27D98" w:rsidRDefault="00E27D98" w:rsidP="0004341E">
      <w:pPr>
        <w:spacing w:line="360" w:lineRule="auto"/>
        <w:rPr>
          <w:rFonts w:asciiTheme="minorBidi" w:hAnsiTheme="minorBidi"/>
          <w:b/>
          <w:bCs/>
          <w:sz w:val="28"/>
          <w:szCs w:val="28"/>
        </w:rPr>
      </w:pPr>
    </w:p>
    <w:p w14:paraId="120BA332" w14:textId="77777777" w:rsidR="00E27D98" w:rsidRDefault="00E27D98" w:rsidP="0004341E">
      <w:pPr>
        <w:spacing w:line="360" w:lineRule="auto"/>
        <w:rPr>
          <w:rFonts w:asciiTheme="minorBidi" w:hAnsiTheme="minorBidi"/>
          <w:b/>
          <w:bCs/>
          <w:sz w:val="28"/>
          <w:szCs w:val="28"/>
        </w:rPr>
      </w:pPr>
    </w:p>
    <w:p w14:paraId="4F1BBA2F" w14:textId="77777777" w:rsidR="00E27D98" w:rsidRDefault="00E27D98" w:rsidP="0004341E">
      <w:pPr>
        <w:spacing w:line="360" w:lineRule="auto"/>
        <w:rPr>
          <w:rFonts w:asciiTheme="minorBidi" w:hAnsiTheme="minorBidi"/>
          <w:b/>
          <w:bCs/>
          <w:sz w:val="28"/>
          <w:szCs w:val="28"/>
        </w:rPr>
      </w:pPr>
    </w:p>
    <w:p w14:paraId="3ECC1287" w14:textId="77777777" w:rsidR="00E27D98" w:rsidRDefault="00E27D98" w:rsidP="0004341E">
      <w:pPr>
        <w:spacing w:line="360" w:lineRule="auto"/>
        <w:rPr>
          <w:rFonts w:asciiTheme="minorBidi" w:hAnsiTheme="minorBidi"/>
          <w:b/>
          <w:bCs/>
          <w:sz w:val="28"/>
          <w:szCs w:val="28"/>
        </w:rPr>
      </w:pPr>
    </w:p>
    <w:p w14:paraId="439B2230" w14:textId="77777777" w:rsidR="00E27D98" w:rsidRDefault="00E27D98" w:rsidP="0004341E">
      <w:pPr>
        <w:spacing w:line="360" w:lineRule="auto"/>
        <w:rPr>
          <w:rFonts w:asciiTheme="minorBidi" w:hAnsiTheme="minorBidi"/>
          <w:b/>
          <w:bCs/>
          <w:sz w:val="28"/>
          <w:szCs w:val="28"/>
        </w:rPr>
      </w:pPr>
    </w:p>
    <w:p w14:paraId="67A3D28C" w14:textId="77777777" w:rsidR="00E27D98" w:rsidRDefault="00E27D98" w:rsidP="0004341E">
      <w:pPr>
        <w:spacing w:line="360" w:lineRule="auto"/>
        <w:rPr>
          <w:rFonts w:asciiTheme="minorBidi" w:hAnsiTheme="minorBidi"/>
          <w:b/>
          <w:bCs/>
          <w:sz w:val="28"/>
          <w:szCs w:val="28"/>
        </w:rPr>
      </w:pPr>
    </w:p>
    <w:p w14:paraId="1563F6BE" w14:textId="77777777" w:rsidR="0004341E" w:rsidRDefault="0004341E" w:rsidP="0004341E">
      <w:pPr>
        <w:spacing w:line="360" w:lineRule="auto"/>
        <w:rPr>
          <w:rFonts w:asciiTheme="minorBidi" w:hAnsiTheme="minorBidi"/>
          <w:b/>
          <w:bCs/>
          <w:sz w:val="28"/>
          <w:szCs w:val="28"/>
        </w:rPr>
      </w:pPr>
    </w:p>
    <w:p w14:paraId="4D3643DD" w14:textId="77777777" w:rsidR="001C2066" w:rsidRDefault="001C2066" w:rsidP="0004341E">
      <w:pPr>
        <w:spacing w:line="360" w:lineRule="auto"/>
        <w:rPr>
          <w:rFonts w:asciiTheme="minorBidi" w:hAnsiTheme="minorBidi"/>
          <w:b/>
          <w:bCs/>
          <w:sz w:val="28"/>
          <w:szCs w:val="28"/>
        </w:rPr>
      </w:pPr>
    </w:p>
    <w:p w14:paraId="465210A4" w14:textId="308A85A8" w:rsidR="00C37FA0" w:rsidRPr="007F7B25" w:rsidRDefault="00C37FA0" w:rsidP="0004341E">
      <w:pPr>
        <w:spacing w:line="360" w:lineRule="auto"/>
        <w:rPr>
          <w:rFonts w:asciiTheme="minorBidi" w:hAnsiTheme="minorBidi"/>
          <w:b/>
          <w:bCs/>
          <w:sz w:val="28"/>
          <w:szCs w:val="28"/>
        </w:rPr>
      </w:pPr>
      <w:r w:rsidRPr="007F7B25">
        <w:rPr>
          <w:rFonts w:asciiTheme="minorBidi" w:hAnsiTheme="minorBidi"/>
          <w:b/>
          <w:bCs/>
          <w:sz w:val="28"/>
          <w:szCs w:val="28"/>
        </w:rPr>
        <w:lastRenderedPageBreak/>
        <w:t>Introduction:</w:t>
      </w:r>
    </w:p>
    <w:p w14:paraId="76C99DD9" w14:textId="32F93A28" w:rsidR="00197949" w:rsidRDefault="003C552F" w:rsidP="0004341E">
      <w:pPr>
        <w:spacing w:line="360" w:lineRule="auto"/>
        <w:rPr>
          <w:rFonts w:asciiTheme="minorBidi" w:hAnsiTheme="minorBidi"/>
          <w:sz w:val="24"/>
          <w:szCs w:val="24"/>
        </w:rPr>
      </w:pPr>
      <w:r w:rsidRPr="006F0624">
        <w:rPr>
          <w:rFonts w:asciiTheme="minorBidi" w:hAnsiTheme="minorBidi"/>
          <w:sz w:val="24"/>
          <w:szCs w:val="24"/>
        </w:rPr>
        <w:t>Urinary tract infections</w:t>
      </w:r>
      <w:r w:rsidR="007153CD" w:rsidRPr="006F0624">
        <w:rPr>
          <w:rFonts w:asciiTheme="minorBidi" w:hAnsiTheme="minorBidi"/>
          <w:sz w:val="24"/>
          <w:szCs w:val="24"/>
        </w:rPr>
        <w:t xml:space="preserve"> (UTI)</w:t>
      </w:r>
      <w:r w:rsidRPr="006F0624">
        <w:rPr>
          <w:rFonts w:asciiTheme="minorBidi" w:hAnsiTheme="minorBidi"/>
          <w:sz w:val="24"/>
          <w:szCs w:val="24"/>
        </w:rPr>
        <w:t xml:space="preserve"> are a group of diseases that is caused by ascending of normal </w:t>
      </w:r>
      <w:r w:rsidR="001B4084" w:rsidRPr="006F0624">
        <w:rPr>
          <w:rFonts w:asciiTheme="minorBidi" w:hAnsiTheme="minorBidi"/>
          <w:sz w:val="24"/>
          <w:szCs w:val="24"/>
        </w:rPr>
        <w:t xml:space="preserve">enteric </w:t>
      </w:r>
      <w:r w:rsidRPr="006F0624">
        <w:rPr>
          <w:rFonts w:asciiTheme="minorBidi" w:hAnsiTheme="minorBidi"/>
          <w:sz w:val="24"/>
          <w:szCs w:val="24"/>
        </w:rPr>
        <w:t xml:space="preserve">flora </w:t>
      </w:r>
      <w:r w:rsidR="001B4084" w:rsidRPr="006F0624">
        <w:rPr>
          <w:rFonts w:asciiTheme="minorBidi" w:hAnsiTheme="minorBidi"/>
          <w:sz w:val="24"/>
          <w:szCs w:val="24"/>
        </w:rPr>
        <w:t xml:space="preserve">which </w:t>
      </w:r>
      <w:r w:rsidRPr="006F0624">
        <w:rPr>
          <w:rFonts w:asciiTheme="minorBidi" w:hAnsiTheme="minorBidi"/>
          <w:sz w:val="24"/>
          <w:szCs w:val="24"/>
        </w:rPr>
        <w:t xml:space="preserve">affect </w:t>
      </w:r>
      <w:r w:rsidR="001B4084" w:rsidRPr="006F0624">
        <w:rPr>
          <w:rFonts w:asciiTheme="minorBidi" w:hAnsiTheme="minorBidi"/>
          <w:sz w:val="24"/>
          <w:szCs w:val="24"/>
        </w:rPr>
        <w:t xml:space="preserve">urinary system from urethra to urinary bladder and cause </w:t>
      </w:r>
      <w:r w:rsidR="00BF7D98" w:rsidRPr="006F0624">
        <w:rPr>
          <w:rFonts w:asciiTheme="minorBidi" w:hAnsiTheme="minorBidi"/>
          <w:sz w:val="24"/>
          <w:szCs w:val="24"/>
        </w:rPr>
        <w:t>certain diseases such as cystitis</w:t>
      </w:r>
      <w:r w:rsidR="00A7140F">
        <w:rPr>
          <w:rFonts w:asciiTheme="minorBidi" w:hAnsiTheme="minorBidi"/>
          <w:sz w:val="24"/>
          <w:szCs w:val="24"/>
        </w:rPr>
        <w:t xml:space="preserve"> (</w:t>
      </w:r>
      <w:r w:rsidR="00C051B4">
        <w:rPr>
          <w:rFonts w:asciiTheme="minorBidi" w:hAnsiTheme="minorBidi"/>
          <w:sz w:val="24"/>
          <w:szCs w:val="24"/>
        </w:rPr>
        <w:t xml:space="preserve">characterized by: </w:t>
      </w:r>
      <w:r w:rsidR="00A7140F">
        <w:rPr>
          <w:rFonts w:asciiTheme="minorBidi" w:hAnsiTheme="minorBidi"/>
          <w:sz w:val="24"/>
          <w:szCs w:val="24"/>
        </w:rPr>
        <w:t>dysuria, frequent, low urine volume, gross hematuria, penile discharge in male patients)</w:t>
      </w:r>
      <w:r w:rsidR="00BF7D98" w:rsidRPr="006F0624">
        <w:rPr>
          <w:rFonts w:asciiTheme="minorBidi" w:hAnsiTheme="minorBidi"/>
          <w:sz w:val="24"/>
          <w:szCs w:val="24"/>
        </w:rPr>
        <w:t>, pyelonephritis</w:t>
      </w:r>
      <w:r w:rsidR="000C695C">
        <w:rPr>
          <w:rFonts w:asciiTheme="minorBidi" w:hAnsiTheme="minorBidi"/>
          <w:sz w:val="24"/>
          <w:szCs w:val="24"/>
        </w:rPr>
        <w:t xml:space="preserve"> (</w:t>
      </w:r>
      <w:r w:rsidR="00C051B4">
        <w:rPr>
          <w:rFonts w:asciiTheme="minorBidi" w:hAnsiTheme="minorBidi"/>
          <w:sz w:val="24"/>
          <w:szCs w:val="24"/>
        </w:rPr>
        <w:t xml:space="preserve">characterized by: </w:t>
      </w:r>
      <w:r w:rsidR="000C695C">
        <w:rPr>
          <w:rFonts w:asciiTheme="minorBidi" w:hAnsiTheme="minorBidi"/>
          <w:sz w:val="24"/>
          <w:szCs w:val="24"/>
        </w:rPr>
        <w:t>fever, nausea, vomiting, flank pain, dysuria)</w:t>
      </w:r>
      <w:r w:rsidR="00BF7D98" w:rsidRPr="006F0624">
        <w:rPr>
          <w:rFonts w:asciiTheme="minorBidi" w:hAnsiTheme="minorBidi"/>
          <w:sz w:val="24"/>
          <w:szCs w:val="24"/>
        </w:rPr>
        <w:t xml:space="preserve"> and pros</w:t>
      </w:r>
      <w:r w:rsidR="00C35103" w:rsidRPr="006F0624">
        <w:rPr>
          <w:rFonts w:asciiTheme="minorBidi" w:hAnsiTheme="minorBidi"/>
          <w:sz w:val="24"/>
          <w:szCs w:val="24"/>
        </w:rPr>
        <w:t>ta</w:t>
      </w:r>
      <w:r w:rsidR="00BF7D98" w:rsidRPr="006F0624">
        <w:rPr>
          <w:rFonts w:asciiTheme="minorBidi" w:hAnsiTheme="minorBidi"/>
          <w:sz w:val="24"/>
          <w:szCs w:val="24"/>
        </w:rPr>
        <w:t>titis</w:t>
      </w:r>
      <w:r w:rsidR="00FD75E9">
        <w:rPr>
          <w:rFonts w:asciiTheme="minorBidi" w:hAnsiTheme="minorBidi"/>
          <w:sz w:val="24"/>
          <w:szCs w:val="24"/>
        </w:rPr>
        <w:t xml:space="preserve"> (</w:t>
      </w:r>
      <w:r w:rsidR="00C051B4">
        <w:rPr>
          <w:rFonts w:asciiTheme="minorBidi" w:hAnsiTheme="minorBidi"/>
          <w:sz w:val="24"/>
          <w:szCs w:val="24"/>
        </w:rPr>
        <w:t xml:space="preserve">with </w:t>
      </w:r>
      <w:r w:rsidR="00FD75E9">
        <w:rPr>
          <w:rFonts w:asciiTheme="minorBidi" w:hAnsiTheme="minorBidi"/>
          <w:sz w:val="24"/>
          <w:szCs w:val="24"/>
        </w:rPr>
        <w:t>severe pain with prostate palpation, fever, dysuria)</w:t>
      </w:r>
      <w:r w:rsidR="0006648D">
        <w:rPr>
          <w:rFonts w:asciiTheme="minorBidi" w:hAnsiTheme="minorBidi"/>
          <w:sz w:val="24"/>
          <w:szCs w:val="24"/>
        </w:rPr>
        <w:t xml:space="preserve"> or it can be caused by </w:t>
      </w:r>
      <w:r w:rsidR="00DB781D">
        <w:rPr>
          <w:rFonts w:asciiTheme="minorBidi" w:hAnsiTheme="minorBidi"/>
          <w:sz w:val="24"/>
          <w:szCs w:val="24"/>
        </w:rPr>
        <w:t>hematogenous dissemination by blood stream</w:t>
      </w:r>
      <w:r w:rsidR="00BF7D98" w:rsidRPr="006F0624">
        <w:rPr>
          <w:rFonts w:asciiTheme="minorBidi" w:hAnsiTheme="minorBidi"/>
          <w:sz w:val="24"/>
          <w:szCs w:val="24"/>
        </w:rPr>
        <w:t>.</w:t>
      </w:r>
      <w:r w:rsidR="00DB781D">
        <w:rPr>
          <w:rFonts w:asciiTheme="minorBidi" w:hAnsiTheme="minorBidi"/>
          <w:sz w:val="24"/>
          <w:szCs w:val="24"/>
        </w:rPr>
        <w:t xml:space="preserve"> But asymptomatic bacteriuria reach bladder by only its ascending through urethra, not by </w:t>
      </w:r>
      <w:r w:rsidR="0055262F">
        <w:rPr>
          <w:rFonts w:asciiTheme="minorBidi" w:hAnsiTheme="minorBidi"/>
          <w:sz w:val="24"/>
          <w:szCs w:val="24"/>
        </w:rPr>
        <w:t>blood dissemination</w:t>
      </w:r>
      <w:r w:rsidR="001C4D1D">
        <w:rPr>
          <w:rFonts w:asciiTheme="minorBidi" w:hAnsiTheme="minorBidi"/>
          <w:sz w:val="24"/>
          <w:szCs w:val="24"/>
        </w:rPr>
        <w:t xml:space="preserve"> and it did not present </w:t>
      </w:r>
      <w:r w:rsidR="008E7D64">
        <w:rPr>
          <w:rFonts w:asciiTheme="minorBidi" w:hAnsiTheme="minorBidi"/>
          <w:sz w:val="24"/>
          <w:szCs w:val="24"/>
        </w:rPr>
        <w:t xml:space="preserve">with </w:t>
      </w:r>
      <w:r w:rsidR="001C4D1D">
        <w:rPr>
          <w:rFonts w:asciiTheme="minorBidi" w:hAnsiTheme="minorBidi"/>
          <w:sz w:val="24"/>
          <w:szCs w:val="24"/>
        </w:rPr>
        <w:t>any clinical manifestation of upper or lower tract infection</w:t>
      </w:r>
      <w:r w:rsidR="0055262F">
        <w:rPr>
          <w:rFonts w:asciiTheme="minorBidi" w:hAnsiTheme="minorBidi"/>
          <w:sz w:val="24"/>
          <w:szCs w:val="24"/>
        </w:rPr>
        <w:t>.</w:t>
      </w:r>
      <w:r w:rsidR="00BF7D98" w:rsidRPr="006F0624">
        <w:rPr>
          <w:rFonts w:asciiTheme="minorBidi" w:hAnsiTheme="minorBidi"/>
          <w:sz w:val="24"/>
          <w:szCs w:val="24"/>
        </w:rPr>
        <w:t xml:space="preserve"> </w:t>
      </w:r>
      <w:r w:rsidR="007153CD" w:rsidRPr="006F0624">
        <w:rPr>
          <w:rFonts w:asciiTheme="minorBidi" w:hAnsiTheme="minorBidi"/>
          <w:sz w:val="24"/>
          <w:szCs w:val="24"/>
        </w:rPr>
        <w:t xml:space="preserve">Diagnostic tests that detect UTI are urine microscopy that show if there are pyuria, hematuria and </w:t>
      </w:r>
      <w:r w:rsidR="00EB5E23" w:rsidRPr="006F0624">
        <w:rPr>
          <w:rFonts w:asciiTheme="minorBidi" w:hAnsiTheme="minorBidi"/>
          <w:sz w:val="24"/>
          <w:szCs w:val="24"/>
        </w:rPr>
        <w:t>bacteri</w:t>
      </w:r>
      <w:r w:rsidR="00EB5E23">
        <w:rPr>
          <w:rFonts w:asciiTheme="minorBidi" w:hAnsiTheme="minorBidi"/>
          <w:sz w:val="24"/>
          <w:szCs w:val="24"/>
        </w:rPr>
        <w:t>a</w:t>
      </w:r>
      <w:r w:rsidR="00EB5E23">
        <w:rPr>
          <w:rFonts w:asciiTheme="minorBidi" w:hAnsiTheme="minorBidi" w:hint="cs"/>
          <w:sz w:val="24"/>
          <w:szCs w:val="24"/>
          <w:rtl/>
        </w:rPr>
        <w:t xml:space="preserve"> </w:t>
      </w:r>
      <w:r w:rsidR="00EB5E23">
        <w:rPr>
          <w:rFonts w:asciiTheme="minorBidi" w:hAnsiTheme="minorBidi"/>
          <w:sz w:val="24"/>
          <w:szCs w:val="24"/>
        </w:rPr>
        <w:t>in urine sample</w:t>
      </w:r>
      <w:r w:rsidR="007153CD" w:rsidRPr="006F0624">
        <w:rPr>
          <w:rFonts w:asciiTheme="minorBidi" w:hAnsiTheme="minorBidi"/>
          <w:sz w:val="24"/>
          <w:szCs w:val="24"/>
        </w:rPr>
        <w:t xml:space="preserve">. </w:t>
      </w:r>
      <w:r w:rsidR="003871AB" w:rsidRPr="006F0624">
        <w:rPr>
          <w:rFonts w:asciiTheme="minorBidi" w:hAnsiTheme="minorBidi"/>
          <w:sz w:val="24"/>
          <w:szCs w:val="24"/>
        </w:rPr>
        <w:t xml:space="preserve">Urine dipstick is also useful to detect UTI, it is used to detect if there are any chemical disturbance in urine </w:t>
      </w:r>
      <w:r w:rsidR="004A508B" w:rsidRPr="006F0624">
        <w:rPr>
          <w:rFonts w:asciiTheme="minorBidi" w:hAnsiTheme="minorBidi"/>
          <w:sz w:val="24"/>
          <w:szCs w:val="24"/>
        </w:rPr>
        <w:t>sample; positive hemoglobin, positive nitrite and positive hemoglobin are hallmarks of UTI in chemical study of urine</w:t>
      </w:r>
      <w:r w:rsidR="007C0549" w:rsidRPr="006F0624">
        <w:rPr>
          <w:rFonts w:asciiTheme="minorBidi" w:hAnsiTheme="minorBidi"/>
          <w:sz w:val="24"/>
          <w:szCs w:val="24"/>
        </w:rPr>
        <w:t xml:space="preserve">. Finally, urine culture </w:t>
      </w:r>
      <w:r w:rsidR="003A653E" w:rsidRPr="006F0624">
        <w:rPr>
          <w:rFonts w:asciiTheme="minorBidi" w:hAnsiTheme="minorBidi"/>
          <w:sz w:val="24"/>
          <w:szCs w:val="24"/>
        </w:rPr>
        <w:t>can identify any organism that cause UTI</w:t>
      </w:r>
      <w:r w:rsidR="00197949">
        <w:rPr>
          <w:rFonts w:asciiTheme="minorBidi" w:hAnsiTheme="minorBidi"/>
          <w:sz w:val="24"/>
          <w:szCs w:val="24"/>
        </w:rPr>
        <w:t xml:space="preserve"> and also can help to identify the appropriate antibiotic that can treat the infection</w:t>
      </w:r>
      <w:r w:rsidR="003A653E" w:rsidRPr="006F0624">
        <w:rPr>
          <w:rFonts w:asciiTheme="minorBidi" w:hAnsiTheme="minorBidi"/>
          <w:sz w:val="24"/>
          <w:szCs w:val="24"/>
        </w:rPr>
        <w:t>.</w:t>
      </w:r>
    </w:p>
    <w:p w14:paraId="54BAD50F" w14:textId="48E0E8CB" w:rsidR="00C37FA0" w:rsidRDefault="00916644" w:rsidP="0004341E">
      <w:pPr>
        <w:spacing w:line="360" w:lineRule="auto"/>
        <w:rPr>
          <w:rFonts w:asciiTheme="minorBidi" w:hAnsiTheme="minorBidi"/>
          <w:sz w:val="24"/>
          <w:szCs w:val="24"/>
        </w:rPr>
      </w:pPr>
      <w:r>
        <w:rPr>
          <w:rFonts w:asciiTheme="minorBidi" w:hAnsiTheme="minorBidi"/>
          <w:sz w:val="24"/>
          <w:szCs w:val="24"/>
        </w:rPr>
        <w:t xml:space="preserve">This experience will identify the incidence rate of asymptomatic bacteriuria among </w:t>
      </w:r>
      <w:r w:rsidR="00172F03">
        <w:rPr>
          <w:rFonts w:asciiTheme="minorBidi" w:hAnsiTheme="minorBidi" w:hint="cs"/>
          <w:sz w:val="24"/>
          <w:szCs w:val="24"/>
          <w:rtl/>
        </w:rPr>
        <w:t>24</w:t>
      </w:r>
      <w:r w:rsidR="00C31E11">
        <w:rPr>
          <w:rFonts w:asciiTheme="minorBidi" w:hAnsiTheme="minorBidi"/>
          <w:sz w:val="24"/>
          <w:szCs w:val="24"/>
        </w:rPr>
        <w:t xml:space="preserve"> </w:t>
      </w:r>
      <w:r>
        <w:rPr>
          <w:rFonts w:asciiTheme="minorBidi" w:hAnsiTheme="minorBidi"/>
          <w:sz w:val="24"/>
          <w:szCs w:val="24"/>
        </w:rPr>
        <w:t>LIMU students between males and females</w:t>
      </w:r>
      <w:r w:rsidR="00C31E11">
        <w:rPr>
          <w:rFonts w:asciiTheme="minorBidi" w:hAnsiTheme="minorBidi"/>
          <w:sz w:val="24"/>
          <w:szCs w:val="24"/>
        </w:rPr>
        <w:t xml:space="preserve"> and it shows if there are </w:t>
      </w:r>
      <w:r w:rsidR="00082E22">
        <w:rPr>
          <w:rFonts w:asciiTheme="minorBidi" w:hAnsiTheme="minorBidi"/>
          <w:sz w:val="24"/>
          <w:szCs w:val="24"/>
        </w:rPr>
        <w:t>growth of bacteria in their urine samples or there are no growth</w:t>
      </w:r>
      <w:r w:rsidR="00172F03">
        <w:rPr>
          <w:rFonts w:asciiTheme="minorBidi" w:hAnsiTheme="minorBidi" w:hint="cs"/>
          <w:sz w:val="24"/>
          <w:szCs w:val="24"/>
          <w:rtl/>
        </w:rPr>
        <w:t xml:space="preserve"> </w:t>
      </w:r>
      <w:r w:rsidR="00172F03">
        <w:rPr>
          <w:rFonts w:asciiTheme="minorBidi" w:hAnsiTheme="minorBidi"/>
          <w:sz w:val="24"/>
          <w:szCs w:val="24"/>
        </w:rPr>
        <w:t>and it is measured by number of CFU/ml</w:t>
      </w:r>
      <w:r w:rsidR="00082E22">
        <w:rPr>
          <w:rFonts w:asciiTheme="minorBidi" w:hAnsiTheme="minorBidi"/>
          <w:sz w:val="24"/>
          <w:szCs w:val="24"/>
        </w:rPr>
        <w:t>.</w:t>
      </w:r>
    </w:p>
    <w:p w14:paraId="3B074051" w14:textId="203B45A9" w:rsidR="00DA61E9" w:rsidRDefault="00DA61E9" w:rsidP="0004341E">
      <w:pPr>
        <w:spacing w:line="360" w:lineRule="auto"/>
        <w:rPr>
          <w:rFonts w:asciiTheme="minorBidi" w:hAnsiTheme="minorBidi"/>
          <w:sz w:val="24"/>
          <w:szCs w:val="24"/>
        </w:rPr>
      </w:pPr>
    </w:p>
    <w:p w14:paraId="1CEC1CE5" w14:textId="639A0394" w:rsidR="00DA61E9" w:rsidRPr="007F7B25" w:rsidRDefault="00DA61E9" w:rsidP="0004341E">
      <w:pPr>
        <w:spacing w:line="360" w:lineRule="auto"/>
        <w:rPr>
          <w:rFonts w:asciiTheme="minorBidi" w:hAnsiTheme="minorBidi"/>
          <w:b/>
          <w:bCs/>
          <w:sz w:val="28"/>
          <w:szCs w:val="28"/>
        </w:rPr>
      </w:pPr>
      <w:r w:rsidRPr="007F7B25">
        <w:rPr>
          <w:rFonts w:asciiTheme="minorBidi" w:hAnsiTheme="minorBidi"/>
          <w:b/>
          <w:bCs/>
          <w:sz w:val="28"/>
          <w:szCs w:val="28"/>
        </w:rPr>
        <w:t>Materials:</w:t>
      </w:r>
    </w:p>
    <w:p w14:paraId="26883E73" w14:textId="62728EB1" w:rsidR="00E54796" w:rsidRDefault="00E54796" w:rsidP="0004341E">
      <w:pPr>
        <w:spacing w:line="360" w:lineRule="auto"/>
        <w:rPr>
          <w:rFonts w:asciiTheme="minorBidi" w:hAnsiTheme="minorBidi"/>
          <w:sz w:val="24"/>
          <w:szCs w:val="24"/>
        </w:rPr>
      </w:pPr>
      <w:r>
        <w:rPr>
          <w:rFonts w:asciiTheme="minorBidi" w:hAnsiTheme="minorBidi"/>
          <w:sz w:val="24"/>
          <w:szCs w:val="24"/>
        </w:rPr>
        <w:t>-Flame</w:t>
      </w:r>
      <w:r w:rsidR="001B07CC">
        <w:rPr>
          <w:rFonts w:asciiTheme="minorBidi" w:hAnsiTheme="minorBidi"/>
          <w:sz w:val="24"/>
          <w:szCs w:val="24"/>
        </w:rPr>
        <w:t>.</w:t>
      </w:r>
    </w:p>
    <w:p w14:paraId="2E81E0CE" w14:textId="5FD912D6" w:rsidR="00DA61E9" w:rsidRDefault="00275B08" w:rsidP="0004341E">
      <w:pPr>
        <w:spacing w:line="360" w:lineRule="auto"/>
        <w:rPr>
          <w:rFonts w:asciiTheme="minorBidi" w:hAnsiTheme="minorBidi"/>
          <w:sz w:val="24"/>
          <w:szCs w:val="24"/>
        </w:rPr>
      </w:pPr>
      <w:r>
        <w:rPr>
          <w:rFonts w:asciiTheme="minorBidi" w:hAnsiTheme="minorBidi"/>
          <w:sz w:val="24"/>
          <w:szCs w:val="24"/>
        </w:rPr>
        <w:t>-</w:t>
      </w:r>
      <w:r w:rsidR="00DA61E9">
        <w:rPr>
          <w:rFonts w:asciiTheme="minorBidi" w:hAnsiTheme="minorBidi"/>
          <w:sz w:val="24"/>
          <w:szCs w:val="24"/>
        </w:rPr>
        <w:t>Urine sample</w:t>
      </w:r>
      <w:r w:rsidR="001B07CC">
        <w:rPr>
          <w:rFonts w:asciiTheme="minorBidi" w:hAnsiTheme="minorBidi"/>
          <w:sz w:val="24"/>
          <w:szCs w:val="24"/>
        </w:rPr>
        <w:t>s.</w:t>
      </w:r>
    </w:p>
    <w:p w14:paraId="10B96F37" w14:textId="25B48338" w:rsidR="00DA61E9" w:rsidRDefault="00275B08" w:rsidP="0004341E">
      <w:pPr>
        <w:spacing w:line="360" w:lineRule="auto"/>
        <w:rPr>
          <w:rFonts w:asciiTheme="minorBidi" w:hAnsiTheme="minorBidi"/>
          <w:sz w:val="24"/>
          <w:szCs w:val="24"/>
        </w:rPr>
      </w:pPr>
      <w:r>
        <w:rPr>
          <w:rFonts w:asciiTheme="minorBidi" w:hAnsiTheme="minorBidi"/>
          <w:sz w:val="24"/>
          <w:szCs w:val="24"/>
        </w:rPr>
        <w:t>-</w:t>
      </w:r>
      <w:r w:rsidR="00DA61E9">
        <w:rPr>
          <w:rFonts w:asciiTheme="minorBidi" w:hAnsiTheme="minorBidi"/>
          <w:sz w:val="24"/>
          <w:szCs w:val="24"/>
        </w:rPr>
        <w:t>Calibrate</w:t>
      </w:r>
      <w:r w:rsidR="00E54796">
        <w:rPr>
          <w:rFonts w:asciiTheme="minorBidi" w:hAnsiTheme="minorBidi"/>
          <w:sz w:val="24"/>
          <w:szCs w:val="24"/>
        </w:rPr>
        <w:t>d</w:t>
      </w:r>
      <w:r w:rsidR="00DA61E9">
        <w:rPr>
          <w:rFonts w:asciiTheme="minorBidi" w:hAnsiTheme="minorBidi"/>
          <w:sz w:val="24"/>
          <w:szCs w:val="24"/>
        </w:rPr>
        <w:t xml:space="preserve"> wire loop</w:t>
      </w:r>
      <w:r w:rsidR="006844A9">
        <w:rPr>
          <w:rFonts w:asciiTheme="minorBidi" w:hAnsiTheme="minorBidi"/>
          <w:sz w:val="24"/>
          <w:szCs w:val="24"/>
        </w:rPr>
        <w:t xml:space="preserve"> (0.001ul or 0.01ul)</w:t>
      </w:r>
      <w:r w:rsidR="001B07CC">
        <w:rPr>
          <w:rFonts w:asciiTheme="minorBidi" w:hAnsiTheme="minorBidi"/>
          <w:sz w:val="24"/>
          <w:szCs w:val="24"/>
        </w:rPr>
        <w:t>.</w:t>
      </w:r>
    </w:p>
    <w:p w14:paraId="0F152A45" w14:textId="191ACF44" w:rsidR="00DA61E9" w:rsidRDefault="00275B08" w:rsidP="0004341E">
      <w:pPr>
        <w:spacing w:line="360" w:lineRule="auto"/>
        <w:rPr>
          <w:rFonts w:asciiTheme="minorBidi" w:hAnsiTheme="minorBidi"/>
          <w:sz w:val="24"/>
          <w:szCs w:val="24"/>
        </w:rPr>
      </w:pPr>
      <w:r>
        <w:rPr>
          <w:rFonts w:asciiTheme="minorBidi" w:hAnsiTheme="minorBidi"/>
          <w:sz w:val="24"/>
          <w:szCs w:val="24"/>
        </w:rPr>
        <w:t>-</w:t>
      </w:r>
      <w:r w:rsidR="00DA61E9">
        <w:rPr>
          <w:rFonts w:asciiTheme="minorBidi" w:hAnsiTheme="minorBidi"/>
          <w:sz w:val="24"/>
          <w:szCs w:val="24"/>
        </w:rPr>
        <w:t>Agar plate (5% sheep blood agar, MacConkey agar</w:t>
      </w:r>
      <w:r w:rsidR="00E91177">
        <w:rPr>
          <w:rFonts w:asciiTheme="minorBidi" w:hAnsiTheme="minorBidi"/>
          <w:sz w:val="24"/>
          <w:szCs w:val="24"/>
        </w:rPr>
        <w:t xml:space="preserve"> or CLED agar</w:t>
      </w:r>
      <w:r w:rsidR="009008D4">
        <w:rPr>
          <w:rFonts w:asciiTheme="minorBidi" w:hAnsiTheme="minorBidi"/>
          <w:sz w:val="24"/>
          <w:szCs w:val="24"/>
        </w:rPr>
        <w:t>)</w:t>
      </w:r>
      <w:r w:rsidR="001B07CC">
        <w:rPr>
          <w:rFonts w:asciiTheme="minorBidi" w:hAnsiTheme="minorBidi"/>
          <w:sz w:val="24"/>
          <w:szCs w:val="24"/>
        </w:rPr>
        <w:t>.</w:t>
      </w:r>
    </w:p>
    <w:p w14:paraId="1D579696" w14:textId="348E27F7" w:rsidR="00DA61E9" w:rsidRDefault="00275B08" w:rsidP="0004341E">
      <w:pPr>
        <w:spacing w:line="360" w:lineRule="auto"/>
        <w:rPr>
          <w:rFonts w:asciiTheme="minorBidi" w:hAnsiTheme="minorBidi"/>
          <w:sz w:val="24"/>
          <w:szCs w:val="24"/>
        </w:rPr>
      </w:pPr>
      <w:r>
        <w:rPr>
          <w:rFonts w:asciiTheme="minorBidi" w:hAnsiTheme="minorBidi"/>
          <w:sz w:val="24"/>
          <w:szCs w:val="24"/>
        </w:rPr>
        <w:t>-</w:t>
      </w:r>
      <w:r w:rsidR="00DA61E9">
        <w:rPr>
          <w:rFonts w:asciiTheme="minorBidi" w:hAnsiTheme="minorBidi"/>
          <w:sz w:val="24"/>
          <w:szCs w:val="24"/>
        </w:rPr>
        <w:t>Incubator</w:t>
      </w:r>
      <w:r w:rsidR="001B07CC">
        <w:rPr>
          <w:rFonts w:asciiTheme="minorBidi" w:hAnsiTheme="minorBidi"/>
          <w:sz w:val="24"/>
          <w:szCs w:val="24"/>
        </w:rPr>
        <w:t>.</w:t>
      </w:r>
    </w:p>
    <w:p w14:paraId="3E533FF1" w14:textId="293D7686" w:rsidR="00DA61E9" w:rsidRDefault="00DA61E9" w:rsidP="0004341E">
      <w:pPr>
        <w:spacing w:line="360" w:lineRule="auto"/>
        <w:rPr>
          <w:rFonts w:asciiTheme="minorBidi" w:hAnsiTheme="minorBidi"/>
          <w:sz w:val="24"/>
          <w:szCs w:val="24"/>
        </w:rPr>
      </w:pPr>
    </w:p>
    <w:p w14:paraId="35F8CC12" w14:textId="0CDE61AA" w:rsidR="00DA61E9" w:rsidRPr="007F7B25" w:rsidRDefault="00DA61E9" w:rsidP="0004341E">
      <w:pPr>
        <w:spacing w:line="360" w:lineRule="auto"/>
        <w:rPr>
          <w:rFonts w:asciiTheme="minorBidi" w:hAnsiTheme="minorBidi"/>
          <w:b/>
          <w:bCs/>
          <w:sz w:val="28"/>
          <w:szCs w:val="28"/>
        </w:rPr>
      </w:pPr>
      <w:r w:rsidRPr="007F7B25">
        <w:rPr>
          <w:rFonts w:asciiTheme="minorBidi" w:hAnsiTheme="minorBidi"/>
          <w:b/>
          <w:bCs/>
          <w:sz w:val="28"/>
          <w:szCs w:val="28"/>
        </w:rPr>
        <w:lastRenderedPageBreak/>
        <w:t>Methods:</w:t>
      </w:r>
    </w:p>
    <w:p w14:paraId="4A5567B0" w14:textId="0A0A23CC" w:rsidR="00E26F78" w:rsidRDefault="00E26F78" w:rsidP="0004341E">
      <w:pPr>
        <w:spacing w:line="360" w:lineRule="auto"/>
        <w:rPr>
          <w:rFonts w:asciiTheme="minorBidi" w:hAnsiTheme="minorBidi"/>
          <w:sz w:val="24"/>
          <w:szCs w:val="24"/>
        </w:rPr>
      </w:pPr>
      <w:r>
        <w:rPr>
          <w:rFonts w:asciiTheme="minorBidi" w:hAnsiTheme="minorBidi"/>
          <w:sz w:val="24"/>
          <w:szCs w:val="24"/>
        </w:rPr>
        <w:t>-Flame the calibrated wire loop to sterilize it from any microorganism.</w:t>
      </w:r>
    </w:p>
    <w:p w14:paraId="420BFBB0" w14:textId="4C9B7417" w:rsidR="00EE4F97" w:rsidRDefault="00EE4F97" w:rsidP="0004341E">
      <w:pPr>
        <w:spacing w:line="360" w:lineRule="auto"/>
        <w:rPr>
          <w:rFonts w:asciiTheme="minorBidi" w:hAnsiTheme="minorBidi"/>
          <w:sz w:val="24"/>
          <w:szCs w:val="24"/>
        </w:rPr>
      </w:pPr>
      <w:r>
        <w:rPr>
          <w:rFonts w:asciiTheme="minorBidi" w:hAnsiTheme="minorBidi"/>
          <w:sz w:val="24"/>
          <w:szCs w:val="24"/>
        </w:rPr>
        <w:t>-Insert it into the urine vertically to allow the adherence of urine in the loop.</w:t>
      </w:r>
    </w:p>
    <w:p w14:paraId="68CD832F" w14:textId="7AAB17C0" w:rsidR="00EE4F97" w:rsidRDefault="00EE4F97" w:rsidP="0004341E">
      <w:pPr>
        <w:spacing w:line="360" w:lineRule="auto"/>
        <w:rPr>
          <w:rFonts w:asciiTheme="minorBidi" w:hAnsiTheme="minorBidi"/>
          <w:sz w:val="24"/>
          <w:szCs w:val="24"/>
        </w:rPr>
      </w:pPr>
      <w:r>
        <w:rPr>
          <w:rFonts w:asciiTheme="minorBidi" w:hAnsiTheme="minorBidi"/>
          <w:sz w:val="24"/>
          <w:szCs w:val="24"/>
        </w:rPr>
        <w:t>-</w:t>
      </w:r>
      <w:r w:rsidR="00591EA0">
        <w:rPr>
          <w:rFonts w:asciiTheme="minorBidi" w:hAnsiTheme="minorBidi"/>
          <w:sz w:val="24"/>
          <w:szCs w:val="24"/>
        </w:rPr>
        <w:t>Remov</w:t>
      </w:r>
      <w:r w:rsidR="005A7550">
        <w:rPr>
          <w:rFonts w:asciiTheme="minorBidi" w:hAnsiTheme="minorBidi"/>
          <w:sz w:val="24"/>
          <w:szCs w:val="24"/>
        </w:rPr>
        <w:t>e</w:t>
      </w:r>
      <w:r w:rsidR="00D91048">
        <w:rPr>
          <w:rFonts w:asciiTheme="minorBidi" w:hAnsiTheme="minorBidi"/>
          <w:sz w:val="24"/>
          <w:szCs w:val="24"/>
        </w:rPr>
        <w:t xml:space="preserve"> the loop </w:t>
      </w:r>
      <w:r w:rsidR="005A7550">
        <w:rPr>
          <w:rFonts w:asciiTheme="minorBidi" w:hAnsiTheme="minorBidi"/>
          <w:sz w:val="24"/>
          <w:szCs w:val="24"/>
        </w:rPr>
        <w:t xml:space="preserve">and it </w:t>
      </w:r>
      <w:r w:rsidR="00D91048">
        <w:rPr>
          <w:rFonts w:asciiTheme="minorBidi" w:hAnsiTheme="minorBidi"/>
          <w:sz w:val="24"/>
          <w:szCs w:val="24"/>
        </w:rPr>
        <w:t xml:space="preserve">should be </w:t>
      </w:r>
      <w:r w:rsidR="005A7550">
        <w:rPr>
          <w:rFonts w:asciiTheme="minorBidi" w:hAnsiTheme="minorBidi"/>
          <w:sz w:val="24"/>
          <w:szCs w:val="24"/>
        </w:rPr>
        <w:t>also vertically.</w:t>
      </w:r>
    </w:p>
    <w:p w14:paraId="6CED63AE" w14:textId="2D8FA7FF" w:rsidR="005A7550" w:rsidRDefault="005A7550" w:rsidP="0004341E">
      <w:pPr>
        <w:spacing w:line="360" w:lineRule="auto"/>
        <w:rPr>
          <w:rFonts w:asciiTheme="minorBidi" w:hAnsiTheme="minorBidi"/>
          <w:sz w:val="24"/>
          <w:szCs w:val="24"/>
        </w:rPr>
      </w:pPr>
      <w:r>
        <w:rPr>
          <w:rFonts w:asciiTheme="minorBidi" w:hAnsiTheme="minorBidi"/>
          <w:sz w:val="24"/>
          <w:szCs w:val="24"/>
        </w:rPr>
        <w:t>-</w:t>
      </w:r>
      <w:r w:rsidR="00953940">
        <w:rPr>
          <w:rFonts w:asciiTheme="minorBidi" w:hAnsiTheme="minorBidi"/>
          <w:sz w:val="24"/>
          <w:szCs w:val="24"/>
        </w:rPr>
        <w:t xml:space="preserve">Inoculate it in the agar plate with specific method; </w:t>
      </w:r>
      <w:r w:rsidR="0019420C">
        <w:rPr>
          <w:rFonts w:asciiTheme="minorBidi" w:hAnsiTheme="minorBidi"/>
          <w:sz w:val="24"/>
          <w:szCs w:val="24"/>
        </w:rPr>
        <w:t>draw line in the middle of agar plate, then without reinflame the loop, streak it across the center inoculum to dilute it.</w:t>
      </w:r>
    </w:p>
    <w:p w14:paraId="7B2CBB66" w14:textId="47C4F6C5" w:rsidR="00647A78" w:rsidRDefault="00647A78" w:rsidP="0004341E">
      <w:pPr>
        <w:tabs>
          <w:tab w:val="left" w:pos="1560"/>
        </w:tabs>
        <w:spacing w:line="360" w:lineRule="auto"/>
        <w:rPr>
          <w:rFonts w:asciiTheme="minorBidi" w:hAnsiTheme="minorBidi"/>
          <w:sz w:val="24"/>
          <w:szCs w:val="24"/>
        </w:rPr>
      </w:pPr>
      <w:r>
        <w:rPr>
          <w:rFonts w:asciiTheme="minorBidi" w:hAnsiTheme="minorBidi"/>
          <w:sz w:val="24"/>
          <w:szCs w:val="24"/>
        </w:rPr>
        <w:t xml:space="preserve">-Repeat the same method for other </w:t>
      </w:r>
      <w:r w:rsidR="00172F03">
        <w:rPr>
          <w:rFonts w:asciiTheme="minorBidi" w:hAnsiTheme="minorBidi"/>
          <w:sz w:val="24"/>
          <w:szCs w:val="24"/>
        </w:rPr>
        <w:t>23</w:t>
      </w:r>
      <w:r>
        <w:rPr>
          <w:rFonts w:asciiTheme="minorBidi" w:hAnsiTheme="minorBidi"/>
          <w:sz w:val="24"/>
          <w:szCs w:val="24"/>
        </w:rPr>
        <w:t xml:space="preserve"> sample.</w:t>
      </w:r>
    </w:p>
    <w:p w14:paraId="26D44B60" w14:textId="395C63AA" w:rsidR="00647A78" w:rsidRDefault="0019420C" w:rsidP="0004341E">
      <w:pPr>
        <w:spacing w:line="360" w:lineRule="auto"/>
        <w:rPr>
          <w:rFonts w:asciiTheme="minorBidi" w:hAnsiTheme="minorBidi"/>
          <w:sz w:val="24"/>
          <w:szCs w:val="24"/>
          <w:lang w:bidi="ar-TN"/>
        </w:rPr>
      </w:pPr>
      <w:r>
        <w:rPr>
          <w:rFonts w:asciiTheme="minorBidi" w:hAnsiTheme="minorBidi"/>
          <w:sz w:val="24"/>
          <w:szCs w:val="24"/>
        </w:rPr>
        <w:t>-</w:t>
      </w:r>
      <w:r w:rsidR="00D72368">
        <w:rPr>
          <w:rFonts w:asciiTheme="minorBidi" w:hAnsiTheme="minorBidi"/>
          <w:sz w:val="24"/>
          <w:szCs w:val="24"/>
        </w:rPr>
        <w:t xml:space="preserve">Incubate </w:t>
      </w:r>
      <w:r w:rsidR="00647A78">
        <w:rPr>
          <w:rFonts w:asciiTheme="minorBidi" w:hAnsiTheme="minorBidi"/>
          <w:sz w:val="24"/>
          <w:szCs w:val="24"/>
        </w:rPr>
        <w:t>them</w:t>
      </w:r>
      <w:r w:rsidR="00D72368">
        <w:rPr>
          <w:rFonts w:asciiTheme="minorBidi" w:hAnsiTheme="minorBidi"/>
          <w:sz w:val="24"/>
          <w:szCs w:val="24"/>
        </w:rPr>
        <w:t xml:space="preserve"> at </w:t>
      </w:r>
      <w:r w:rsidR="00D72368">
        <w:rPr>
          <w:rFonts w:asciiTheme="minorBidi" w:hAnsiTheme="minorBidi"/>
          <w:sz w:val="24"/>
          <w:szCs w:val="24"/>
          <w:lang w:bidi="ar-TN"/>
        </w:rPr>
        <w:t>37 C for 24 hours</w:t>
      </w:r>
      <w:r w:rsidR="00647A78">
        <w:rPr>
          <w:rFonts w:asciiTheme="minorBidi" w:hAnsiTheme="minorBidi"/>
          <w:sz w:val="24"/>
          <w:szCs w:val="24"/>
          <w:lang w:bidi="ar-TN"/>
        </w:rPr>
        <w:t>.</w:t>
      </w:r>
    </w:p>
    <w:p w14:paraId="2D8BB849" w14:textId="36233993" w:rsidR="00D72368" w:rsidRDefault="00D72368" w:rsidP="0004341E">
      <w:pPr>
        <w:spacing w:line="360" w:lineRule="auto"/>
        <w:rPr>
          <w:rFonts w:asciiTheme="minorBidi" w:hAnsiTheme="minorBidi"/>
          <w:sz w:val="24"/>
          <w:szCs w:val="24"/>
          <w:lang w:bidi="ar-TN"/>
        </w:rPr>
      </w:pPr>
      <w:r>
        <w:rPr>
          <w:rFonts w:asciiTheme="minorBidi" w:hAnsiTheme="minorBidi"/>
          <w:sz w:val="24"/>
          <w:szCs w:val="24"/>
          <w:lang w:bidi="ar-TN"/>
        </w:rPr>
        <w:t>-</w:t>
      </w:r>
      <w:r w:rsidR="00C6554D">
        <w:rPr>
          <w:rFonts w:asciiTheme="minorBidi" w:hAnsiTheme="minorBidi"/>
          <w:sz w:val="24"/>
          <w:szCs w:val="24"/>
          <w:lang w:bidi="ar-TN"/>
        </w:rPr>
        <w:t>If there are growth, count the colonies on each plate by multiplying the CFUs number by 1000 (if the used loop is 0.001 ml) or by 100 (if the used loop is 0.01 ml)</w:t>
      </w:r>
    </w:p>
    <w:p w14:paraId="3BC86CD3" w14:textId="15E5CF4E" w:rsidR="00C6554D" w:rsidRDefault="00C6554D" w:rsidP="0004341E">
      <w:pPr>
        <w:spacing w:line="360" w:lineRule="auto"/>
        <w:rPr>
          <w:rFonts w:asciiTheme="minorBidi" w:hAnsiTheme="minorBidi"/>
          <w:sz w:val="24"/>
          <w:szCs w:val="24"/>
          <w:lang w:bidi="ar-TN"/>
        </w:rPr>
      </w:pPr>
      <w:r>
        <w:rPr>
          <w:rFonts w:asciiTheme="minorBidi" w:hAnsiTheme="minorBidi"/>
          <w:sz w:val="24"/>
          <w:szCs w:val="24"/>
          <w:lang w:bidi="ar-TN"/>
        </w:rPr>
        <w:t>-</w:t>
      </w:r>
      <w:r w:rsidR="00996577">
        <w:rPr>
          <w:rFonts w:asciiTheme="minorBidi" w:hAnsiTheme="minorBidi"/>
          <w:sz w:val="24"/>
          <w:szCs w:val="24"/>
          <w:lang w:bidi="ar-TN"/>
        </w:rPr>
        <w:t>The urine culture is negative</w:t>
      </w:r>
      <w:r w:rsidR="00996577" w:rsidRPr="00996577">
        <w:rPr>
          <w:rFonts w:asciiTheme="minorBidi" w:hAnsiTheme="minorBidi"/>
          <w:sz w:val="24"/>
          <w:szCs w:val="24"/>
          <w:lang w:bidi="ar-TN"/>
        </w:rPr>
        <w:t xml:space="preserve"> </w:t>
      </w:r>
      <w:r w:rsidR="00996577">
        <w:rPr>
          <w:rFonts w:asciiTheme="minorBidi" w:hAnsiTheme="minorBidi"/>
          <w:sz w:val="24"/>
          <w:szCs w:val="24"/>
          <w:lang w:bidi="ar-TN"/>
        </w:rPr>
        <w:t xml:space="preserve">If there are no growth or little growth even after 48 </w:t>
      </w:r>
      <w:r w:rsidR="00BF4D24">
        <w:rPr>
          <w:rFonts w:asciiTheme="minorBidi" w:hAnsiTheme="minorBidi"/>
          <w:sz w:val="24"/>
          <w:szCs w:val="24"/>
          <w:lang w:bidi="ar-TN"/>
        </w:rPr>
        <w:t>hours</w:t>
      </w:r>
      <w:r w:rsidR="00996577">
        <w:rPr>
          <w:rFonts w:asciiTheme="minorBidi" w:hAnsiTheme="minorBidi"/>
          <w:sz w:val="24"/>
          <w:szCs w:val="24"/>
          <w:lang w:bidi="ar-TN"/>
        </w:rPr>
        <w:t xml:space="preserve"> of incubation.</w:t>
      </w:r>
    </w:p>
    <w:p w14:paraId="4803CDAC" w14:textId="77777777" w:rsidR="001870AB" w:rsidRDefault="001870AB" w:rsidP="0004341E">
      <w:pPr>
        <w:spacing w:line="360" w:lineRule="auto"/>
        <w:rPr>
          <w:rFonts w:asciiTheme="minorBidi" w:hAnsiTheme="minorBidi"/>
          <w:b/>
          <w:bCs/>
          <w:sz w:val="28"/>
          <w:szCs w:val="28"/>
          <w:lang w:bidi="ar-TN"/>
        </w:rPr>
      </w:pPr>
    </w:p>
    <w:p w14:paraId="0CEFFF75" w14:textId="17202A4F" w:rsidR="00B83A0E" w:rsidRPr="007F7B25" w:rsidRDefault="00B83A0E" w:rsidP="0004341E">
      <w:pPr>
        <w:spacing w:line="360" w:lineRule="auto"/>
        <w:rPr>
          <w:rFonts w:asciiTheme="minorBidi" w:hAnsiTheme="minorBidi"/>
          <w:b/>
          <w:bCs/>
          <w:sz w:val="28"/>
          <w:szCs w:val="28"/>
        </w:rPr>
      </w:pPr>
      <w:r w:rsidRPr="007F7B25">
        <w:rPr>
          <w:rFonts w:asciiTheme="minorBidi" w:hAnsiTheme="minorBidi"/>
          <w:b/>
          <w:bCs/>
          <w:sz w:val="28"/>
          <w:szCs w:val="28"/>
          <w:lang w:bidi="ar-TN"/>
        </w:rPr>
        <w:t>Results:</w:t>
      </w:r>
    </w:p>
    <w:p w14:paraId="28248241" w14:textId="51C12BC0" w:rsidR="00AD001C" w:rsidRPr="00BD20EE" w:rsidRDefault="00AD001C" w:rsidP="0004341E">
      <w:pPr>
        <w:spacing w:line="360" w:lineRule="auto"/>
        <w:rPr>
          <w:rFonts w:asciiTheme="minorBidi" w:hAnsiTheme="minorBidi"/>
          <w:sz w:val="24"/>
          <w:szCs w:val="24"/>
        </w:rPr>
      </w:pPr>
      <w:r w:rsidRPr="00BD20EE">
        <w:rPr>
          <w:rFonts w:asciiTheme="minorBidi" w:hAnsiTheme="minorBidi"/>
          <w:sz w:val="24"/>
          <w:szCs w:val="24"/>
        </w:rPr>
        <w:t xml:space="preserve">From </w:t>
      </w:r>
      <w:r w:rsidR="00172F03">
        <w:rPr>
          <w:rFonts w:asciiTheme="minorBidi" w:hAnsiTheme="minorBidi"/>
          <w:sz w:val="24"/>
          <w:szCs w:val="24"/>
        </w:rPr>
        <w:t>12</w:t>
      </w:r>
      <w:r w:rsidRPr="00BD20EE">
        <w:rPr>
          <w:rFonts w:asciiTheme="minorBidi" w:hAnsiTheme="minorBidi"/>
          <w:sz w:val="24"/>
          <w:szCs w:val="24"/>
        </w:rPr>
        <w:t xml:space="preserve"> female samples</w:t>
      </w:r>
      <w:r w:rsidR="0047671B">
        <w:rPr>
          <w:rFonts w:asciiTheme="minorBidi" w:hAnsiTheme="minorBidi"/>
          <w:sz w:val="24"/>
          <w:szCs w:val="24"/>
        </w:rPr>
        <w:t xml:space="preserve"> there are</w:t>
      </w:r>
      <w:r w:rsidR="00E1784C">
        <w:rPr>
          <w:rFonts w:asciiTheme="minorBidi" w:hAnsiTheme="minorBidi"/>
          <w:sz w:val="24"/>
          <w:szCs w:val="24"/>
        </w:rPr>
        <w:t>:</w:t>
      </w:r>
    </w:p>
    <w:p w14:paraId="2F5D15CB" w14:textId="544211AA" w:rsidR="00AD001C" w:rsidRPr="00BD20EE" w:rsidRDefault="00AD001C" w:rsidP="0004341E">
      <w:pPr>
        <w:spacing w:line="360" w:lineRule="auto"/>
        <w:rPr>
          <w:rFonts w:asciiTheme="minorBidi" w:hAnsiTheme="minorBidi"/>
          <w:sz w:val="24"/>
          <w:szCs w:val="24"/>
        </w:rPr>
      </w:pPr>
      <w:r w:rsidRPr="00BD20EE">
        <w:rPr>
          <w:rFonts w:asciiTheme="minorBidi" w:hAnsiTheme="minorBidi"/>
          <w:sz w:val="24"/>
          <w:szCs w:val="24"/>
        </w:rPr>
        <w:t>-</w:t>
      </w:r>
      <w:r w:rsidR="00EA63C2">
        <w:rPr>
          <w:rFonts w:asciiTheme="minorBidi" w:hAnsiTheme="minorBidi"/>
          <w:sz w:val="24"/>
          <w:szCs w:val="24"/>
        </w:rPr>
        <w:t>2</w:t>
      </w:r>
      <w:r w:rsidRPr="00BD20EE">
        <w:rPr>
          <w:rFonts w:asciiTheme="minorBidi" w:hAnsiTheme="minorBidi"/>
          <w:sz w:val="24"/>
          <w:szCs w:val="24"/>
        </w:rPr>
        <w:t xml:space="preserve"> </w:t>
      </w:r>
      <w:r w:rsidR="00E1784C">
        <w:rPr>
          <w:rFonts w:asciiTheme="minorBidi" w:hAnsiTheme="minorBidi"/>
          <w:sz w:val="24"/>
          <w:szCs w:val="24"/>
        </w:rPr>
        <w:t xml:space="preserve">of them: </w:t>
      </w:r>
      <w:r w:rsidRPr="00BD20EE">
        <w:rPr>
          <w:rFonts w:asciiTheme="minorBidi" w:hAnsiTheme="minorBidi"/>
          <w:sz w:val="24"/>
          <w:szCs w:val="24"/>
        </w:rPr>
        <w:t xml:space="preserve">shows </w:t>
      </w:r>
      <w:r w:rsidR="00EA63C2">
        <w:rPr>
          <w:rFonts w:asciiTheme="minorBidi" w:hAnsiTheme="minorBidi"/>
          <w:sz w:val="24"/>
          <w:szCs w:val="24"/>
        </w:rPr>
        <w:t>0 CFU/ml</w:t>
      </w:r>
      <w:r w:rsidR="00E1784C">
        <w:rPr>
          <w:rFonts w:asciiTheme="minorBidi" w:hAnsiTheme="minorBidi"/>
          <w:sz w:val="24"/>
          <w:szCs w:val="24"/>
        </w:rPr>
        <w:t>.</w:t>
      </w:r>
    </w:p>
    <w:p w14:paraId="7CB38E76" w14:textId="6A206B44" w:rsidR="00AD001C" w:rsidRPr="00BD20EE" w:rsidRDefault="00AD001C" w:rsidP="0004341E">
      <w:pPr>
        <w:spacing w:line="360" w:lineRule="auto"/>
        <w:rPr>
          <w:rFonts w:asciiTheme="minorBidi" w:hAnsiTheme="minorBidi"/>
          <w:sz w:val="24"/>
          <w:szCs w:val="24"/>
        </w:rPr>
      </w:pPr>
      <w:r w:rsidRPr="00BD20EE">
        <w:rPr>
          <w:rFonts w:asciiTheme="minorBidi" w:hAnsiTheme="minorBidi"/>
          <w:sz w:val="24"/>
          <w:szCs w:val="24"/>
        </w:rPr>
        <w:t>-</w:t>
      </w:r>
      <w:r w:rsidR="00EA63C2">
        <w:rPr>
          <w:rFonts w:asciiTheme="minorBidi" w:hAnsiTheme="minorBidi"/>
          <w:sz w:val="24"/>
          <w:szCs w:val="24"/>
        </w:rPr>
        <w:t>4</w:t>
      </w:r>
      <w:r w:rsidRPr="00BD20EE">
        <w:rPr>
          <w:rFonts w:asciiTheme="minorBidi" w:hAnsiTheme="minorBidi"/>
          <w:sz w:val="24"/>
          <w:szCs w:val="24"/>
        </w:rPr>
        <w:t xml:space="preserve"> </w:t>
      </w:r>
      <w:r w:rsidR="00E1784C">
        <w:rPr>
          <w:rFonts w:asciiTheme="minorBidi" w:hAnsiTheme="minorBidi"/>
          <w:sz w:val="24"/>
          <w:szCs w:val="24"/>
        </w:rPr>
        <w:t>of them</w:t>
      </w:r>
      <w:r w:rsidR="00EA63C2">
        <w:rPr>
          <w:rFonts w:asciiTheme="minorBidi" w:hAnsiTheme="minorBidi"/>
          <w:sz w:val="24"/>
          <w:szCs w:val="24"/>
        </w:rPr>
        <w:t xml:space="preserve">: </w:t>
      </w:r>
      <w:r w:rsidRPr="00BD20EE">
        <w:rPr>
          <w:rFonts w:asciiTheme="minorBidi" w:hAnsiTheme="minorBidi"/>
          <w:sz w:val="24"/>
          <w:szCs w:val="24"/>
        </w:rPr>
        <w:t>shows</w:t>
      </w:r>
      <w:r w:rsidR="00EA63C2" w:rsidRPr="00EA63C2">
        <w:rPr>
          <w:rFonts w:asciiTheme="minorBidi" w:hAnsiTheme="minorBidi"/>
          <w:sz w:val="24"/>
          <w:szCs w:val="24"/>
        </w:rPr>
        <w:t xml:space="preserve"> </w:t>
      </w:r>
      <w:r w:rsidR="00EA63C2">
        <w:rPr>
          <w:rFonts w:asciiTheme="minorBidi" w:hAnsiTheme="minorBidi"/>
          <w:sz w:val="24"/>
          <w:szCs w:val="24"/>
        </w:rPr>
        <w:t>100 CFU/ml</w:t>
      </w:r>
      <w:r w:rsidR="00E1784C">
        <w:rPr>
          <w:rFonts w:asciiTheme="minorBidi" w:hAnsiTheme="minorBidi"/>
          <w:sz w:val="24"/>
          <w:szCs w:val="24"/>
        </w:rPr>
        <w:t>.</w:t>
      </w:r>
    </w:p>
    <w:p w14:paraId="34A301CB" w14:textId="3EA18864" w:rsidR="00AD001C" w:rsidRDefault="00AD001C" w:rsidP="0004341E">
      <w:pPr>
        <w:spacing w:line="360" w:lineRule="auto"/>
        <w:rPr>
          <w:rFonts w:asciiTheme="minorBidi" w:hAnsiTheme="minorBidi"/>
          <w:sz w:val="24"/>
          <w:szCs w:val="24"/>
        </w:rPr>
      </w:pPr>
      <w:r w:rsidRPr="00BD20EE">
        <w:rPr>
          <w:rFonts w:asciiTheme="minorBidi" w:hAnsiTheme="minorBidi"/>
          <w:sz w:val="24"/>
          <w:szCs w:val="24"/>
        </w:rPr>
        <w:t>-</w:t>
      </w:r>
      <w:r w:rsidR="00EA63C2">
        <w:rPr>
          <w:rFonts w:asciiTheme="minorBidi" w:hAnsiTheme="minorBidi"/>
          <w:sz w:val="24"/>
          <w:szCs w:val="24"/>
        </w:rPr>
        <w:t>4</w:t>
      </w:r>
      <w:r w:rsidRPr="00BD20EE">
        <w:rPr>
          <w:rFonts w:asciiTheme="minorBidi" w:hAnsiTheme="minorBidi"/>
          <w:sz w:val="24"/>
          <w:szCs w:val="24"/>
        </w:rPr>
        <w:t xml:space="preserve"> </w:t>
      </w:r>
      <w:r w:rsidR="00E1784C">
        <w:rPr>
          <w:rFonts w:asciiTheme="minorBidi" w:hAnsiTheme="minorBidi"/>
          <w:sz w:val="24"/>
          <w:szCs w:val="24"/>
        </w:rPr>
        <w:t xml:space="preserve">of them: </w:t>
      </w:r>
      <w:r w:rsidRPr="00BD20EE">
        <w:rPr>
          <w:rFonts w:asciiTheme="minorBidi" w:hAnsiTheme="minorBidi"/>
          <w:sz w:val="24"/>
          <w:szCs w:val="24"/>
        </w:rPr>
        <w:t xml:space="preserve">shows </w:t>
      </w:r>
      <w:r w:rsidR="00EA63C2">
        <w:rPr>
          <w:rFonts w:asciiTheme="minorBidi" w:hAnsiTheme="minorBidi"/>
          <w:sz w:val="24"/>
          <w:szCs w:val="24"/>
        </w:rPr>
        <w:t>10000 CFU/ml</w:t>
      </w:r>
      <w:r w:rsidR="00E1784C">
        <w:rPr>
          <w:rFonts w:asciiTheme="minorBidi" w:hAnsiTheme="minorBidi"/>
          <w:sz w:val="24"/>
          <w:szCs w:val="24"/>
        </w:rPr>
        <w:t>.</w:t>
      </w:r>
    </w:p>
    <w:p w14:paraId="55FA3028" w14:textId="5B32551C" w:rsidR="00EA63C2" w:rsidRDefault="00EA63C2" w:rsidP="0004341E">
      <w:pPr>
        <w:spacing w:line="360" w:lineRule="auto"/>
        <w:rPr>
          <w:rFonts w:asciiTheme="minorBidi" w:hAnsiTheme="minorBidi"/>
          <w:sz w:val="24"/>
          <w:szCs w:val="24"/>
        </w:rPr>
      </w:pPr>
      <w:r w:rsidRPr="00BD20EE">
        <w:rPr>
          <w:rFonts w:asciiTheme="minorBidi" w:hAnsiTheme="minorBidi"/>
          <w:sz w:val="24"/>
          <w:szCs w:val="24"/>
        </w:rPr>
        <w:t>-</w:t>
      </w:r>
      <w:r>
        <w:rPr>
          <w:rFonts w:asciiTheme="minorBidi" w:hAnsiTheme="minorBidi"/>
          <w:sz w:val="24"/>
          <w:szCs w:val="24"/>
        </w:rPr>
        <w:t>2</w:t>
      </w:r>
      <w:r w:rsidRPr="00BD20EE">
        <w:rPr>
          <w:rFonts w:asciiTheme="minorBidi" w:hAnsiTheme="minorBidi"/>
          <w:sz w:val="24"/>
          <w:szCs w:val="24"/>
        </w:rPr>
        <w:t xml:space="preserve"> </w:t>
      </w:r>
      <w:r>
        <w:rPr>
          <w:rFonts w:asciiTheme="minorBidi" w:hAnsiTheme="minorBidi"/>
          <w:sz w:val="24"/>
          <w:szCs w:val="24"/>
        </w:rPr>
        <w:t xml:space="preserve">of them: </w:t>
      </w:r>
      <w:r w:rsidRPr="00BD20EE">
        <w:rPr>
          <w:rFonts w:asciiTheme="minorBidi" w:hAnsiTheme="minorBidi"/>
          <w:sz w:val="24"/>
          <w:szCs w:val="24"/>
        </w:rPr>
        <w:t xml:space="preserve">shows </w:t>
      </w:r>
      <w:r>
        <w:rPr>
          <w:rFonts w:asciiTheme="minorBidi" w:hAnsiTheme="minorBidi"/>
          <w:sz w:val="24"/>
          <w:szCs w:val="24"/>
        </w:rPr>
        <w:t>10</w:t>
      </w:r>
      <w:r w:rsidR="000A3F55">
        <w:rPr>
          <w:rFonts w:asciiTheme="minorBidi" w:hAnsiTheme="minorBidi"/>
          <w:sz w:val="24"/>
          <w:szCs w:val="24"/>
        </w:rPr>
        <w:t>0</w:t>
      </w:r>
      <w:r>
        <w:rPr>
          <w:rFonts w:asciiTheme="minorBidi" w:hAnsiTheme="minorBidi"/>
          <w:sz w:val="24"/>
          <w:szCs w:val="24"/>
        </w:rPr>
        <w:t>000 CFU/ml.</w:t>
      </w:r>
    </w:p>
    <w:p w14:paraId="2BFA0E16" w14:textId="19A425C9" w:rsidR="00E1784C" w:rsidRPr="00BD20EE" w:rsidRDefault="00E1784C" w:rsidP="0004341E">
      <w:pPr>
        <w:spacing w:line="360" w:lineRule="auto"/>
        <w:rPr>
          <w:rFonts w:asciiTheme="minorBidi" w:hAnsiTheme="minorBidi"/>
          <w:sz w:val="24"/>
          <w:szCs w:val="24"/>
        </w:rPr>
      </w:pPr>
      <w:r>
        <w:rPr>
          <w:rFonts w:asciiTheme="minorBidi" w:hAnsiTheme="minorBidi"/>
          <w:sz w:val="24"/>
          <w:szCs w:val="24"/>
        </w:rPr>
        <w:t>And f</w:t>
      </w:r>
      <w:r w:rsidRPr="00BD20EE">
        <w:rPr>
          <w:rFonts w:asciiTheme="minorBidi" w:hAnsiTheme="minorBidi"/>
          <w:sz w:val="24"/>
          <w:szCs w:val="24"/>
        </w:rPr>
        <w:t xml:space="preserve">rom </w:t>
      </w:r>
      <w:r w:rsidR="00EA63C2">
        <w:rPr>
          <w:rFonts w:asciiTheme="minorBidi" w:hAnsiTheme="minorBidi"/>
          <w:sz w:val="24"/>
          <w:szCs w:val="24"/>
        </w:rPr>
        <w:t>12</w:t>
      </w:r>
      <w:r w:rsidRPr="00BD20EE">
        <w:rPr>
          <w:rFonts w:asciiTheme="minorBidi" w:hAnsiTheme="minorBidi"/>
          <w:sz w:val="24"/>
          <w:szCs w:val="24"/>
        </w:rPr>
        <w:t xml:space="preserve"> male samples</w:t>
      </w:r>
      <w:r w:rsidR="0047671B">
        <w:rPr>
          <w:rFonts w:asciiTheme="minorBidi" w:hAnsiTheme="minorBidi"/>
          <w:sz w:val="24"/>
          <w:szCs w:val="24"/>
        </w:rPr>
        <w:t xml:space="preserve"> there are</w:t>
      </w:r>
      <w:r>
        <w:rPr>
          <w:rFonts w:asciiTheme="minorBidi" w:hAnsiTheme="minorBidi"/>
          <w:sz w:val="24"/>
          <w:szCs w:val="24"/>
        </w:rPr>
        <w:t>:</w:t>
      </w:r>
    </w:p>
    <w:p w14:paraId="4DBE97AA" w14:textId="08287578" w:rsidR="00E1784C" w:rsidRPr="00BD20EE" w:rsidRDefault="00E1784C" w:rsidP="0004341E">
      <w:pPr>
        <w:spacing w:line="360" w:lineRule="auto"/>
        <w:rPr>
          <w:rFonts w:asciiTheme="minorBidi" w:hAnsiTheme="minorBidi"/>
          <w:sz w:val="24"/>
          <w:szCs w:val="24"/>
        </w:rPr>
      </w:pPr>
      <w:r w:rsidRPr="00BD20EE">
        <w:rPr>
          <w:rFonts w:asciiTheme="minorBidi" w:hAnsiTheme="minorBidi"/>
          <w:sz w:val="24"/>
          <w:szCs w:val="24"/>
        </w:rPr>
        <w:t>-</w:t>
      </w:r>
      <w:r w:rsidR="00EA63C2">
        <w:rPr>
          <w:rFonts w:asciiTheme="minorBidi" w:hAnsiTheme="minorBidi"/>
          <w:sz w:val="24"/>
          <w:szCs w:val="24"/>
        </w:rPr>
        <w:t>0</w:t>
      </w:r>
      <w:r w:rsidRPr="00BD20EE">
        <w:rPr>
          <w:rFonts w:asciiTheme="minorBidi" w:hAnsiTheme="minorBidi"/>
          <w:sz w:val="24"/>
          <w:szCs w:val="24"/>
        </w:rPr>
        <w:t xml:space="preserve"> </w:t>
      </w:r>
      <w:r>
        <w:rPr>
          <w:rFonts w:asciiTheme="minorBidi" w:hAnsiTheme="minorBidi"/>
          <w:sz w:val="24"/>
          <w:szCs w:val="24"/>
        </w:rPr>
        <w:t xml:space="preserve">of them: </w:t>
      </w:r>
      <w:r w:rsidRPr="00BD20EE">
        <w:rPr>
          <w:rFonts w:asciiTheme="minorBidi" w:hAnsiTheme="minorBidi"/>
          <w:sz w:val="24"/>
          <w:szCs w:val="24"/>
        </w:rPr>
        <w:t xml:space="preserve">shows </w:t>
      </w:r>
      <w:r w:rsidR="00EA63C2">
        <w:rPr>
          <w:rFonts w:asciiTheme="minorBidi" w:hAnsiTheme="minorBidi"/>
          <w:sz w:val="24"/>
          <w:szCs w:val="24"/>
        </w:rPr>
        <w:t>0 CFU/ml</w:t>
      </w:r>
      <w:r>
        <w:rPr>
          <w:rFonts w:asciiTheme="minorBidi" w:hAnsiTheme="minorBidi"/>
          <w:sz w:val="24"/>
          <w:szCs w:val="24"/>
        </w:rPr>
        <w:t>.</w:t>
      </w:r>
    </w:p>
    <w:p w14:paraId="23CD4022" w14:textId="476971A9" w:rsidR="00E1784C" w:rsidRPr="00BD20EE" w:rsidRDefault="00E1784C" w:rsidP="0004341E">
      <w:pPr>
        <w:spacing w:line="360" w:lineRule="auto"/>
        <w:rPr>
          <w:rFonts w:asciiTheme="minorBidi" w:hAnsiTheme="minorBidi"/>
          <w:sz w:val="24"/>
          <w:szCs w:val="24"/>
        </w:rPr>
      </w:pPr>
      <w:r w:rsidRPr="00BD20EE">
        <w:rPr>
          <w:rFonts w:asciiTheme="minorBidi" w:hAnsiTheme="minorBidi"/>
          <w:sz w:val="24"/>
          <w:szCs w:val="24"/>
        </w:rPr>
        <w:t>-</w:t>
      </w:r>
      <w:r w:rsidR="00E07397">
        <w:rPr>
          <w:rFonts w:asciiTheme="minorBidi" w:hAnsiTheme="minorBidi"/>
          <w:sz w:val="24"/>
          <w:szCs w:val="24"/>
        </w:rPr>
        <w:t>2</w:t>
      </w:r>
      <w:r w:rsidRPr="00BD20EE">
        <w:rPr>
          <w:rFonts w:asciiTheme="minorBidi" w:hAnsiTheme="minorBidi"/>
          <w:sz w:val="24"/>
          <w:szCs w:val="24"/>
        </w:rPr>
        <w:t xml:space="preserve"> </w:t>
      </w:r>
      <w:r>
        <w:rPr>
          <w:rFonts w:asciiTheme="minorBidi" w:hAnsiTheme="minorBidi"/>
          <w:sz w:val="24"/>
          <w:szCs w:val="24"/>
        </w:rPr>
        <w:t>of them:</w:t>
      </w:r>
      <w:r w:rsidR="00EA63C2">
        <w:rPr>
          <w:rFonts w:asciiTheme="minorBidi" w:hAnsiTheme="minorBidi"/>
          <w:sz w:val="24"/>
          <w:szCs w:val="24"/>
        </w:rPr>
        <w:t xml:space="preserve"> </w:t>
      </w:r>
      <w:r w:rsidRPr="00BD20EE">
        <w:rPr>
          <w:rFonts w:asciiTheme="minorBidi" w:hAnsiTheme="minorBidi"/>
          <w:sz w:val="24"/>
          <w:szCs w:val="24"/>
        </w:rPr>
        <w:t xml:space="preserve">shows </w:t>
      </w:r>
      <w:r w:rsidR="00EA63C2">
        <w:rPr>
          <w:rFonts w:asciiTheme="minorBidi" w:hAnsiTheme="minorBidi"/>
          <w:sz w:val="24"/>
          <w:szCs w:val="24"/>
        </w:rPr>
        <w:t>100 CFU/ml</w:t>
      </w:r>
      <w:r>
        <w:rPr>
          <w:rFonts w:asciiTheme="minorBidi" w:hAnsiTheme="minorBidi"/>
          <w:sz w:val="24"/>
          <w:szCs w:val="24"/>
        </w:rPr>
        <w:t>.</w:t>
      </w:r>
    </w:p>
    <w:p w14:paraId="142216FF" w14:textId="663DC4B4" w:rsidR="00E1784C" w:rsidRDefault="00E1784C" w:rsidP="0004341E">
      <w:pPr>
        <w:spacing w:line="360" w:lineRule="auto"/>
        <w:rPr>
          <w:rFonts w:asciiTheme="minorBidi" w:hAnsiTheme="minorBidi"/>
          <w:sz w:val="24"/>
          <w:szCs w:val="24"/>
        </w:rPr>
      </w:pPr>
      <w:r w:rsidRPr="00BD20EE">
        <w:rPr>
          <w:rFonts w:asciiTheme="minorBidi" w:hAnsiTheme="minorBidi"/>
          <w:sz w:val="24"/>
          <w:szCs w:val="24"/>
        </w:rPr>
        <w:t>-</w:t>
      </w:r>
      <w:r w:rsidR="00EA63C2">
        <w:rPr>
          <w:rFonts w:asciiTheme="minorBidi" w:hAnsiTheme="minorBidi"/>
          <w:sz w:val="24"/>
          <w:szCs w:val="24"/>
        </w:rPr>
        <w:t>one</w:t>
      </w:r>
      <w:r>
        <w:rPr>
          <w:rFonts w:asciiTheme="minorBidi" w:hAnsiTheme="minorBidi"/>
          <w:sz w:val="24"/>
          <w:szCs w:val="24"/>
        </w:rPr>
        <w:t xml:space="preserve"> sample </w:t>
      </w:r>
      <w:r w:rsidRPr="00BD20EE">
        <w:rPr>
          <w:rFonts w:asciiTheme="minorBidi" w:hAnsiTheme="minorBidi"/>
          <w:sz w:val="24"/>
          <w:szCs w:val="24"/>
        </w:rPr>
        <w:t xml:space="preserve">shows </w:t>
      </w:r>
      <w:r w:rsidR="00EA63C2">
        <w:rPr>
          <w:rFonts w:asciiTheme="minorBidi" w:hAnsiTheme="minorBidi"/>
          <w:sz w:val="24"/>
          <w:szCs w:val="24"/>
        </w:rPr>
        <w:t>1000 CFU/ml</w:t>
      </w:r>
      <w:r>
        <w:rPr>
          <w:rFonts w:asciiTheme="minorBidi" w:hAnsiTheme="minorBidi"/>
          <w:sz w:val="24"/>
          <w:szCs w:val="24"/>
        </w:rPr>
        <w:t>.</w:t>
      </w:r>
    </w:p>
    <w:p w14:paraId="4434ECD2" w14:textId="0071ACB2" w:rsidR="00E1784C" w:rsidRDefault="00E1784C" w:rsidP="0004341E">
      <w:pPr>
        <w:spacing w:line="360" w:lineRule="auto"/>
        <w:rPr>
          <w:rFonts w:asciiTheme="minorBidi" w:hAnsiTheme="minorBidi"/>
          <w:sz w:val="24"/>
          <w:szCs w:val="24"/>
          <w:lang w:bidi="ar-TN"/>
        </w:rPr>
      </w:pPr>
    </w:p>
    <w:p w14:paraId="23FAD373" w14:textId="763F480D" w:rsidR="00D034E0" w:rsidRPr="007F7B25" w:rsidRDefault="00D034E0" w:rsidP="0004341E">
      <w:pPr>
        <w:spacing w:line="360" w:lineRule="auto"/>
        <w:rPr>
          <w:rFonts w:asciiTheme="minorBidi" w:hAnsiTheme="minorBidi"/>
          <w:b/>
          <w:bCs/>
          <w:sz w:val="28"/>
          <w:szCs w:val="28"/>
          <w:lang w:bidi="ar-TN"/>
        </w:rPr>
      </w:pPr>
      <w:r w:rsidRPr="007F7B25">
        <w:rPr>
          <w:rFonts w:asciiTheme="minorBidi" w:hAnsiTheme="minorBidi"/>
          <w:b/>
          <w:bCs/>
          <w:sz w:val="28"/>
          <w:szCs w:val="28"/>
          <w:lang w:bidi="ar-TN"/>
        </w:rPr>
        <w:t>Statistical analysis:</w:t>
      </w:r>
    </w:p>
    <w:p w14:paraId="66218583" w14:textId="3367CBE7" w:rsidR="00267ABB" w:rsidRDefault="00D034E0" w:rsidP="0004341E">
      <w:pPr>
        <w:spacing w:line="360" w:lineRule="auto"/>
        <w:rPr>
          <w:rFonts w:asciiTheme="minorBidi" w:hAnsiTheme="minorBidi"/>
          <w:sz w:val="24"/>
          <w:szCs w:val="24"/>
        </w:rPr>
      </w:pPr>
      <w:r w:rsidRPr="00267ABB">
        <w:rPr>
          <w:rFonts w:asciiTheme="minorBidi" w:hAnsiTheme="minorBidi"/>
          <w:sz w:val="24"/>
          <w:szCs w:val="24"/>
          <w:lang w:bidi="ar-TN"/>
        </w:rPr>
        <w:t xml:space="preserve">We can ask </w:t>
      </w:r>
      <w:r w:rsidR="007F7B25" w:rsidRPr="00267ABB">
        <w:rPr>
          <w:rFonts w:asciiTheme="minorBidi" w:hAnsiTheme="minorBidi"/>
          <w:sz w:val="24"/>
          <w:szCs w:val="24"/>
          <w:lang w:bidi="ar-TN"/>
        </w:rPr>
        <w:t>a</w:t>
      </w:r>
      <w:r w:rsidRPr="00267ABB">
        <w:rPr>
          <w:rFonts w:asciiTheme="minorBidi" w:hAnsiTheme="minorBidi"/>
          <w:sz w:val="24"/>
          <w:szCs w:val="24"/>
          <w:lang w:bidi="ar-TN"/>
        </w:rPr>
        <w:t xml:space="preserve"> question for analysis: </w:t>
      </w:r>
      <w:r w:rsidRPr="00267ABB">
        <w:rPr>
          <w:rFonts w:asciiTheme="minorBidi" w:hAnsiTheme="minorBidi"/>
          <w:sz w:val="24"/>
          <w:szCs w:val="24"/>
        </w:rPr>
        <w:t xml:space="preserve">Does </w:t>
      </w:r>
      <w:r w:rsidR="00267ABB">
        <w:rPr>
          <w:rFonts w:asciiTheme="minorBidi" w:hAnsiTheme="minorBidi"/>
          <w:sz w:val="24"/>
          <w:szCs w:val="24"/>
        </w:rPr>
        <w:t>growth of bacteria</w:t>
      </w:r>
      <w:r w:rsidRPr="00267ABB">
        <w:rPr>
          <w:rFonts w:asciiTheme="minorBidi" w:hAnsiTheme="minorBidi"/>
          <w:sz w:val="24"/>
          <w:szCs w:val="24"/>
        </w:rPr>
        <w:t xml:space="preserve"> depend on gender</w:t>
      </w:r>
      <w:r w:rsidR="00267ABB">
        <w:rPr>
          <w:rFonts w:asciiTheme="minorBidi" w:hAnsiTheme="minorBidi"/>
          <w:sz w:val="24"/>
          <w:szCs w:val="24"/>
        </w:rPr>
        <w:t>?</w:t>
      </w:r>
    </w:p>
    <w:p w14:paraId="44857F53" w14:textId="0FEE1E54" w:rsidR="006325C4" w:rsidRDefault="00267ABB" w:rsidP="0004341E">
      <w:pPr>
        <w:spacing w:line="360" w:lineRule="auto"/>
        <w:rPr>
          <w:rFonts w:asciiTheme="minorBidi" w:hAnsiTheme="minorBidi"/>
          <w:sz w:val="24"/>
          <w:szCs w:val="24"/>
        </w:rPr>
      </w:pPr>
      <w:r w:rsidRPr="00AD2843">
        <w:rPr>
          <w:rFonts w:asciiTheme="minorBidi" w:hAnsiTheme="minorBidi"/>
          <w:b/>
          <w:bCs/>
          <w:sz w:val="24"/>
          <w:szCs w:val="24"/>
        </w:rPr>
        <w:t>Hypothesis</w:t>
      </w:r>
      <w:r w:rsidRPr="00267ABB">
        <w:rPr>
          <w:rFonts w:asciiTheme="minorBidi" w:hAnsiTheme="minorBidi"/>
          <w:sz w:val="24"/>
          <w:szCs w:val="24"/>
        </w:rPr>
        <w:t xml:space="preserve">: H0: </w:t>
      </w:r>
      <w:r w:rsidR="00503BF7" w:rsidRPr="00503BF7">
        <w:rPr>
          <w:rFonts w:asciiTheme="minorBidi" w:hAnsiTheme="minorBidi"/>
          <w:sz w:val="24"/>
          <w:szCs w:val="24"/>
        </w:rPr>
        <w:t>No association between</w:t>
      </w:r>
      <w:r w:rsidR="00503BF7" w:rsidRPr="00503BF7">
        <w:rPr>
          <w:sz w:val="24"/>
          <w:szCs w:val="24"/>
        </w:rPr>
        <w:t xml:space="preserve"> </w:t>
      </w:r>
      <w:r>
        <w:rPr>
          <w:rFonts w:asciiTheme="minorBidi" w:hAnsiTheme="minorBidi"/>
          <w:sz w:val="24"/>
          <w:szCs w:val="24"/>
        </w:rPr>
        <w:t>growth of bacteria</w:t>
      </w:r>
      <w:r w:rsidRPr="00267ABB">
        <w:rPr>
          <w:rFonts w:asciiTheme="minorBidi" w:hAnsiTheme="minorBidi"/>
          <w:sz w:val="24"/>
          <w:szCs w:val="24"/>
        </w:rPr>
        <w:t xml:space="preserve"> </w:t>
      </w:r>
      <w:r w:rsidR="00503BF7">
        <w:rPr>
          <w:rFonts w:asciiTheme="minorBidi" w:hAnsiTheme="minorBidi"/>
          <w:sz w:val="24"/>
          <w:szCs w:val="24"/>
        </w:rPr>
        <w:t>and the</w:t>
      </w:r>
      <w:r w:rsidRPr="00267ABB">
        <w:rPr>
          <w:rFonts w:asciiTheme="minorBidi" w:hAnsiTheme="minorBidi"/>
          <w:sz w:val="24"/>
          <w:szCs w:val="24"/>
        </w:rPr>
        <w:t xml:space="preserve"> gender</w:t>
      </w:r>
      <w:r w:rsidR="00503BF7">
        <w:rPr>
          <w:rFonts w:asciiTheme="minorBidi" w:hAnsiTheme="minorBidi"/>
          <w:sz w:val="24"/>
          <w:szCs w:val="24"/>
        </w:rPr>
        <w:t>.</w:t>
      </w:r>
    </w:p>
    <w:p w14:paraId="4D866ECF" w14:textId="77777777" w:rsidR="00B325C4" w:rsidRDefault="00B325C4" w:rsidP="0004341E">
      <w:pPr>
        <w:spacing w:line="360" w:lineRule="auto"/>
        <w:rPr>
          <w:rFonts w:asciiTheme="minorBidi" w:hAnsiTheme="minorBidi"/>
          <w:sz w:val="24"/>
          <w:szCs w:val="24"/>
        </w:rPr>
      </w:pPr>
      <w:r w:rsidRPr="00B325C4">
        <w:rPr>
          <w:rFonts w:asciiTheme="minorBidi" w:hAnsiTheme="minorBidi"/>
          <w:sz w:val="24"/>
          <w:szCs w:val="24"/>
        </w:rPr>
        <w:t xml:space="preserve">Ha: There is an association between </w:t>
      </w:r>
      <w:r>
        <w:rPr>
          <w:rFonts w:asciiTheme="minorBidi" w:hAnsiTheme="minorBidi"/>
          <w:sz w:val="24"/>
          <w:szCs w:val="24"/>
        </w:rPr>
        <w:t>growth of bacteria</w:t>
      </w:r>
      <w:r w:rsidRPr="00267ABB">
        <w:rPr>
          <w:rFonts w:asciiTheme="minorBidi" w:hAnsiTheme="minorBidi"/>
          <w:sz w:val="24"/>
          <w:szCs w:val="24"/>
        </w:rPr>
        <w:t xml:space="preserve"> </w:t>
      </w:r>
      <w:r>
        <w:rPr>
          <w:rFonts w:asciiTheme="minorBidi" w:hAnsiTheme="minorBidi"/>
          <w:sz w:val="24"/>
          <w:szCs w:val="24"/>
        </w:rPr>
        <w:t>and the</w:t>
      </w:r>
      <w:r w:rsidRPr="00267ABB">
        <w:rPr>
          <w:rFonts w:asciiTheme="minorBidi" w:hAnsiTheme="minorBidi"/>
          <w:sz w:val="24"/>
          <w:szCs w:val="24"/>
        </w:rPr>
        <w:t xml:space="preserve"> gender</w:t>
      </w:r>
      <w:r>
        <w:rPr>
          <w:rFonts w:asciiTheme="minorBidi" w:hAnsiTheme="minorBidi"/>
          <w:sz w:val="24"/>
          <w:szCs w:val="24"/>
        </w:rPr>
        <w:t>.</w:t>
      </w:r>
    </w:p>
    <w:p w14:paraId="50CE3BBA" w14:textId="3955CCF2" w:rsidR="00F31FE5" w:rsidRDefault="00F31FE5" w:rsidP="0004341E">
      <w:pPr>
        <w:spacing w:line="360" w:lineRule="auto"/>
        <w:rPr>
          <w:rFonts w:asciiTheme="minorBidi" w:hAnsiTheme="minorBidi"/>
          <w:sz w:val="24"/>
          <w:szCs w:val="24"/>
        </w:rPr>
      </w:pPr>
      <w:r w:rsidRPr="00F31FE5">
        <w:rPr>
          <w:rFonts w:asciiTheme="minorBidi" w:hAnsiTheme="minorBidi"/>
          <w:sz w:val="24"/>
          <w:szCs w:val="24"/>
        </w:rPr>
        <w:t>The two involved variables are qualitative, so chi-square is the appropriate test to evaluate the association</w:t>
      </w:r>
      <w:r>
        <w:rPr>
          <w:rFonts w:asciiTheme="minorBidi" w:hAnsiTheme="minorBidi"/>
          <w:sz w:val="24"/>
          <w:szCs w:val="24"/>
        </w:rPr>
        <w:t>.</w:t>
      </w:r>
    </w:p>
    <w:p w14:paraId="4F11E6DC" w14:textId="77777777" w:rsidR="001F003B" w:rsidRDefault="001F003B" w:rsidP="0004341E">
      <w:pPr>
        <w:spacing w:line="360" w:lineRule="auto"/>
        <w:rPr>
          <w:rFonts w:asciiTheme="minorBidi" w:hAnsiTheme="minorBidi"/>
          <w:b/>
          <w:bCs/>
          <w:sz w:val="24"/>
          <w:szCs w:val="24"/>
        </w:rPr>
      </w:pPr>
      <w:r w:rsidRPr="001F003B">
        <w:rPr>
          <w:rFonts w:asciiTheme="minorBidi" w:hAnsiTheme="minorBidi"/>
          <w:b/>
          <w:bCs/>
          <w:sz w:val="24"/>
          <w:szCs w:val="24"/>
        </w:rPr>
        <w:t xml:space="preserve">Chi-square test: </w:t>
      </w:r>
    </w:p>
    <w:p w14:paraId="5DFC782D" w14:textId="75288C52" w:rsidR="001F003B" w:rsidRDefault="0004341E" w:rsidP="0004341E">
      <w:pPr>
        <w:spacing w:line="360" w:lineRule="auto"/>
        <w:rPr>
          <w:rFonts w:asciiTheme="minorBidi" w:hAnsiTheme="minorBidi"/>
          <w:b/>
          <w:bCs/>
          <w:sz w:val="24"/>
          <w:szCs w:val="24"/>
        </w:rPr>
      </w:pPr>
      <w:proofErr w:type="spellStart"/>
      <w:r>
        <w:rPr>
          <w:rFonts w:asciiTheme="minorBidi" w:hAnsiTheme="minorBidi"/>
          <w:b/>
          <w:bCs/>
          <w:sz w:val="24"/>
          <w:szCs w:val="24"/>
        </w:rPr>
        <w:t>Spss</w:t>
      </w:r>
      <w:proofErr w:type="spellEnd"/>
      <w:r>
        <w:rPr>
          <w:rFonts w:asciiTheme="minorBidi" w:hAnsiTheme="minorBidi"/>
          <w:b/>
          <w:bCs/>
          <w:sz w:val="24"/>
          <w:szCs w:val="24"/>
        </w:rPr>
        <w:t xml:space="preserve"> o</w:t>
      </w:r>
      <w:r w:rsidR="001F003B" w:rsidRPr="00873A07">
        <w:rPr>
          <w:rFonts w:asciiTheme="minorBidi" w:hAnsiTheme="minorBidi"/>
          <w:b/>
          <w:bCs/>
          <w:sz w:val="24"/>
          <w:szCs w:val="24"/>
        </w:rPr>
        <w:t>utput</w:t>
      </w:r>
      <w:r w:rsidR="001F003B">
        <w:rPr>
          <w:rFonts w:asciiTheme="minorBidi" w:hAnsiTheme="minorBidi"/>
          <w:b/>
          <w:bCs/>
          <w:sz w:val="24"/>
          <w:szCs w:val="24"/>
        </w:rPr>
        <w:t>:</w:t>
      </w:r>
      <w:r w:rsidR="001F003B" w:rsidRPr="001F003B">
        <w:rPr>
          <w:rFonts w:asciiTheme="minorBidi" w:hAnsiTheme="minorBidi"/>
          <w:b/>
          <w:bCs/>
          <w:noProof/>
          <w:sz w:val="24"/>
          <w:szCs w:val="24"/>
        </w:rPr>
        <w:t xml:space="preserve"> </w:t>
      </w:r>
    </w:p>
    <w:p w14:paraId="7084AB6B" w14:textId="399B2E17" w:rsidR="001F003B" w:rsidRDefault="001F003B" w:rsidP="0004341E">
      <w:pPr>
        <w:spacing w:line="360" w:lineRule="auto"/>
        <w:rPr>
          <w:rFonts w:asciiTheme="minorBidi" w:hAnsiTheme="minorBidi"/>
          <w:b/>
          <w:bCs/>
          <w:sz w:val="24"/>
          <w:szCs w:val="24"/>
        </w:rPr>
      </w:pPr>
    </w:p>
    <w:p w14:paraId="41DBA354" w14:textId="2677C817" w:rsidR="001F003B" w:rsidRDefault="00172F03" w:rsidP="0004341E">
      <w:pPr>
        <w:spacing w:line="360" w:lineRule="auto"/>
        <w:rPr>
          <w:rFonts w:asciiTheme="minorBidi" w:hAnsiTheme="minorBidi"/>
          <w:b/>
          <w:bCs/>
          <w:sz w:val="24"/>
          <w:szCs w:val="24"/>
          <w:rtl/>
        </w:rPr>
      </w:pPr>
      <w:r>
        <w:rPr>
          <w:rFonts w:asciiTheme="minorBidi" w:hAnsiTheme="minorBidi"/>
          <w:b/>
          <w:bCs/>
          <w:noProof/>
          <w:sz w:val="24"/>
          <w:szCs w:val="24"/>
        </w:rPr>
        <w:drawing>
          <wp:inline distT="0" distB="0" distL="0" distR="0" wp14:anchorId="5D2A5744" wp14:editId="6A38F765">
            <wp:extent cx="5106113" cy="1190791"/>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7">
                      <a:extLst>
                        <a:ext uri="{28A0092B-C50C-407E-A947-70E740481C1C}">
                          <a14:useLocalDpi xmlns:a14="http://schemas.microsoft.com/office/drawing/2010/main" val="0"/>
                        </a:ext>
                      </a:extLst>
                    </a:blip>
                    <a:stretch>
                      <a:fillRect/>
                    </a:stretch>
                  </pic:blipFill>
                  <pic:spPr>
                    <a:xfrm>
                      <a:off x="0" y="0"/>
                      <a:ext cx="5106113" cy="1190791"/>
                    </a:xfrm>
                    <a:prstGeom prst="rect">
                      <a:avLst/>
                    </a:prstGeom>
                  </pic:spPr>
                </pic:pic>
              </a:graphicData>
            </a:graphic>
          </wp:inline>
        </w:drawing>
      </w:r>
    </w:p>
    <w:p w14:paraId="5C43F17F" w14:textId="4F07800D" w:rsidR="00172F03" w:rsidRDefault="00172F03" w:rsidP="0004341E">
      <w:pPr>
        <w:spacing w:line="360" w:lineRule="auto"/>
        <w:rPr>
          <w:rFonts w:asciiTheme="minorBidi" w:hAnsiTheme="minorBidi"/>
          <w:b/>
          <w:bCs/>
          <w:sz w:val="24"/>
          <w:szCs w:val="24"/>
          <w:rtl/>
        </w:rPr>
      </w:pPr>
      <w:r>
        <w:rPr>
          <w:rFonts w:asciiTheme="minorBidi" w:hAnsiTheme="minorBidi"/>
          <w:b/>
          <w:bCs/>
          <w:noProof/>
          <w:sz w:val="24"/>
          <w:szCs w:val="24"/>
        </w:rPr>
        <w:drawing>
          <wp:inline distT="0" distB="0" distL="0" distR="0" wp14:anchorId="2D3456AA" wp14:editId="51233726">
            <wp:extent cx="5943600" cy="246126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8">
                      <a:extLst>
                        <a:ext uri="{28A0092B-C50C-407E-A947-70E740481C1C}">
                          <a14:useLocalDpi xmlns:a14="http://schemas.microsoft.com/office/drawing/2010/main" val="0"/>
                        </a:ext>
                      </a:extLst>
                    </a:blip>
                    <a:stretch>
                      <a:fillRect/>
                    </a:stretch>
                  </pic:blipFill>
                  <pic:spPr>
                    <a:xfrm>
                      <a:off x="0" y="0"/>
                      <a:ext cx="5943600" cy="2461260"/>
                    </a:xfrm>
                    <a:prstGeom prst="rect">
                      <a:avLst/>
                    </a:prstGeom>
                  </pic:spPr>
                </pic:pic>
              </a:graphicData>
            </a:graphic>
          </wp:inline>
        </w:drawing>
      </w:r>
    </w:p>
    <w:p w14:paraId="1679177F" w14:textId="6D4C6776" w:rsidR="004B705B" w:rsidRPr="00873A07" w:rsidRDefault="00172F03" w:rsidP="0004341E">
      <w:pPr>
        <w:spacing w:line="360" w:lineRule="auto"/>
        <w:rPr>
          <w:rFonts w:asciiTheme="minorBidi" w:hAnsiTheme="minorBidi"/>
          <w:b/>
          <w:bCs/>
          <w:sz w:val="24"/>
          <w:szCs w:val="24"/>
        </w:rPr>
      </w:pPr>
      <w:r>
        <w:rPr>
          <w:rFonts w:asciiTheme="minorBidi" w:hAnsiTheme="minorBidi"/>
          <w:b/>
          <w:bCs/>
          <w:noProof/>
          <w:sz w:val="24"/>
          <w:szCs w:val="24"/>
        </w:rPr>
        <w:lastRenderedPageBreak/>
        <w:drawing>
          <wp:inline distT="0" distB="0" distL="0" distR="0" wp14:anchorId="047E75CF" wp14:editId="24D880F9">
            <wp:extent cx="3734321" cy="2229161"/>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9">
                      <a:extLst>
                        <a:ext uri="{28A0092B-C50C-407E-A947-70E740481C1C}">
                          <a14:useLocalDpi xmlns:a14="http://schemas.microsoft.com/office/drawing/2010/main" val="0"/>
                        </a:ext>
                      </a:extLst>
                    </a:blip>
                    <a:stretch>
                      <a:fillRect/>
                    </a:stretch>
                  </pic:blipFill>
                  <pic:spPr>
                    <a:xfrm>
                      <a:off x="0" y="0"/>
                      <a:ext cx="3734321" cy="2229161"/>
                    </a:xfrm>
                    <a:prstGeom prst="rect">
                      <a:avLst/>
                    </a:prstGeom>
                  </pic:spPr>
                </pic:pic>
              </a:graphicData>
            </a:graphic>
          </wp:inline>
        </w:drawing>
      </w:r>
    </w:p>
    <w:p w14:paraId="15D51733" w14:textId="5299589B" w:rsidR="006325C4" w:rsidRDefault="006325C4" w:rsidP="0004341E">
      <w:pPr>
        <w:spacing w:line="360" w:lineRule="auto"/>
        <w:rPr>
          <w:rFonts w:asciiTheme="minorBidi" w:hAnsiTheme="minorBidi"/>
          <w:sz w:val="24"/>
          <w:szCs w:val="24"/>
          <w:rtl/>
          <w:lang w:bidi="ar-TN"/>
        </w:rPr>
      </w:pPr>
      <w:r w:rsidRPr="006325C4">
        <w:rPr>
          <w:rFonts w:asciiTheme="minorBidi" w:hAnsiTheme="minorBidi"/>
          <w:sz w:val="24"/>
          <w:szCs w:val="24"/>
        </w:rPr>
        <w:t xml:space="preserve">Since the p-value is </w:t>
      </w:r>
      <w:r w:rsidR="00B325C4">
        <w:rPr>
          <w:rFonts w:asciiTheme="minorBidi" w:hAnsiTheme="minorBidi"/>
          <w:sz w:val="24"/>
          <w:szCs w:val="24"/>
        </w:rPr>
        <w:t>less</w:t>
      </w:r>
      <w:r w:rsidR="00873A07">
        <w:rPr>
          <w:rFonts w:asciiTheme="minorBidi" w:hAnsiTheme="minorBidi"/>
          <w:sz w:val="24"/>
          <w:szCs w:val="24"/>
        </w:rPr>
        <w:t xml:space="preserve"> than</w:t>
      </w:r>
      <w:r w:rsidRPr="006325C4">
        <w:rPr>
          <w:rFonts w:asciiTheme="minorBidi" w:hAnsiTheme="minorBidi"/>
          <w:sz w:val="24"/>
          <w:szCs w:val="24"/>
        </w:rPr>
        <w:t xml:space="preserve"> </w:t>
      </w:r>
      <w:r w:rsidR="00873A07">
        <w:rPr>
          <w:rFonts w:asciiTheme="minorBidi" w:hAnsiTheme="minorBidi"/>
          <w:sz w:val="24"/>
          <w:szCs w:val="24"/>
        </w:rPr>
        <w:t xml:space="preserve">alpha </w:t>
      </w:r>
      <w:r w:rsidR="002F06BB">
        <w:rPr>
          <w:rFonts w:asciiTheme="minorBidi" w:hAnsiTheme="minorBidi"/>
          <w:sz w:val="24"/>
          <w:szCs w:val="24"/>
        </w:rPr>
        <w:t>0,05</w:t>
      </w:r>
      <w:r w:rsidRPr="006325C4">
        <w:rPr>
          <w:rFonts w:asciiTheme="minorBidi" w:hAnsiTheme="minorBidi"/>
          <w:sz w:val="24"/>
          <w:szCs w:val="24"/>
        </w:rPr>
        <w:t>, there is association between bacterial growth and gender</w:t>
      </w:r>
      <w:r w:rsidR="00AD1E52">
        <w:rPr>
          <w:rFonts w:asciiTheme="minorBidi" w:hAnsiTheme="minorBidi"/>
          <w:sz w:val="24"/>
          <w:szCs w:val="24"/>
        </w:rPr>
        <w:t>.</w:t>
      </w:r>
    </w:p>
    <w:p w14:paraId="02CF85F2" w14:textId="16AA5C99" w:rsidR="00AD2843" w:rsidRPr="00AD2843" w:rsidRDefault="006325C4" w:rsidP="0004341E">
      <w:pPr>
        <w:spacing w:line="360" w:lineRule="auto"/>
        <w:rPr>
          <w:rFonts w:asciiTheme="minorBidi" w:hAnsiTheme="minorBidi"/>
          <w:sz w:val="24"/>
          <w:szCs w:val="24"/>
        </w:rPr>
      </w:pPr>
      <w:r w:rsidRPr="00AD2843">
        <w:rPr>
          <w:rFonts w:asciiTheme="minorBidi" w:hAnsiTheme="minorBidi"/>
          <w:b/>
          <w:bCs/>
          <w:sz w:val="24"/>
          <w:szCs w:val="24"/>
        </w:rPr>
        <w:t>Decision</w:t>
      </w:r>
      <w:r w:rsidRPr="00AD2843">
        <w:rPr>
          <w:rFonts w:asciiTheme="minorBidi" w:hAnsiTheme="minorBidi"/>
          <w:sz w:val="24"/>
          <w:szCs w:val="24"/>
        </w:rPr>
        <w:t xml:space="preserve">: </w:t>
      </w:r>
      <w:r w:rsidR="00B325C4">
        <w:rPr>
          <w:rFonts w:asciiTheme="minorBidi" w:hAnsiTheme="minorBidi"/>
          <w:sz w:val="24"/>
          <w:szCs w:val="24"/>
        </w:rPr>
        <w:t>R</w:t>
      </w:r>
      <w:r w:rsidRPr="00AD2843">
        <w:rPr>
          <w:rFonts w:asciiTheme="minorBidi" w:hAnsiTheme="minorBidi"/>
          <w:sz w:val="24"/>
          <w:szCs w:val="24"/>
        </w:rPr>
        <w:t xml:space="preserve">eject </w:t>
      </w:r>
      <w:r w:rsidR="00873A07">
        <w:rPr>
          <w:rFonts w:asciiTheme="minorBidi" w:hAnsiTheme="minorBidi"/>
          <w:sz w:val="24"/>
          <w:szCs w:val="24"/>
        </w:rPr>
        <w:t>null hypothesis (</w:t>
      </w:r>
      <w:r w:rsidRPr="00AD2843">
        <w:rPr>
          <w:rFonts w:asciiTheme="minorBidi" w:hAnsiTheme="minorBidi"/>
          <w:sz w:val="24"/>
          <w:szCs w:val="24"/>
        </w:rPr>
        <w:t>H0</w:t>
      </w:r>
      <w:r w:rsidR="00873A07">
        <w:rPr>
          <w:rFonts w:asciiTheme="minorBidi" w:hAnsiTheme="minorBidi"/>
          <w:sz w:val="24"/>
          <w:szCs w:val="24"/>
        </w:rPr>
        <w:t>)</w:t>
      </w:r>
      <w:r w:rsidR="00AD2843" w:rsidRPr="00AD2843">
        <w:rPr>
          <w:rFonts w:asciiTheme="minorBidi" w:hAnsiTheme="minorBidi"/>
          <w:sz w:val="24"/>
          <w:szCs w:val="24"/>
        </w:rPr>
        <w:t>.</w:t>
      </w:r>
    </w:p>
    <w:p w14:paraId="220DDB7A" w14:textId="59D7E955" w:rsidR="00B60C85" w:rsidRDefault="006325C4" w:rsidP="0004341E">
      <w:pPr>
        <w:spacing w:line="360" w:lineRule="auto"/>
        <w:rPr>
          <w:rFonts w:asciiTheme="minorBidi" w:hAnsiTheme="minorBidi"/>
          <w:sz w:val="24"/>
          <w:szCs w:val="24"/>
        </w:rPr>
      </w:pPr>
      <w:r w:rsidRPr="00AD2843">
        <w:rPr>
          <w:rFonts w:asciiTheme="minorBidi" w:hAnsiTheme="minorBidi"/>
          <w:b/>
          <w:bCs/>
          <w:sz w:val="24"/>
          <w:szCs w:val="24"/>
        </w:rPr>
        <w:t>Conclusion</w:t>
      </w:r>
      <w:r w:rsidRPr="00AD2843">
        <w:rPr>
          <w:rFonts w:asciiTheme="minorBidi" w:hAnsiTheme="minorBidi"/>
          <w:sz w:val="24"/>
          <w:szCs w:val="24"/>
        </w:rPr>
        <w:t xml:space="preserve">: </w:t>
      </w:r>
      <w:r w:rsidR="00873A07">
        <w:rPr>
          <w:rFonts w:asciiTheme="minorBidi" w:hAnsiTheme="minorBidi"/>
          <w:sz w:val="24"/>
          <w:szCs w:val="24"/>
        </w:rPr>
        <w:t>T</w:t>
      </w:r>
      <w:r w:rsidRPr="00AD2843">
        <w:rPr>
          <w:rFonts w:asciiTheme="minorBidi" w:hAnsiTheme="minorBidi"/>
          <w:sz w:val="24"/>
          <w:szCs w:val="24"/>
        </w:rPr>
        <w:t>here is association between</w:t>
      </w:r>
      <w:r w:rsidR="00AD2843">
        <w:rPr>
          <w:rFonts w:asciiTheme="minorBidi" w:hAnsiTheme="minorBidi"/>
          <w:sz w:val="24"/>
          <w:szCs w:val="24"/>
        </w:rPr>
        <w:t xml:space="preserve"> </w:t>
      </w:r>
      <w:r w:rsidR="00AD2843" w:rsidRPr="006325C4">
        <w:rPr>
          <w:rFonts w:asciiTheme="minorBidi" w:hAnsiTheme="minorBidi"/>
          <w:sz w:val="24"/>
          <w:szCs w:val="24"/>
        </w:rPr>
        <w:t>bacterial growth</w:t>
      </w:r>
      <w:r w:rsidRPr="00AD2843">
        <w:rPr>
          <w:rFonts w:asciiTheme="minorBidi" w:hAnsiTheme="minorBidi"/>
          <w:sz w:val="24"/>
          <w:szCs w:val="24"/>
        </w:rPr>
        <w:t xml:space="preserve"> and gender, X2 (</w:t>
      </w:r>
      <w:r w:rsidR="0049223A">
        <w:rPr>
          <w:rFonts w:asciiTheme="minorBidi" w:hAnsiTheme="minorBidi"/>
          <w:sz w:val="24"/>
          <w:szCs w:val="24"/>
        </w:rPr>
        <w:t>2</w:t>
      </w:r>
      <w:r w:rsidRPr="00AD2843">
        <w:rPr>
          <w:rFonts w:asciiTheme="minorBidi" w:hAnsiTheme="minorBidi"/>
          <w:sz w:val="24"/>
          <w:szCs w:val="24"/>
        </w:rPr>
        <w:t>, N=</w:t>
      </w:r>
      <w:proofErr w:type="gramStart"/>
      <w:r w:rsidR="002F06BB">
        <w:rPr>
          <w:rFonts w:asciiTheme="minorBidi" w:hAnsiTheme="minorBidi"/>
          <w:sz w:val="24"/>
          <w:szCs w:val="24"/>
        </w:rPr>
        <w:t>24</w:t>
      </w:r>
      <w:r w:rsidRPr="00AD2843">
        <w:rPr>
          <w:rFonts w:asciiTheme="minorBidi" w:hAnsiTheme="minorBidi"/>
          <w:sz w:val="24"/>
          <w:szCs w:val="24"/>
        </w:rPr>
        <w:t>)=</w:t>
      </w:r>
      <w:proofErr w:type="gramEnd"/>
      <w:r w:rsidRPr="00AD2843">
        <w:rPr>
          <w:rFonts w:asciiTheme="minorBidi" w:hAnsiTheme="minorBidi"/>
          <w:sz w:val="24"/>
          <w:szCs w:val="24"/>
        </w:rPr>
        <w:t xml:space="preserve"> </w:t>
      </w:r>
      <w:r w:rsidR="002F06BB">
        <w:rPr>
          <w:rFonts w:asciiTheme="minorBidi" w:hAnsiTheme="minorBidi"/>
          <w:sz w:val="24"/>
          <w:szCs w:val="24"/>
        </w:rPr>
        <w:t>12.12</w:t>
      </w:r>
      <w:r w:rsidRPr="00AD2843">
        <w:rPr>
          <w:rFonts w:asciiTheme="minorBidi" w:hAnsiTheme="minorBidi"/>
          <w:sz w:val="24"/>
          <w:szCs w:val="24"/>
        </w:rPr>
        <w:t>, p=0.</w:t>
      </w:r>
      <w:r w:rsidR="002F06BB">
        <w:rPr>
          <w:rFonts w:asciiTheme="minorBidi" w:hAnsiTheme="minorBidi"/>
          <w:sz w:val="24"/>
          <w:szCs w:val="24"/>
        </w:rPr>
        <w:t>016</w:t>
      </w:r>
      <w:r w:rsidRPr="00AD2843">
        <w:rPr>
          <w:rFonts w:asciiTheme="minorBidi" w:hAnsiTheme="minorBidi"/>
          <w:sz w:val="24"/>
          <w:szCs w:val="24"/>
        </w:rPr>
        <w:t>.</w:t>
      </w:r>
    </w:p>
    <w:p w14:paraId="5A425616" w14:textId="4C733F6F" w:rsidR="00F31FE5" w:rsidRDefault="00F31FE5" w:rsidP="0004341E">
      <w:pPr>
        <w:spacing w:line="360" w:lineRule="auto"/>
        <w:rPr>
          <w:rFonts w:asciiTheme="minorBidi" w:hAnsiTheme="minorBidi"/>
          <w:b/>
          <w:bCs/>
          <w:sz w:val="24"/>
          <w:szCs w:val="24"/>
        </w:rPr>
      </w:pPr>
      <w:r w:rsidRPr="00F31FE5">
        <w:rPr>
          <w:rFonts w:asciiTheme="minorBidi" w:hAnsiTheme="minorBidi"/>
          <w:b/>
          <w:bCs/>
          <w:sz w:val="24"/>
          <w:szCs w:val="24"/>
        </w:rPr>
        <w:t>Fisher</w:t>
      </w:r>
      <w:r w:rsidRPr="00F31FE5">
        <w:rPr>
          <w:b/>
          <w:bCs/>
        </w:rPr>
        <w:t xml:space="preserve"> </w:t>
      </w:r>
      <w:r w:rsidRPr="00F31FE5">
        <w:rPr>
          <w:rFonts w:asciiTheme="minorBidi" w:hAnsiTheme="minorBidi"/>
          <w:b/>
          <w:bCs/>
          <w:sz w:val="24"/>
          <w:szCs w:val="24"/>
        </w:rPr>
        <w:t>’s Exact test</w:t>
      </w:r>
      <w:r>
        <w:rPr>
          <w:rFonts w:asciiTheme="minorBidi" w:hAnsiTheme="minorBidi"/>
          <w:b/>
          <w:bCs/>
          <w:sz w:val="24"/>
          <w:szCs w:val="24"/>
        </w:rPr>
        <w:t>:</w:t>
      </w:r>
    </w:p>
    <w:p w14:paraId="7C555844" w14:textId="7F1BC987" w:rsidR="00F31FE5" w:rsidRDefault="00F31FE5" w:rsidP="0004341E">
      <w:pPr>
        <w:spacing w:line="360" w:lineRule="auto"/>
        <w:rPr>
          <w:rFonts w:asciiTheme="minorBidi" w:hAnsiTheme="minorBidi"/>
          <w:sz w:val="24"/>
          <w:szCs w:val="24"/>
        </w:rPr>
      </w:pPr>
      <w:r w:rsidRPr="00AD2843">
        <w:rPr>
          <w:rFonts w:asciiTheme="minorBidi" w:hAnsiTheme="minorBidi"/>
          <w:b/>
          <w:bCs/>
          <w:sz w:val="24"/>
          <w:szCs w:val="24"/>
        </w:rPr>
        <w:t>Hypothesis</w:t>
      </w:r>
      <w:r w:rsidRPr="00267ABB">
        <w:rPr>
          <w:rFonts w:asciiTheme="minorBidi" w:hAnsiTheme="minorBidi"/>
          <w:sz w:val="24"/>
          <w:szCs w:val="24"/>
        </w:rPr>
        <w:t>: H0</w:t>
      </w:r>
      <w:r w:rsidR="00462429" w:rsidRPr="00267ABB">
        <w:rPr>
          <w:rFonts w:asciiTheme="minorBidi" w:hAnsiTheme="minorBidi"/>
          <w:sz w:val="24"/>
          <w:szCs w:val="24"/>
        </w:rPr>
        <w:t xml:space="preserve">: </w:t>
      </w:r>
      <w:r w:rsidR="00462429" w:rsidRPr="00503BF7">
        <w:rPr>
          <w:rFonts w:asciiTheme="minorBidi" w:hAnsiTheme="minorBidi"/>
          <w:sz w:val="24"/>
          <w:szCs w:val="24"/>
        </w:rPr>
        <w:t>No association between</w:t>
      </w:r>
      <w:r w:rsidR="00462429" w:rsidRPr="00503BF7">
        <w:rPr>
          <w:sz w:val="24"/>
          <w:szCs w:val="24"/>
        </w:rPr>
        <w:t xml:space="preserve"> </w:t>
      </w:r>
      <w:r w:rsidR="00462429">
        <w:rPr>
          <w:rFonts w:asciiTheme="minorBidi" w:hAnsiTheme="minorBidi"/>
          <w:sz w:val="24"/>
          <w:szCs w:val="24"/>
        </w:rPr>
        <w:t>growth of bacteria</w:t>
      </w:r>
      <w:r w:rsidR="00462429" w:rsidRPr="00267ABB">
        <w:rPr>
          <w:rFonts w:asciiTheme="minorBidi" w:hAnsiTheme="minorBidi"/>
          <w:sz w:val="24"/>
          <w:szCs w:val="24"/>
        </w:rPr>
        <w:t xml:space="preserve"> </w:t>
      </w:r>
      <w:r w:rsidR="00462429">
        <w:rPr>
          <w:rFonts w:asciiTheme="minorBidi" w:hAnsiTheme="minorBidi"/>
          <w:sz w:val="24"/>
          <w:szCs w:val="24"/>
        </w:rPr>
        <w:t>and the</w:t>
      </w:r>
      <w:r w:rsidR="00462429" w:rsidRPr="00267ABB">
        <w:rPr>
          <w:rFonts w:asciiTheme="minorBidi" w:hAnsiTheme="minorBidi"/>
          <w:sz w:val="24"/>
          <w:szCs w:val="24"/>
        </w:rPr>
        <w:t xml:space="preserve"> gender</w:t>
      </w:r>
      <w:r w:rsidR="00462429">
        <w:rPr>
          <w:rFonts w:asciiTheme="minorBidi" w:hAnsiTheme="minorBidi"/>
          <w:sz w:val="24"/>
          <w:szCs w:val="24"/>
        </w:rPr>
        <w:t>.</w:t>
      </w:r>
    </w:p>
    <w:p w14:paraId="42836603" w14:textId="2822D76C" w:rsidR="00B325C4" w:rsidRPr="00F31FE5" w:rsidRDefault="00B325C4" w:rsidP="0004341E">
      <w:pPr>
        <w:spacing w:line="360" w:lineRule="auto"/>
        <w:rPr>
          <w:rFonts w:asciiTheme="minorBidi" w:hAnsiTheme="minorBidi"/>
          <w:sz w:val="24"/>
          <w:szCs w:val="24"/>
        </w:rPr>
      </w:pPr>
      <w:r w:rsidRPr="00B325C4">
        <w:rPr>
          <w:rFonts w:asciiTheme="minorBidi" w:hAnsiTheme="minorBidi"/>
          <w:sz w:val="24"/>
          <w:szCs w:val="24"/>
        </w:rPr>
        <w:t xml:space="preserve">Ha: There is an association between </w:t>
      </w:r>
      <w:r>
        <w:rPr>
          <w:rFonts w:asciiTheme="minorBidi" w:hAnsiTheme="minorBidi"/>
          <w:sz w:val="24"/>
          <w:szCs w:val="24"/>
        </w:rPr>
        <w:t>growth of bacteria</w:t>
      </w:r>
      <w:r w:rsidRPr="00267ABB">
        <w:rPr>
          <w:rFonts w:asciiTheme="minorBidi" w:hAnsiTheme="minorBidi"/>
          <w:sz w:val="24"/>
          <w:szCs w:val="24"/>
        </w:rPr>
        <w:t xml:space="preserve"> </w:t>
      </w:r>
      <w:r>
        <w:rPr>
          <w:rFonts w:asciiTheme="minorBidi" w:hAnsiTheme="minorBidi"/>
          <w:sz w:val="24"/>
          <w:szCs w:val="24"/>
        </w:rPr>
        <w:t>and the</w:t>
      </w:r>
      <w:r w:rsidRPr="00267ABB">
        <w:rPr>
          <w:rFonts w:asciiTheme="minorBidi" w:hAnsiTheme="minorBidi"/>
          <w:sz w:val="24"/>
          <w:szCs w:val="24"/>
        </w:rPr>
        <w:t xml:space="preserve"> gender</w:t>
      </w:r>
      <w:r>
        <w:rPr>
          <w:rFonts w:asciiTheme="minorBidi" w:hAnsiTheme="minorBidi"/>
          <w:sz w:val="24"/>
          <w:szCs w:val="24"/>
        </w:rPr>
        <w:t>.</w:t>
      </w:r>
    </w:p>
    <w:p w14:paraId="6E4F50DC" w14:textId="150A5C0F" w:rsidR="00B60C85" w:rsidRPr="00873A07" w:rsidRDefault="0004341E" w:rsidP="0004341E">
      <w:pPr>
        <w:spacing w:line="360" w:lineRule="auto"/>
        <w:rPr>
          <w:rFonts w:asciiTheme="minorBidi" w:hAnsiTheme="minorBidi"/>
          <w:b/>
          <w:bCs/>
          <w:sz w:val="24"/>
          <w:szCs w:val="24"/>
        </w:rPr>
      </w:pPr>
      <w:proofErr w:type="spellStart"/>
      <w:r>
        <w:rPr>
          <w:rFonts w:asciiTheme="minorBidi" w:hAnsiTheme="minorBidi"/>
          <w:b/>
          <w:bCs/>
          <w:sz w:val="24"/>
          <w:szCs w:val="24"/>
        </w:rPr>
        <w:t>Spss</w:t>
      </w:r>
      <w:proofErr w:type="spellEnd"/>
      <w:r>
        <w:rPr>
          <w:rFonts w:asciiTheme="minorBidi" w:hAnsiTheme="minorBidi"/>
          <w:b/>
          <w:bCs/>
          <w:sz w:val="24"/>
          <w:szCs w:val="24"/>
        </w:rPr>
        <w:t xml:space="preserve"> o</w:t>
      </w:r>
      <w:r w:rsidR="00B60C85" w:rsidRPr="00873A07">
        <w:rPr>
          <w:rFonts w:asciiTheme="minorBidi" w:hAnsiTheme="minorBidi"/>
          <w:b/>
          <w:bCs/>
          <w:sz w:val="24"/>
          <w:szCs w:val="24"/>
        </w:rPr>
        <w:t>utput</w:t>
      </w:r>
      <w:r w:rsidR="00873A07">
        <w:rPr>
          <w:rFonts w:asciiTheme="minorBidi" w:hAnsiTheme="minorBidi"/>
          <w:b/>
          <w:bCs/>
          <w:sz w:val="24"/>
          <w:szCs w:val="24"/>
        </w:rPr>
        <w:t>:</w:t>
      </w:r>
    </w:p>
    <w:p w14:paraId="50B56478" w14:textId="4181BAEF" w:rsidR="00B60C85" w:rsidRDefault="00B60C85" w:rsidP="0004341E">
      <w:pPr>
        <w:spacing w:line="360" w:lineRule="auto"/>
        <w:rPr>
          <w:rFonts w:asciiTheme="minorBidi" w:hAnsiTheme="minorBidi"/>
          <w:sz w:val="24"/>
          <w:szCs w:val="24"/>
        </w:rPr>
      </w:pPr>
    </w:p>
    <w:p w14:paraId="3A2DC81A" w14:textId="5038DDA7" w:rsidR="00914DD5" w:rsidRDefault="00471F77" w:rsidP="0004341E">
      <w:pPr>
        <w:spacing w:line="360" w:lineRule="auto"/>
        <w:rPr>
          <w:rFonts w:asciiTheme="minorBidi" w:hAnsiTheme="minorBidi"/>
          <w:sz w:val="24"/>
          <w:szCs w:val="24"/>
          <w:rtl/>
        </w:rPr>
      </w:pPr>
      <w:r>
        <w:rPr>
          <w:rFonts w:asciiTheme="minorBidi" w:hAnsiTheme="minorBidi"/>
          <w:noProof/>
          <w:sz w:val="24"/>
          <w:szCs w:val="24"/>
        </w:rPr>
        <w:drawing>
          <wp:inline distT="0" distB="0" distL="0" distR="0" wp14:anchorId="2E50167B" wp14:editId="7DDADC0D">
            <wp:extent cx="5087060" cy="11431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0">
                      <a:extLst>
                        <a:ext uri="{28A0092B-C50C-407E-A947-70E740481C1C}">
                          <a14:useLocalDpi xmlns:a14="http://schemas.microsoft.com/office/drawing/2010/main" val="0"/>
                        </a:ext>
                      </a:extLst>
                    </a:blip>
                    <a:stretch>
                      <a:fillRect/>
                    </a:stretch>
                  </pic:blipFill>
                  <pic:spPr>
                    <a:xfrm>
                      <a:off x="0" y="0"/>
                      <a:ext cx="5087060" cy="1143160"/>
                    </a:xfrm>
                    <a:prstGeom prst="rect">
                      <a:avLst/>
                    </a:prstGeom>
                  </pic:spPr>
                </pic:pic>
              </a:graphicData>
            </a:graphic>
          </wp:inline>
        </w:drawing>
      </w:r>
    </w:p>
    <w:p w14:paraId="309C1E1F" w14:textId="1FD98B26" w:rsidR="00471F77" w:rsidRDefault="00471F77" w:rsidP="0004341E">
      <w:pPr>
        <w:spacing w:line="360" w:lineRule="auto"/>
        <w:rPr>
          <w:rFonts w:asciiTheme="minorBidi" w:hAnsiTheme="minorBidi"/>
          <w:sz w:val="24"/>
          <w:szCs w:val="24"/>
          <w:rtl/>
        </w:rPr>
      </w:pPr>
      <w:r>
        <w:rPr>
          <w:rFonts w:asciiTheme="minorBidi" w:hAnsiTheme="minorBidi"/>
          <w:noProof/>
          <w:sz w:val="24"/>
          <w:szCs w:val="24"/>
        </w:rPr>
        <w:lastRenderedPageBreak/>
        <w:drawing>
          <wp:inline distT="0" distB="0" distL="0" distR="0" wp14:anchorId="36548A78" wp14:editId="2FAD210C">
            <wp:extent cx="5943600" cy="2398395"/>
            <wp:effectExtent l="0" t="0" r="0"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1">
                      <a:extLst>
                        <a:ext uri="{28A0092B-C50C-407E-A947-70E740481C1C}">
                          <a14:useLocalDpi xmlns:a14="http://schemas.microsoft.com/office/drawing/2010/main" val="0"/>
                        </a:ext>
                      </a:extLst>
                    </a:blip>
                    <a:stretch>
                      <a:fillRect/>
                    </a:stretch>
                  </pic:blipFill>
                  <pic:spPr>
                    <a:xfrm>
                      <a:off x="0" y="0"/>
                      <a:ext cx="5943600" cy="2398395"/>
                    </a:xfrm>
                    <a:prstGeom prst="rect">
                      <a:avLst/>
                    </a:prstGeom>
                  </pic:spPr>
                </pic:pic>
              </a:graphicData>
            </a:graphic>
          </wp:inline>
        </w:drawing>
      </w:r>
    </w:p>
    <w:p w14:paraId="77BBF6B6" w14:textId="4145B282" w:rsidR="00471F77" w:rsidRDefault="00471F77" w:rsidP="0004341E">
      <w:pPr>
        <w:spacing w:line="360" w:lineRule="auto"/>
        <w:rPr>
          <w:rFonts w:asciiTheme="minorBidi" w:hAnsiTheme="minorBidi"/>
          <w:sz w:val="24"/>
          <w:szCs w:val="24"/>
        </w:rPr>
      </w:pPr>
      <w:r>
        <w:rPr>
          <w:rFonts w:asciiTheme="minorBidi" w:hAnsiTheme="minorBidi"/>
          <w:noProof/>
          <w:sz w:val="24"/>
          <w:szCs w:val="24"/>
        </w:rPr>
        <w:drawing>
          <wp:inline distT="0" distB="0" distL="0" distR="0" wp14:anchorId="29DE02E4" wp14:editId="1C4EA4B1">
            <wp:extent cx="6829425" cy="2167759"/>
            <wp:effectExtent l="0" t="0" r="0"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2">
                      <a:extLst>
                        <a:ext uri="{28A0092B-C50C-407E-A947-70E740481C1C}">
                          <a14:useLocalDpi xmlns:a14="http://schemas.microsoft.com/office/drawing/2010/main" val="0"/>
                        </a:ext>
                      </a:extLst>
                    </a:blip>
                    <a:stretch>
                      <a:fillRect/>
                    </a:stretch>
                  </pic:blipFill>
                  <pic:spPr>
                    <a:xfrm>
                      <a:off x="0" y="0"/>
                      <a:ext cx="6849170" cy="2174026"/>
                    </a:xfrm>
                    <a:prstGeom prst="rect">
                      <a:avLst/>
                    </a:prstGeom>
                  </pic:spPr>
                </pic:pic>
              </a:graphicData>
            </a:graphic>
          </wp:inline>
        </w:drawing>
      </w:r>
    </w:p>
    <w:p w14:paraId="7D5420CC" w14:textId="05EC80DA" w:rsidR="00B60C85" w:rsidRPr="00B60C85" w:rsidRDefault="00B60C85" w:rsidP="0004341E">
      <w:pPr>
        <w:spacing w:line="360" w:lineRule="auto"/>
        <w:rPr>
          <w:rFonts w:asciiTheme="minorBidi" w:hAnsiTheme="minorBidi"/>
          <w:sz w:val="24"/>
          <w:szCs w:val="24"/>
        </w:rPr>
      </w:pPr>
      <w:r w:rsidRPr="00873A07">
        <w:rPr>
          <w:rFonts w:asciiTheme="minorBidi" w:hAnsiTheme="minorBidi"/>
          <w:b/>
          <w:bCs/>
          <w:sz w:val="24"/>
          <w:szCs w:val="24"/>
        </w:rPr>
        <w:t>Decision:</w:t>
      </w:r>
      <w:r w:rsidRPr="00B60C85">
        <w:rPr>
          <w:rFonts w:asciiTheme="minorBidi" w:hAnsiTheme="minorBidi"/>
          <w:sz w:val="24"/>
          <w:szCs w:val="24"/>
        </w:rPr>
        <w:t xml:space="preserve"> </w:t>
      </w:r>
      <w:r w:rsidR="00B325C4">
        <w:rPr>
          <w:rFonts w:asciiTheme="minorBidi" w:hAnsiTheme="minorBidi"/>
          <w:sz w:val="24"/>
          <w:szCs w:val="24"/>
        </w:rPr>
        <w:t>R</w:t>
      </w:r>
      <w:r w:rsidRPr="00B60C85">
        <w:rPr>
          <w:rFonts w:asciiTheme="minorBidi" w:hAnsiTheme="minorBidi"/>
          <w:sz w:val="24"/>
          <w:szCs w:val="24"/>
        </w:rPr>
        <w:t>eject the null hypothesis</w:t>
      </w:r>
      <w:r w:rsidR="00873A07">
        <w:rPr>
          <w:rFonts w:asciiTheme="minorBidi" w:hAnsiTheme="minorBidi"/>
          <w:sz w:val="24"/>
          <w:szCs w:val="24"/>
        </w:rPr>
        <w:t>.</w:t>
      </w:r>
    </w:p>
    <w:p w14:paraId="16768D64" w14:textId="6EEE4DC8" w:rsidR="00914DD5" w:rsidRPr="00B60C85" w:rsidRDefault="00B60C85" w:rsidP="0004341E">
      <w:pPr>
        <w:spacing w:line="360" w:lineRule="auto"/>
        <w:rPr>
          <w:rFonts w:asciiTheme="minorBidi" w:hAnsiTheme="minorBidi"/>
          <w:sz w:val="24"/>
          <w:szCs w:val="24"/>
        </w:rPr>
      </w:pPr>
      <w:r w:rsidRPr="00B60C85">
        <w:rPr>
          <w:rFonts w:asciiTheme="minorBidi" w:hAnsiTheme="minorBidi"/>
          <w:sz w:val="24"/>
          <w:szCs w:val="24"/>
        </w:rPr>
        <w:t xml:space="preserve">Since P-value </w:t>
      </w:r>
      <w:r w:rsidR="00B325C4">
        <w:rPr>
          <w:rFonts w:asciiTheme="minorBidi" w:hAnsiTheme="minorBidi"/>
          <w:sz w:val="24"/>
          <w:szCs w:val="24"/>
        </w:rPr>
        <w:t>less</w:t>
      </w:r>
      <w:r w:rsidRPr="00B60C85">
        <w:rPr>
          <w:rFonts w:asciiTheme="minorBidi" w:hAnsiTheme="minorBidi"/>
          <w:sz w:val="24"/>
          <w:szCs w:val="24"/>
        </w:rPr>
        <w:t xml:space="preserve"> than alpha </w:t>
      </w:r>
      <w:r w:rsidR="00555BBA">
        <w:rPr>
          <w:rFonts w:asciiTheme="minorBidi" w:hAnsiTheme="minorBidi"/>
          <w:sz w:val="24"/>
          <w:szCs w:val="24"/>
        </w:rPr>
        <w:t>0.05</w:t>
      </w:r>
      <w:r w:rsidRPr="00B60C85">
        <w:rPr>
          <w:rFonts w:asciiTheme="minorBidi" w:hAnsiTheme="minorBidi"/>
          <w:sz w:val="24"/>
          <w:szCs w:val="24"/>
        </w:rPr>
        <w:t>, we reject the null hypothesis.</w:t>
      </w:r>
    </w:p>
    <w:p w14:paraId="380D5659" w14:textId="54F6296F" w:rsidR="00B60C85" w:rsidRDefault="00B60C85" w:rsidP="0004341E">
      <w:pPr>
        <w:spacing w:line="360" w:lineRule="auto"/>
        <w:rPr>
          <w:rFonts w:asciiTheme="minorBidi" w:hAnsiTheme="minorBidi"/>
          <w:sz w:val="24"/>
          <w:szCs w:val="24"/>
        </w:rPr>
      </w:pPr>
      <w:r w:rsidRPr="00873A07">
        <w:rPr>
          <w:rFonts w:asciiTheme="minorBidi" w:hAnsiTheme="minorBidi"/>
          <w:b/>
          <w:bCs/>
          <w:sz w:val="24"/>
          <w:szCs w:val="24"/>
        </w:rPr>
        <w:t>Conclusion (Interpretation):</w:t>
      </w:r>
      <w:r>
        <w:rPr>
          <w:rFonts w:asciiTheme="minorBidi" w:hAnsiTheme="minorBidi"/>
          <w:sz w:val="24"/>
          <w:szCs w:val="24"/>
        </w:rPr>
        <w:t xml:space="preserve"> </w:t>
      </w:r>
      <w:r w:rsidRPr="00B60C85">
        <w:rPr>
          <w:rFonts w:asciiTheme="minorBidi" w:hAnsiTheme="minorBidi"/>
          <w:sz w:val="24"/>
          <w:szCs w:val="24"/>
        </w:rPr>
        <w:t xml:space="preserve">there is association between </w:t>
      </w:r>
      <w:r w:rsidRPr="006325C4">
        <w:rPr>
          <w:rFonts w:asciiTheme="minorBidi" w:hAnsiTheme="minorBidi"/>
          <w:sz w:val="24"/>
          <w:szCs w:val="24"/>
        </w:rPr>
        <w:t>bacterial growth</w:t>
      </w:r>
      <w:r w:rsidRPr="00AD2843">
        <w:rPr>
          <w:rFonts w:asciiTheme="minorBidi" w:hAnsiTheme="minorBidi"/>
          <w:sz w:val="24"/>
          <w:szCs w:val="24"/>
        </w:rPr>
        <w:t xml:space="preserve"> and gender</w:t>
      </w:r>
      <w:r w:rsidR="00873A07">
        <w:rPr>
          <w:rFonts w:asciiTheme="minorBidi" w:hAnsiTheme="minorBidi"/>
          <w:sz w:val="24"/>
          <w:szCs w:val="24"/>
        </w:rPr>
        <w:t>.</w:t>
      </w:r>
    </w:p>
    <w:p w14:paraId="02A05B06" w14:textId="77777777" w:rsidR="001870AB" w:rsidRDefault="001870AB" w:rsidP="0004341E">
      <w:pPr>
        <w:spacing w:line="360" w:lineRule="auto"/>
        <w:rPr>
          <w:rFonts w:asciiTheme="minorBidi" w:hAnsiTheme="minorBidi"/>
          <w:sz w:val="24"/>
          <w:szCs w:val="24"/>
        </w:rPr>
      </w:pPr>
    </w:p>
    <w:p w14:paraId="128514D4" w14:textId="4C72D5D0" w:rsidR="00623FBC" w:rsidRPr="007F7B25" w:rsidRDefault="00623FBC" w:rsidP="0004341E">
      <w:pPr>
        <w:spacing w:line="360" w:lineRule="auto"/>
        <w:rPr>
          <w:rFonts w:asciiTheme="minorBidi" w:hAnsiTheme="minorBidi"/>
          <w:b/>
          <w:bCs/>
          <w:sz w:val="28"/>
          <w:szCs w:val="28"/>
        </w:rPr>
      </w:pPr>
      <w:r w:rsidRPr="007F7B25">
        <w:rPr>
          <w:rFonts w:asciiTheme="minorBidi" w:hAnsiTheme="minorBidi"/>
          <w:b/>
          <w:bCs/>
          <w:sz w:val="28"/>
          <w:szCs w:val="28"/>
        </w:rPr>
        <w:t>Discussion:</w:t>
      </w:r>
    </w:p>
    <w:p w14:paraId="2D6B3971" w14:textId="466F12D0" w:rsidR="00673D22" w:rsidRDefault="00673D22" w:rsidP="00A81E57">
      <w:pPr>
        <w:spacing w:line="360" w:lineRule="auto"/>
        <w:rPr>
          <w:rFonts w:asciiTheme="minorBidi" w:hAnsiTheme="minorBidi"/>
          <w:sz w:val="24"/>
          <w:szCs w:val="24"/>
        </w:rPr>
      </w:pPr>
      <w:r>
        <w:rPr>
          <w:rFonts w:asciiTheme="minorBidi" w:hAnsiTheme="minorBidi"/>
          <w:sz w:val="24"/>
          <w:szCs w:val="24"/>
        </w:rPr>
        <w:t xml:space="preserve">12 (50%) males and 12 (50%) females were included </w:t>
      </w:r>
      <w:proofErr w:type="gramStart"/>
      <w:r>
        <w:rPr>
          <w:rFonts w:asciiTheme="minorBidi" w:hAnsiTheme="minorBidi"/>
          <w:sz w:val="24"/>
          <w:szCs w:val="24"/>
        </w:rPr>
        <w:t>I</w:t>
      </w:r>
      <w:r w:rsidR="004259D9">
        <w:rPr>
          <w:rFonts w:asciiTheme="minorBidi" w:hAnsiTheme="minorBidi"/>
          <w:sz w:val="24"/>
          <w:szCs w:val="24"/>
        </w:rPr>
        <w:t>n</w:t>
      </w:r>
      <w:proofErr w:type="gramEnd"/>
      <w:r>
        <w:rPr>
          <w:rFonts w:asciiTheme="minorBidi" w:hAnsiTheme="minorBidi"/>
          <w:sz w:val="24"/>
          <w:szCs w:val="24"/>
        </w:rPr>
        <w:t xml:space="preserve"> this study. It was observed that </w:t>
      </w:r>
      <w:r w:rsidR="00A81E57">
        <w:rPr>
          <w:rFonts w:asciiTheme="minorBidi" w:hAnsiTheme="minorBidi"/>
          <w:sz w:val="24"/>
          <w:szCs w:val="24"/>
        </w:rPr>
        <w:t>75</w:t>
      </w:r>
      <w:r w:rsidR="006D2A76">
        <w:rPr>
          <w:rFonts w:asciiTheme="minorBidi" w:hAnsiTheme="minorBidi"/>
          <w:sz w:val="24"/>
          <w:szCs w:val="24"/>
        </w:rPr>
        <w:t xml:space="preserve">% from </w:t>
      </w:r>
      <w:r w:rsidR="00A14B24">
        <w:rPr>
          <w:rFonts w:asciiTheme="minorBidi" w:hAnsiTheme="minorBidi"/>
          <w:sz w:val="24"/>
          <w:szCs w:val="24"/>
        </w:rPr>
        <w:t xml:space="preserve">12 </w:t>
      </w:r>
      <w:r w:rsidR="00C22B07">
        <w:rPr>
          <w:rFonts w:asciiTheme="minorBidi" w:hAnsiTheme="minorBidi"/>
          <w:sz w:val="24"/>
          <w:szCs w:val="24"/>
        </w:rPr>
        <w:t>male’s</w:t>
      </w:r>
      <w:r w:rsidR="00A14B24">
        <w:rPr>
          <w:rFonts w:asciiTheme="minorBidi" w:hAnsiTheme="minorBidi"/>
          <w:sz w:val="24"/>
          <w:szCs w:val="24"/>
        </w:rPr>
        <w:t xml:space="preserve"> samples are negatives (9 samples) and </w:t>
      </w:r>
      <w:r w:rsidR="000A3F55">
        <w:rPr>
          <w:rFonts w:asciiTheme="minorBidi" w:hAnsiTheme="minorBidi"/>
          <w:sz w:val="24"/>
          <w:szCs w:val="24"/>
        </w:rPr>
        <w:t>25</w:t>
      </w:r>
      <w:r w:rsidR="00A81E57">
        <w:rPr>
          <w:rFonts w:asciiTheme="minorBidi" w:hAnsiTheme="minorBidi"/>
          <w:sz w:val="24"/>
          <w:szCs w:val="24"/>
        </w:rPr>
        <w:t>%</w:t>
      </w:r>
      <w:r w:rsidR="002267B8">
        <w:rPr>
          <w:rFonts w:asciiTheme="minorBidi" w:hAnsiTheme="minorBidi"/>
          <w:sz w:val="24"/>
          <w:szCs w:val="24"/>
        </w:rPr>
        <w:t xml:space="preserve"> (3 samples)</w:t>
      </w:r>
      <w:r w:rsidR="000A3F55">
        <w:rPr>
          <w:rFonts w:asciiTheme="minorBidi" w:hAnsiTheme="minorBidi"/>
          <w:sz w:val="24"/>
          <w:szCs w:val="24"/>
        </w:rPr>
        <w:t xml:space="preserve"> </w:t>
      </w:r>
      <w:r w:rsidR="00AB58B7">
        <w:rPr>
          <w:rFonts w:asciiTheme="minorBidi" w:hAnsiTheme="minorBidi"/>
          <w:sz w:val="24"/>
          <w:szCs w:val="24"/>
        </w:rPr>
        <w:t>shows o</w:t>
      </w:r>
      <w:r w:rsidR="000A3F55" w:rsidRPr="000A3F55">
        <w:rPr>
          <w:rFonts w:asciiTheme="minorBidi" w:hAnsiTheme="minorBidi"/>
          <w:sz w:val="24"/>
          <w:szCs w:val="24"/>
        </w:rPr>
        <w:t>verall no significant growth</w:t>
      </w:r>
      <w:r w:rsidR="000A3F55">
        <w:rPr>
          <w:rFonts w:asciiTheme="minorBidi" w:hAnsiTheme="minorBidi"/>
          <w:sz w:val="24"/>
          <w:szCs w:val="24"/>
        </w:rPr>
        <w:t xml:space="preserve"> and</w:t>
      </w:r>
      <w:r w:rsidR="00A81E57" w:rsidRPr="000A3F55">
        <w:rPr>
          <w:rFonts w:asciiTheme="minorBidi" w:hAnsiTheme="minorBidi"/>
          <w:sz w:val="24"/>
          <w:szCs w:val="24"/>
        </w:rPr>
        <w:t xml:space="preserve"> </w:t>
      </w:r>
      <w:r w:rsidR="00B86ED0">
        <w:rPr>
          <w:rFonts w:asciiTheme="minorBidi" w:hAnsiTheme="minorBidi"/>
          <w:sz w:val="24"/>
          <w:szCs w:val="24"/>
        </w:rPr>
        <w:t xml:space="preserve">0% shows significant growth and </w:t>
      </w:r>
      <w:r w:rsidR="00A14B24">
        <w:rPr>
          <w:rFonts w:asciiTheme="minorBidi" w:hAnsiTheme="minorBidi"/>
          <w:sz w:val="24"/>
          <w:szCs w:val="24"/>
        </w:rPr>
        <w:t xml:space="preserve">approximately </w:t>
      </w:r>
      <w:r w:rsidR="000A3F55">
        <w:rPr>
          <w:rFonts w:asciiTheme="minorBidi" w:hAnsiTheme="minorBidi"/>
          <w:sz w:val="24"/>
          <w:szCs w:val="24"/>
        </w:rPr>
        <w:t>16.66</w:t>
      </w:r>
      <w:r w:rsidR="00A14B24">
        <w:rPr>
          <w:rFonts w:asciiTheme="minorBidi" w:hAnsiTheme="minorBidi"/>
          <w:sz w:val="24"/>
          <w:szCs w:val="24"/>
        </w:rPr>
        <w:t xml:space="preserve">% from 12 </w:t>
      </w:r>
      <w:r w:rsidR="00C22B07">
        <w:rPr>
          <w:rFonts w:asciiTheme="minorBidi" w:hAnsiTheme="minorBidi"/>
          <w:sz w:val="24"/>
          <w:szCs w:val="24"/>
        </w:rPr>
        <w:t>female’s</w:t>
      </w:r>
      <w:r w:rsidR="00A14B24">
        <w:rPr>
          <w:rFonts w:asciiTheme="minorBidi" w:hAnsiTheme="minorBidi"/>
          <w:sz w:val="24"/>
          <w:szCs w:val="24"/>
        </w:rPr>
        <w:t xml:space="preserve"> samples are negatives (</w:t>
      </w:r>
      <w:r w:rsidR="00A81E57">
        <w:rPr>
          <w:rFonts w:asciiTheme="minorBidi" w:hAnsiTheme="minorBidi"/>
          <w:sz w:val="24"/>
          <w:szCs w:val="24"/>
        </w:rPr>
        <w:t>2</w:t>
      </w:r>
      <w:r w:rsidR="00A14B24">
        <w:rPr>
          <w:rFonts w:asciiTheme="minorBidi" w:hAnsiTheme="minorBidi"/>
          <w:sz w:val="24"/>
          <w:szCs w:val="24"/>
        </w:rPr>
        <w:t xml:space="preserve"> samples)</w:t>
      </w:r>
      <w:r w:rsidR="00AB58B7">
        <w:rPr>
          <w:rFonts w:asciiTheme="minorBidi" w:hAnsiTheme="minorBidi"/>
          <w:sz w:val="24"/>
          <w:szCs w:val="24"/>
        </w:rPr>
        <w:t xml:space="preserve"> and 33.33% shows o</w:t>
      </w:r>
      <w:r w:rsidR="00AB58B7" w:rsidRPr="000A3F55">
        <w:rPr>
          <w:rFonts w:asciiTheme="minorBidi" w:hAnsiTheme="minorBidi"/>
          <w:sz w:val="24"/>
          <w:szCs w:val="24"/>
        </w:rPr>
        <w:t xml:space="preserve">verall </w:t>
      </w:r>
      <w:r w:rsidR="00AB58B7" w:rsidRPr="000A3F55">
        <w:rPr>
          <w:rFonts w:asciiTheme="minorBidi" w:hAnsiTheme="minorBidi"/>
          <w:sz w:val="24"/>
          <w:szCs w:val="24"/>
        </w:rPr>
        <w:lastRenderedPageBreak/>
        <w:t>no significant growth</w:t>
      </w:r>
      <w:r w:rsidR="004259D9">
        <w:rPr>
          <w:rFonts w:asciiTheme="minorBidi" w:hAnsiTheme="minorBidi"/>
          <w:sz w:val="24"/>
          <w:szCs w:val="24"/>
        </w:rPr>
        <w:t xml:space="preserve"> (4 samples)</w:t>
      </w:r>
      <w:r w:rsidR="00AB58B7">
        <w:rPr>
          <w:rFonts w:asciiTheme="minorBidi" w:hAnsiTheme="minorBidi"/>
          <w:sz w:val="24"/>
          <w:szCs w:val="24"/>
        </w:rPr>
        <w:t xml:space="preserve"> and 50% shows significant growth</w:t>
      </w:r>
      <w:r w:rsidR="004259D9">
        <w:rPr>
          <w:rFonts w:asciiTheme="minorBidi" w:hAnsiTheme="minorBidi"/>
          <w:sz w:val="24"/>
          <w:szCs w:val="24"/>
        </w:rPr>
        <w:t xml:space="preserve"> </w:t>
      </w:r>
      <w:proofErr w:type="gramStart"/>
      <w:r w:rsidR="004259D9">
        <w:rPr>
          <w:rFonts w:asciiTheme="minorBidi" w:hAnsiTheme="minorBidi"/>
          <w:sz w:val="24"/>
          <w:szCs w:val="24"/>
        </w:rPr>
        <w:t>( 6</w:t>
      </w:r>
      <w:proofErr w:type="gramEnd"/>
      <w:r w:rsidR="004259D9">
        <w:rPr>
          <w:rFonts w:asciiTheme="minorBidi" w:hAnsiTheme="minorBidi"/>
          <w:sz w:val="24"/>
          <w:szCs w:val="24"/>
        </w:rPr>
        <w:t xml:space="preserve"> samples)</w:t>
      </w:r>
      <w:r w:rsidR="00B86ED0">
        <w:rPr>
          <w:rFonts w:asciiTheme="minorBidi" w:hAnsiTheme="minorBidi"/>
          <w:sz w:val="24"/>
          <w:szCs w:val="24"/>
        </w:rPr>
        <w:t>.</w:t>
      </w:r>
      <w:r w:rsidR="00B51BD1">
        <w:rPr>
          <w:rFonts w:asciiTheme="minorBidi" w:hAnsiTheme="minorBidi"/>
          <w:sz w:val="24"/>
          <w:szCs w:val="24"/>
        </w:rPr>
        <w:t xml:space="preserve"> Also, statistical analyses prove that there </w:t>
      </w:r>
      <w:r w:rsidR="004A4D60">
        <w:rPr>
          <w:rFonts w:asciiTheme="minorBidi" w:hAnsiTheme="minorBidi"/>
          <w:sz w:val="24"/>
          <w:szCs w:val="24"/>
        </w:rPr>
        <w:t>is</w:t>
      </w:r>
      <w:r w:rsidR="00B51BD1">
        <w:rPr>
          <w:rFonts w:asciiTheme="minorBidi" w:hAnsiTheme="minorBidi"/>
          <w:sz w:val="24"/>
          <w:szCs w:val="24"/>
        </w:rPr>
        <w:t xml:space="preserve"> significant relationship between the gender of patient and urinary tract infection.</w:t>
      </w:r>
    </w:p>
    <w:p w14:paraId="1D151483" w14:textId="512853A8" w:rsidR="00F40C63" w:rsidRDefault="00623FBC" w:rsidP="00515158">
      <w:pPr>
        <w:spacing w:line="360" w:lineRule="auto"/>
        <w:rPr>
          <w:rFonts w:asciiTheme="minorBidi" w:hAnsiTheme="minorBidi"/>
          <w:sz w:val="24"/>
          <w:szCs w:val="24"/>
          <w:lang w:bidi="ar-TN"/>
        </w:rPr>
      </w:pPr>
      <w:r>
        <w:rPr>
          <w:rFonts w:asciiTheme="minorBidi" w:hAnsiTheme="minorBidi"/>
          <w:sz w:val="24"/>
          <w:szCs w:val="24"/>
        </w:rPr>
        <w:t xml:space="preserve">According to </w:t>
      </w:r>
      <w:r w:rsidR="00F217CE">
        <w:rPr>
          <w:rFonts w:asciiTheme="minorBidi" w:hAnsiTheme="minorBidi"/>
          <w:sz w:val="24"/>
          <w:szCs w:val="24"/>
        </w:rPr>
        <w:t>these results</w:t>
      </w:r>
      <w:r>
        <w:rPr>
          <w:rFonts w:asciiTheme="minorBidi" w:hAnsiTheme="minorBidi"/>
          <w:sz w:val="24"/>
          <w:szCs w:val="24"/>
        </w:rPr>
        <w:t xml:space="preserve"> we can conclude that </w:t>
      </w:r>
      <w:r w:rsidR="006E1566">
        <w:rPr>
          <w:rFonts w:asciiTheme="minorBidi" w:hAnsiTheme="minorBidi"/>
          <w:sz w:val="24"/>
          <w:szCs w:val="24"/>
        </w:rPr>
        <w:t>the gender is a risk factor in urinary tract infection</w:t>
      </w:r>
      <w:r w:rsidR="00B86ED0">
        <w:rPr>
          <w:rFonts w:asciiTheme="minorBidi" w:hAnsiTheme="minorBidi"/>
          <w:sz w:val="24"/>
          <w:szCs w:val="24"/>
        </w:rPr>
        <w:t xml:space="preserve">. </w:t>
      </w:r>
      <w:r w:rsidR="00787059">
        <w:rPr>
          <w:rFonts w:asciiTheme="minorBidi" w:hAnsiTheme="minorBidi"/>
          <w:sz w:val="24"/>
          <w:szCs w:val="24"/>
        </w:rPr>
        <w:t>So, female is predisposed</w:t>
      </w:r>
      <w:r w:rsidR="00D57025">
        <w:rPr>
          <w:rFonts w:asciiTheme="minorBidi" w:hAnsiTheme="minorBidi"/>
          <w:sz w:val="24"/>
          <w:szCs w:val="24"/>
        </w:rPr>
        <w:t xml:space="preserve"> to urinary tract infection</w:t>
      </w:r>
      <w:r w:rsidR="00561D80">
        <w:rPr>
          <w:rFonts w:asciiTheme="minorBidi" w:hAnsiTheme="minorBidi"/>
          <w:sz w:val="24"/>
          <w:szCs w:val="24"/>
        </w:rPr>
        <w:t>s than males</w:t>
      </w:r>
      <w:r w:rsidR="00787059">
        <w:rPr>
          <w:rFonts w:asciiTheme="minorBidi" w:hAnsiTheme="minorBidi"/>
          <w:sz w:val="24"/>
          <w:szCs w:val="24"/>
        </w:rPr>
        <w:t xml:space="preserve"> </w:t>
      </w:r>
      <w:r w:rsidR="00D57025">
        <w:rPr>
          <w:rFonts w:asciiTheme="minorBidi" w:hAnsiTheme="minorBidi"/>
          <w:sz w:val="24"/>
          <w:szCs w:val="24"/>
        </w:rPr>
        <w:t xml:space="preserve">because </w:t>
      </w:r>
      <w:r w:rsidR="00707105">
        <w:rPr>
          <w:rFonts w:asciiTheme="minorBidi" w:hAnsiTheme="minorBidi"/>
          <w:sz w:val="24"/>
          <w:szCs w:val="24"/>
        </w:rPr>
        <w:t>its a</w:t>
      </w:r>
      <w:r w:rsidR="00787059">
        <w:rPr>
          <w:rFonts w:asciiTheme="minorBidi" w:hAnsiTheme="minorBidi"/>
          <w:sz w:val="24"/>
          <w:szCs w:val="24"/>
        </w:rPr>
        <w:t xml:space="preserve">natomical nature of </w:t>
      </w:r>
      <w:r w:rsidR="00707105">
        <w:rPr>
          <w:rFonts w:asciiTheme="minorBidi" w:hAnsiTheme="minorBidi"/>
          <w:sz w:val="24"/>
          <w:szCs w:val="24"/>
        </w:rPr>
        <w:t>the</w:t>
      </w:r>
      <w:r w:rsidR="00D57025">
        <w:rPr>
          <w:rFonts w:asciiTheme="minorBidi" w:hAnsiTheme="minorBidi"/>
          <w:sz w:val="24"/>
          <w:szCs w:val="24"/>
        </w:rPr>
        <w:t xml:space="preserve"> </w:t>
      </w:r>
      <w:r w:rsidR="00787059">
        <w:rPr>
          <w:rFonts w:asciiTheme="minorBidi" w:hAnsiTheme="minorBidi"/>
          <w:sz w:val="24"/>
          <w:szCs w:val="24"/>
        </w:rPr>
        <w:t xml:space="preserve">urinary tract </w:t>
      </w:r>
      <w:r w:rsidR="00D57025">
        <w:rPr>
          <w:rFonts w:asciiTheme="minorBidi" w:hAnsiTheme="minorBidi"/>
          <w:sz w:val="24"/>
          <w:szCs w:val="24"/>
        </w:rPr>
        <w:t xml:space="preserve">(short urethra </w:t>
      </w:r>
      <w:r w:rsidR="00FA6140">
        <w:rPr>
          <w:rFonts w:asciiTheme="minorBidi" w:hAnsiTheme="minorBidi"/>
          <w:sz w:val="24"/>
          <w:szCs w:val="24"/>
        </w:rPr>
        <w:t>and its near to the anus</w:t>
      </w:r>
      <w:r w:rsidR="00B20401">
        <w:rPr>
          <w:rFonts w:asciiTheme="minorBidi" w:hAnsiTheme="minorBidi"/>
          <w:sz w:val="24"/>
          <w:szCs w:val="24"/>
        </w:rPr>
        <w:t xml:space="preserve"> which is liable to fecal contamination</w:t>
      </w:r>
      <w:r w:rsidR="00FA6140">
        <w:rPr>
          <w:rFonts w:asciiTheme="minorBidi" w:hAnsiTheme="minorBidi"/>
          <w:sz w:val="24"/>
          <w:szCs w:val="24"/>
        </w:rPr>
        <w:t>)</w:t>
      </w:r>
      <w:r w:rsidR="00561D80">
        <w:rPr>
          <w:rFonts w:asciiTheme="minorBidi" w:hAnsiTheme="minorBidi"/>
          <w:sz w:val="24"/>
          <w:szCs w:val="24"/>
        </w:rPr>
        <w:t>, but the incidence increase in males at age of 60 because the prostate can enlarge and interferes with emptying of bladder</w:t>
      </w:r>
      <w:r w:rsidR="00182989">
        <w:rPr>
          <w:rFonts w:asciiTheme="minorBidi" w:hAnsiTheme="minorBidi"/>
          <w:sz w:val="24"/>
          <w:szCs w:val="24"/>
        </w:rPr>
        <w:t xml:space="preserve">. The incidence of asymptomatic bacteriuria </w:t>
      </w:r>
      <w:r w:rsidR="001C2F75">
        <w:rPr>
          <w:rFonts w:asciiTheme="minorBidi" w:hAnsiTheme="minorBidi"/>
          <w:sz w:val="24"/>
          <w:szCs w:val="24"/>
        </w:rPr>
        <w:t>depends</w:t>
      </w:r>
      <w:r w:rsidR="00182989">
        <w:rPr>
          <w:rFonts w:asciiTheme="minorBidi" w:hAnsiTheme="minorBidi"/>
          <w:sz w:val="24"/>
          <w:szCs w:val="24"/>
        </w:rPr>
        <w:t xml:space="preserve"> in age </w:t>
      </w:r>
      <w:r w:rsidR="001C2F75">
        <w:rPr>
          <w:rFonts w:asciiTheme="minorBidi" w:hAnsiTheme="minorBidi"/>
          <w:sz w:val="24"/>
          <w:szCs w:val="24"/>
        </w:rPr>
        <w:t>and</w:t>
      </w:r>
      <w:r w:rsidR="00182989">
        <w:rPr>
          <w:rFonts w:asciiTheme="minorBidi" w:hAnsiTheme="minorBidi"/>
          <w:sz w:val="24"/>
          <w:szCs w:val="24"/>
        </w:rPr>
        <w:t xml:space="preserve"> genre</w:t>
      </w:r>
      <w:r w:rsidR="001C2F75">
        <w:rPr>
          <w:rFonts w:asciiTheme="minorBidi" w:hAnsiTheme="minorBidi"/>
          <w:sz w:val="24"/>
          <w:szCs w:val="24"/>
        </w:rPr>
        <w:t xml:space="preserve"> (male and female). It is </w:t>
      </w:r>
      <w:r w:rsidR="00A02A4B">
        <w:rPr>
          <w:rFonts w:asciiTheme="minorBidi" w:hAnsiTheme="minorBidi"/>
          <w:sz w:val="24"/>
          <w:szCs w:val="24"/>
        </w:rPr>
        <w:t>uncommon</w:t>
      </w:r>
      <w:r w:rsidR="001C2F75">
        <w:rPr>
          <w:rFonts w:asciiTheme="minorBidi" w:hAnsiTheme="minorBidi"/>
          <w:sz w:val="24"/>
          <w:szCs w:val="24"/>
        </w:rPr>
        <w:t xml:space="preserve"> in male patients and common in females and the incidence in women increase</w:t>
      </w:r>
      <w:r w:rsidR="006F263D">
        <w:rPr>
          <w:rFonts w:asciiTheme="minorBidi" w:hAnsiTheme="minorBidi"/>
          <w:sz w:val="24"/>
          <w:szCs w:val="24"/>
        </w:rPr>
        <w:t xml:space="preserve"> gradually</w:t>
      </w:r>
      <w:r w:rsidR="001C2F75">
        <w:rPr>
          <w:rFonts w:asciiTheme="minorBidi" w:hAnsiTheme="minorBidi"/>
          <w:sz w:val="24"/>
          <w:szCs w:val="24"/>
        </w:rPr>
        <w:t xml:space="preserve"> with age </w:t>
      </w:r>
      <w:r w:rsidR="000B229F">
        <w:rPr>
          <w:rFonts w:asciiTheme="minorBidi" w:hAnsiTheme="minorBidi"/>
          <w:sz w:val="24"/>
          <w:szCs w:val="24"/>
        </w:rPr>
        <w:t>(1% among school-aged women, more than 20% in 80 aged women</w:t>
      </w:r>
      <w:r w:rsidR="00A27E19">
        <w:rPr>
          <w:rFonts w:asciiTheme="minorBidi" w:hAnsiTheme="minorBidi"/>
          <w:sz w:val="24"/>
          <w:szCs w:val="24"/>
        </w:rPr>
        <w:t xml:space="preserve">). </w:t>
      </w:r>
      <w:r w:rsidR="001D4537">
        <w:rPr>
          <w:rFonts w:asciiTheme="minorBidi" w:hAnsiTheme="minorBidi"/>
          <w:sz w:val="24"/>
          <w:szCs w:val="24"/>
        </w:rPr>
        <w:t xml:space="preserve">Pregnant women are more predisposed to UTIs and it can cause to serious </w:t>
      </w:r>
      <w:r w:rsidR="00CD41AA">
        <w:rPr>
          <w:rFonts w:asciiTheme="minorBidi" w:hAnsiTheme="minorBidi"/>
          <w:sz w:val="24"/>
          <w:szCs w:val="24"/>
        </w:rPr>
        <w:t>symptomatic infection,</w:t>
      </w:r>
      <w:r w:rsidR="001B0E65">
        <w:rPr>
          <w:rFonts w:asciiTheme="minorBidi" w:hAnsiTheme="minorBidi"/>
          <w:sz w:val="24"/>
          <w:szCs w:val="24"/>
        </w:rPr>
        <w:t xml:space="preserve"> hormonal changes in women can also increase prevalence of infection.</w:t>
      </w:r>
      <w:r w:rsidR="00F40C63">
        <w:rPr>
          <w:rFonts w:asciiTheme="minorBidi" w:hAnsiTheme="minorBidi"/>
          <w:sz w:val="24"/>
          <w:szCs w:val="24"/>
        </w:rPr>
        <w:t xml:space="preserve"> Other studies</w:t>
      </w:r>
      <w:r w:rsidR="004A4D60">
        <w:rPr>
          <w:rFonts w:asciiTheme="minorBidi" w:hAnsiTheme="minorBidi"/>
          <w:sz w:val="24"/>
          <w:szCs w:val="24"/>
        </w:rPr>
        <w:t xml:space="preserve"> done in adult patients with specific conditions</w:t>
      </w:r>
      <w:r w:rsidR="00F40C63">
        <w:rPr>
          <w:rFonts w:asciiTheme="minorBidi" w:hAnsiTheme="minorBidi"/>
          <w:sz w:val="24"/>
          <w:szCs w:val="24"/>
        </w:rPr>
        <w:t xml:space="preserve"> </w:t>
      </w:r>
      <w:r w:rsidR="00F40C63">
        <w:rPr>
          <w:rFonts w:asciiTheme="minorBidi" w:hAnsiTheme="minorBidi"/>
          <w:sz w:val="24"/>
          <w:szCs w:val="24"/>
          <w:lang w:bidi="ar-TN"/>
        </w:rPr>
        <w:t xml:space="preserve">revealed </w:t>
      </w:r>
      <w:r w:rsidR="004A4D60">
        <w:rPr>
          <w:rFonts w:asciiTheme="minorBidi" w:hAnsiTheme="minorBidi"/>
          <w:sz w:val="24"/>
          <w:szCs w:val="24"/>
          <w:lang w:bidi="ar-TN"/>
        </w:rPr>
        <w:t xml:space="preserve">that women with 70 years age </w:t>
      </w:r>
      <w:r w:rsidR="004F224C">
        <w:rPr>
          <w:rFonts w:asciiTheme="minorBidi" w:hAnsiTheme="minorBidi"/>
          <w:sz w:val="24"/>
          <w:szCs w:val="24"/>
          <w:lang w:bidi="ar-TN"/>
        </w:rPr>
        <w:t xml:space="preserve">or older in community have 10.8-16% </w:t>
      </w:r>
      <w:r w:rsidR="00A02A4B">
        <w:rPr>
          <w:rFonts w:asciiTheme="minorBidi" w:hAnsiTheme="minorBidi"/>
          <w:sz w:val="24"/>
          <w:szCs w:val="24"/>
          <w:lang w:bidi="ar-TN"/>
        </w:rPr>
        <w:t>with</w:t>
      </w:r>
      <w:r w:rsidR="004F224C">
        <w:rPr>
          <w:rFonts w:asciiTheme="minorBidi" w:hAnsiTheme="minorBidi"/>
          <w:sz w:val="24"/>
          <w:szCs w:val="24"/>
          <w:lang w:bidi="ar-TN"/>
        </w:rPr>
        <w:t xml:space="preserve"> asymptomatic urinary tract infection</w:t>
      </w:r>
      <w:r w:rsidR="00B23310">
        <w:rPr>
          <w:rFonts w:asciiTheme="minorBidi" w:hAnsiTheme="minorBidi"/>
          <w:sz w:val="24"/>
          <w:szCs w:val="24"/>
          <w:lang w:bidi="ar-TN"/>
        </w:rPr>
        <w:t xml:space="preserve"> while 3.6-19% in men</w:t>
      </w:r>
      <w:r w:rsidR="00A02A4B">
        <w:rPr>
          <w:rFonts w:asciiTheme="minorBidi" w:hAnsiTheme="minorBidi"/>
          <w:sz w:val="24"/>
          <w:szCs w:val="24"/>
          <w:lang w:bidi="ar-TN"/>
        </w:rPr>
        <w:t>,</w:t>
      </w:r>
      <w:r w:rsidR="00E80C54">
        <w:rPr>
          <w:rFonts w:asciiTheme="minorBidi" w:hAnsiTheme="minorBidi"/>
          <w:sz w:val="24"/>
          <w:szCs w:val="24"/>
          <w:lang w:bidi="ar-TN"/>
        </w:rPr>
        <w:t xml:space="preserve"> and women with 70 years and older in a </w:t>
      </w:r>
      <w:r w:rsidR="00C22B07">
        <w:rPr>
          <w:rFonts w:asciiTheme="minorBidi" w:hAnsiTheme="minorBidi"/>
          <w:sz w:val="24"/>
          <w:szCs w:val="24"/>
          <w:lang w:bidi="ar-TN"/>
        </w:rPr>
        <w:t>long-term</w:t>
      </w:r>
      <w:r w:rsidR="00E80C54">
        <w:rPr>
          <w:rFonts w:asciiTheme="minorBidi" w:hAnsiTheme="minorBidi"/>
          <w:sz w:val="24"/>
          <w:szCs w:val="24"/>
          <w:lang w:bidi="ar-TN"/>
        </w:rPr>
        <w:t xml:space="preserve"> care facility have 25-25</w:t>
      </w:r>
      <w:r w:rsidR="00785F84">
        <w:rPr>
          <w:rFonts w:asciiTheme="minorBidi" w:hAnsiTheme="minorBidi"/>
          <w:sz w:val="24"/>
          <w:szCs w:val="24"/>
          <w:lang w:bidi="ar-TN"/>
        </w:rPr>
        <w:t>% while 15-50% in men with same condition</w:t>
      </w:r>
      <w:r w:rsidR="00A02A4B">
        <w:rPr>
          <w:rFonts w:asciiTheme="minorBidi" w:hAnsiTheme="minorBidi"/>
          <w:sz w:val="24"/>
          <w:szCs w:val="24"/>
          <w:lang w:bidi="ar-TN"/>
        </w:rPr>
        <w:t>,</w:t>
      </w:r>
      <w:r w:rsidR="00515158">
        <w:rPr>
          <w:rFonts w:asciiTheme="minorBidi" w:hAnsiTheme="minorBidi"/>
          <w:sz w:val="24"/>
          <w:szCs w:val="24"/>
          <w:lang w:bidi="ar-TN"/>
        </w:rPr>
        <w:t xml:space="preserve"> and men with diabetes have 0.7-11% </w:t>
      </w:r>
      <w:r w:rsidR="00450006">
        <w:rPr>
          <w:rFonts w:asciiTheme="minorBidi" w:hAnsiTheme="minorBidi"/>
          <w:sz w:val="24"/>
          <w:szCs w:val="24"/>
          <w:lang w:bidi="ar-TN"/>
        </w:rPr>
        <w:t>while it is greater than women</w:t>
      </w:r>
      <w:r w:rsidR="00CA4E6A">
        <w:rPr>
          <w:rFonts w:asciiTheme="minorBidi" w:hAnsiTheme="minorBidi"/>
          <w:sz w:val="24"/>
          <w:szCs w:val="24"/>
          <w:lang w:bidi="ar-TN"/>
        </w:rPr>
        <w:t>.</w:t>
      </w:r>
      <w:r w:rsidR="005D7DFD">
        <w:rPr>
          <w:rFonts w:asciiTheme="minorBidi" w:hAnsiTheme="minorBidi"/>
          <w:sz w:val="24"/>
          <w:szCs w:val="24"/>
          <w:lang w:bidi="ar-TN"/>
        </w:rPr>
        <w:t xml:space="preserve"> Therefore, </w:t>
      </w:r>
      <w:r w:rsidR="00717526">
        <w:rPr>
          <w:rFonts w:asciiTheme="minorBidi" w:hAnsiTheme="minorBidi"/>
          <w:sz w:val="24"/>
          <w:szCs w:val="24"/>
          <w:lang w:bidi="ar-TN"/>
        </w:rPr>
        <w:t>according to our study and other studies inform that gender is associated strongly to asymptomatic bacteriuria.</w:t>
      </w:r>
    </w:p>
    <w:p w14:paraId="68BA575C" w14:textId="4FB64634" w:rsidR="001B0E65" w:rsidRDefault="001B0E65" w:rsidP="0004341E">
      <w:pPr>
        <w:spacing w:line="360" w:lineRule="auto"/>
        <w:rPr>
          <w:rFonts w:asciiTheme="minorBidi" w:hAnsiTheme="minorBidi"/>
          <w:sz w:val="24"/>
          <w:szCs w:val="24"/>
        </w:rPr>
      </w:pPr>
    </w:p>
    <w:p w14:paraId="1EB0144E" w14:textId="36227949" w:rsidR="001B0E65" w:rsidRPr="007F7B25" w:rsidRDefault="001B0E65" w:rsidP="0004341E">
      <w:pPr>
        <w:spacing w:line="360" w:lineRule="auto"/>
        <w:rPr>
          <w:rFonts w:asciiTheme="minorBidi" w:hAnsiTheme="minorBidi"/>
          <w:b/>
          <w:bCs/>
          <w:sz w:val="28"/>
          <w:szCs w:val="28"/>
        </w:rPr>
      </w:pPr>
      <w:r w:rsidRPr="007F7B25">
        <w:rPr>
          <w:rFonts w:asciiTheme="minorBidi" w:hAnsiTheme="minorBidi"/>
          <w:b/>
          <w:bCs/>
          <w:sz w:val="28"/>
          <w:szCs w:val="28"/>
        </w:rPr>
        <w:t>Conclusion:</w:t>
      </w:r>
    </w:p>
    <w:p w14:paraId="400F3FAF" w14:textId="46A45F80" w:rsidR="003177C5" w:rsidRDefault="001B0E65" w:rsidP="0004341E">
      <w:pPr>
        <w:spacing w:line="360" w:lineRule="auto"/>
        <w:rPr>
          <w:rFonts w:asciiTheme="minorBidi" w:hAnsiTheme="minorBidi"/>
          <w:sz w:val="24"/>
          <w:szCs w:val="24"/>
          <w:lang w:bidi="ar-TN"/>
        </w:rPr>
      </w:pPr>
      <w:r>
        <w:rPr>
          <w:rFonts w:asciiTheme="minorBidi" w:hAnsiTheme="minorBidi"/>
          <w:sz w:val="24"/>
          <w:szCs w:val="24"/>
        </w:rPr>
        <w:t>There are many risks that control the incidence of urinary tract infection, for example: age, sex</w:t>
      </w:r>
      <w:r w:rsidR="005C3C0A">
        <w:rPr>
          <w:rFonts w:asciiTheme="minorBidi" w:hAnsiTheme="minorBidi"/>
          <w:sz w:val="24"/>
          <w:szCs w:val="24"/>
        </w:rPr>
        <w:t xml:space="preserve"> and related disorders (diabetes mellitus</w:t>
      </w:r>
      <w:r w:rsidR="00FD6F30">
        <w:rPr>
          <w:rFonts w:asciiTheme="minorBidi" w:hAnsiTheme="minorBidi"/>
          <w:sz w:val="24"/>
          <w:szCs w:val="24"/>
        </w:rPr>
        <w:t>, renal disease, transplantation of kidneys</w:t>
      </w:r>
      <w:r w:rsidR="007F7B25">
        <w:rPr>
          <w:rFonts w:asciiTheme="minorBidi" w:hAnsiTheme="minorBidi"/>
          <w:sz w:val="24"/>
          <w:szCs w:val="24"/>
        </w:rPr>
        <w:t>…</w:t>
      </w:r>
      <w:r w:rsidR="005C3C0A">
        <w:rPr>
          <w:rFonts w:asciiTheme="minorBidi" w:hAnsiTheme="minorBidi"/>
          <w:sz w:val="24"/>
          <w:szCs w:val="24"/>
        </w:rPr>
        <w:t>).</w:t>
      </w:r>
      <w:r w:rsidR="005C3C0A">
        <w:rPr>
          <w:rFonts w:asciiTheme="minorBidi" w:hAnsiTheme="minorBidi" w:hint="cs"/>
          <w:sz w:val="24"/>
          <w:szCs w:val="24"/>
          <w:rtl/>
          <w:lang w:bidi="ar-TN"/>
        </w:rPr>
        <w:t xml:space="preserve"> </w:t>
      </w:r>
      <w:r w:rsidR="005C3C0A">
        <w:rPr>
          <w:rFonts w:asciiTheme="minorBidi" w:hAnsiTheme="minorBidi"/>
          <w:sz w:val="24"/>
          <w:szCs w:val="24"/>
          <w:lang w:bidi="ar-TN"/>
        </w:rPr>
        <w:t xml:space="preserve">Age in turn can affect in sex because the increase in age lead to increase </w:t>
      </w:r>
      <w:r w:rsidR="00400327">
        <w:rPr>
          <w:rFonts w:asciiTheme="minorBidi" w:hAnsiTheme="minorBidi"/>
          <w:sz w:val="24"/>
          <w:szCs w:val="24"/>
          <w:lang w:bidi="ar-TN"/>
        </w:rPr>
        <w:t>the risk of infection</w:t>
      </w:r>
      <w:r w:rsidR="00FD6F30">
        <w:rPr>
          <w:rFonts w:asciiTheme="minorBidi" w:hAnsiTheme="minorBidi"/>
          <w:sz w:val="24"/>
          <w:szCs w:val="24"/>
          <w:lang w:bidi="ar-TN"/>
        </w:rPr>
        <w:t>. To inhibit the development of the infection, it should identify the type of micro-organism in the sample</w:t>
      </w:r>
      <w:r w:rsidR="002838B9">
        <w:rPr>
          <w:rFonts w:asciiTheme="minorBidi" w:hAnsiTheme="minorBidi"/>
          <w:sz w:val="24"/>
          <w:szCs w:val="24"/>
          <w:lang w:bidi="ar-TN"/>
        </w:rPr>
        <w:t xml:space="preserve"> by isolate it in </w:t>
      </w:r>
      <w:r w:rsidR="00A02A4B">
        <w:rPr>
          <w:rFonts w:asciiTheme="minorBidi" w:hAnsiTheme="minorBidi"/>
          <w:sz w:val="24"/>
          <w:szCs w:val="24"/>
          <w:lang w:bidi="ar-TN"/>
        </w:rPr>
        <w:t>another</w:t>
      </w:r>
      <w:r w:rsidR="002838B9">
        <w:rPr>
          <w:rFonts w:asciiTheme="minorBidi" w:hAnsiTheme="minorBidi"/>
          <w:sz w:val="24"/>
          <w:szCs w:val="24"/>
          <w:lang w:bidi="ar-TN"/>
        </w:rPr>
        <w:t xml:space="preserve"> culture</w:t>
      </w:r>
      <w:r w:rsidR="00377798">
        <w:rPr>
          <w:rFonts w:asciiTheme="minorBidi" w:hAnsiTheme="minorBidi"/>
          <w:sz w:val="24"/>
          <w:szCs w:val="24"/>
          <w:lang w:bidi="ar-TN"/>
        </w:rPr>
        <w:t>. The most common pathogens</w:t>
      </w:r>
      <w:r w:rsidR="002838B9">
        <w:rPr>
          <w:rFonts w:asciiTheme="minorBidi" w:hAnsiTheme="minorBidi"/>
          <w:sz w:val="24"/>
          <w:szCs w:val="24"/>
          <w:lang w:bidi="ar-TN"/>
        </w:rPr>
        <w:t xml:space="preserve"> in UTIs are: </w:t>
      </w:r>
      <w:r w:rsidR="00377798">
        <w:rPr>
          <w:rFonts w:asciiTheme="minorBidi" w:hAnsiTheme="minorBidi"/>
          <w:sz w:val="24"/>
          <w:szCs w:val="24"/>
          <w:lang w:bidi="ar-TN"/>
        </w:rPr>
        <w:t>E</w:t>
      </w:r>
      <w:r w:rsidR="0064217D">
        <w:rPr>
          <w:rFonts w:asciiTheme="minorBidi" w:hAnsiTheme="minorBidi"/>
          <w:sz w:val="24"/>
          <w:szCs w:val="24"/>
          <w:lang w:bidi="ar-TN"/>
        </w:rPr>
        <w:t xml:space="preserve">scherichia </w:t>
      </w:r>
      <w:r w:rsidR="00377798">
        <w:rPr>
          <w:rFonts w:asciiTheme="minorBidi" w:hAnsiTheme="minorBidi"/>
          <w:sz w:val="24"/>
          <w:szCs w:val="24"/>
          <w:lang w:bidi="ar-TN"/>
        </w:rPr>
        <w:t>coli, klebsiella species, proteus species and P</w:t>
      </w:r>
      <w:r w:rsidR="0064217D">
        <w:rPr>
          <w:rFonts w:asciiTheme="minorBidi" w:hAnsiTheme="minorBidi"/>
          <w:sz w:val="24"/>
          <w:szCs w:val="24"/>
          <w:lang w:bidi="ar-TN"/>
        </w:rPr>
        <w:t xml:space="preserve">seudomonas </w:t>
      </w:r>
      <w:r w:rsidR="00377798">
        <w:rPr>
          <w:rFonts w:asciiTheme="minorBidi" w:hAnsiTheme="minorBidi"/>
          <w:sz w:val="24"/>
          <w:szCs w:val="24"/>
          <w:lang w:bidi="ar-TN"/>
        </w:rPr>
        <w:t>aeruginosa (</w:t>
      </w:r>
      <w:r w:rsidR="00377798" w:rsidRPr="00377798">
        <w:rPr>
          <w:rFonts w:asciiTheme="minorBidi" w:hAnsiTheme="minorBidi"/>
          <w:sz w:val="24"/>
          <w:szCs w:val="24"/>
        </w:rPr>
        <w:t>health care–associated infections</w:t>
      </w:r>
      <w:r w:rsidR="00377798">
        <w:rPr>
          <w:rFonts w:asciiTheme="minorBidi" w:hAnsiTheme="minorBidi"/>
          <w:sz w:val="24"/>
          <w:szCs w:val="24"/>
        </w:rPr>
        <w:t xml:space="preserve">), then it </w:t>
      </w:r>
      <w:r w:rsidR="00B274EC">
        <w:rPr>
          <w:rFonts w:asciiTheme="minorBidi" w:hAnsiTheme="minorBidi"/>
          <w:sz w:val="24"/>
          <w:szCs w:val="24"/>
        </w:rPr>
        <w:t xml:space="preserve">must do the </w:t>
      </w:r>
      <w:r w:rsidR="00B274EC">
        <w:rPr>
          <w:rFonts w:asciiTheme="minorBidi" w:hAnsiTheme="minorBidi"/>
          <w:sz w:val="24"/>
          <w:szCs w:val="24"/>
        </w:rPr>
        <w:lastRenderedPageBreak/>
        <w:t xml:space="preserve">antimicrobial susceptibility testing (AST) to find out the appropriate antibiotic for the patient and to help </w:t>
      </w:r>
      <w:r w:rsidR="00B274EC">
        <w:rPr>
          <w:rFonts w:asciiTheme="minorBidi" w:hAnsiTheme="minorBidi"/>
          <w:sz w:val="24"/>
          <w:szCs w:val="24"/>
          <w:lang w:bidi="ar-TN"/>
        </w:rPr>
        <w:t>the doctor to write the prescription.</w:t>
      </w:r>
    </w:p>
    <w:p w14:paraId="5120CEC3" w14:textId="58169D77" w:rsidR="003177C5" w:rsidRPr="003177C5" w:rsidRDefault="003177C5" w:rsidP="0004341E">
      <w:pPr>
        <w:spacing w:line="360" w:lineRule="auto"/>
        <w:rPr>
          <w:rFonts w:asciiTheme="minorBidi" w:hAnsiTheme="minorBidi"/>
          <w:sz w:val="28"/>
          <w:szCs w:val="28"/>
          <w:lang w:bidi="ar-TN"/>
        </w:rPr>
      </w:pPr>
      <w:r w:rsidRPr="003177C5">
        <w:rPr>
          <w:rFonts w:asciiTheme="minorBidi" w:hAnsiTheme="minorBidi"/>
          <w:b/>
          <w:bCs/>
          <w:sz w:val="28"/>
          <w:szCs w:val="28"/>
          <w:lang w:bidi="ar-TN"/>
        </w:rPr>
        <w:t>References</w:t>
      </w:r>
      <w:r w:rsidRPr="003177C5">
        <w:rPr>
          <w:rFonts w:asciiTheme="minorBidi" w:hAnsiTheme="minorBidi"/>
          <w:sz w:val="28"/>
          <w:szCs w:val="28"/>
          <w:lang w:bidi="ar-TN"/>
        </w:rPr>
        <w:t>:</w:t>
      </w:r>
    </w:p>
    <w:p w14:paraId="76A3BFDC" w14:textId="5A850E36" w:rsidR="003177C5" w:rsidRDefault="003177C5" w:rsidP="0004341E">
      <w:pPr>
        <w:spacing w:line="360" w:lineRule="auto"/>
        <w:rPr>
          <w:rFonts w:asciiTheme="minorBidi" w:hAnsiTheme="minorBidi"/>
          <w:sz w:val="24"/>
          <w:szCs w:val="24"/>
        </w:rPr>
      </w:pPr>
      <w:proofErr w:type="spellStart"/>
      <w:r w:rsidRPr="003177C5">
        <w:rPr>
          <w:rFonts w:asciiTheme="minorBidi" w:hAnsiTheme="minorBidi"/>
          <w:sz w:val="24"/>
          <w:szCs w:val="24"/>
        </w:rPr>
        <w:t>Bailey&amp;scotts</w:t>
      </w:r>
      <w:proofErr w:type="spellEnd"/>
      <w:r w:rsidRPr="003177C5">
        <w:rPr>
          <w:rFonts w:asciiTheme="minorBidi" w:hAnsiTheme="minorBidi"/>
          <w:sz w:val="24"/>
          <w:szCs w:val="24"/>
        </w:rPr>
        <w:t>, diagnostic microbiology,1</w:t>
      </w:r>
      <w:r w:rsidR="00635A88">
        <w:rPr>
          <w:rFonts w:asciiTheme="minorBidi" w:hAnsiTheme="minorBidi"/>
          <w:sz w:val="24"/>
          <w:szCs w:val="24"/>
        </w:rPr>
        <w:t>3</w:t>
      </w:r>
      <w:r w:rsidRPr="003177C5">
        <w:rPr>
          <w:rFonts w:asciiTheme="minorBidi" w:hAnsiTheme="minorBidi"/>
          <w:sz w:val="24"/>
          <w:szCs w:val="24"/>
        </w:rPr>
        <w:t>th ed.</w:t>
      </w:r>
      <w:r w:rsidR="00635A88">
        <w:rPr>
          <w:rFonts w:asciiTheme="minorBidi" w:hAnsiTheme="minorBidi"/>
          <w:sz w:val="24"/>
          <w:szCs w:val="24"/>
        </w:rPr>
        <w:t xml:space="preserve"> Elsevier MOSBY, 2014.</w:t>
      </w:r>
    </w:p>
    <w:p w14:paraId="0E8F7B10" w14:textId="0349080F" w:rsidR="00242E96" w:rsidRPr="00242E96" w:rsidRDefault="00242E96" w:rsidP="0004341E">
      <w:pPr>
        <w:spacing w:line="360" w:lineRule="auto"/>
        <w:rPr>
          <w:rFonts w:asciiTheme="minorBidi" w:hAnsiTheme="minorBidi"/>
          <w:sz w:val="32"/>
          <w:szCs w:val="32"/>
          <w:lang w:bidi="ar-TN"/>
        </w:rPr>
      </w:pPr>
      <w:r w:rsidRPr="00242E96">
        <w:rPr>
          <w:rFonts w:asciiTheme="minorBidi" w:hAnsiTheme="minorBidi"/>
          <w:sz w:val="24"/>
          <w:szCs w:val="24"/>
        </w:rPr>
        <w:t>Levinson, Warren. Review of medical microbiology and immunology. Fourteenth Edition. The McGraw-Hill Companies, 201</w:t>
      </w:r>
      <w:r>
        <w:rPr>
          <w:rFonts w:asciiTheme="minorBidi" w:hAnsiTheme="minorBidi"/>
          <w:sz w:val="24"/>
          <w:szCs w:val="24"/>
        </w:rPr>
        <w:t>6</w:t>
      </w:r>
      <w:r w:rsidRPr="00242E96">
        <w:rPr>
          <w:rFonts w:asciiTheme="minorBidi" w:hAnsiTheme="minorBidi"/>
          <w:sz w:val="24"/>
          <w:szCs w:val="24"/>
        </w:rPr>
        <w:t>.</w:t>
      </w:r>
    </w:p>
    <w:p w14:paraId="39471192" w14:textId="466DFC7B" w:rsidR="00242E96" w:rsidRPr="00D721FB" w:rsidRDefault="009945BC">
      <w:pPr>
        <w:spacing w:line="360" w:lineRule="auto"/>
        <w:rPr>
          <w:rFonts w:asciiTheme="minorBidi" w:hAnsiTheme="minorBidi"/>
          <w:color w:val="000000"/>
          <w:sz w:val="24"/>
          <w:szCs w:val="24"/>
          <w:shd w:val="clear" w:color="auto" w:fill="FFFFFF"/>
        </w:rPr>
      </w:pPr>
      <w:r w:rsidRPr="00D721FB">
        <w:rPr>
          <w:rFonts w:asciiTheme="minorBidi" w:hAnsiTheme="minorBidi"/>
          <w:color w:val="000000"/>
          <w:sz w:val="24"/>
          <w:szCs w:val="24"/>
          <w:shd w:val="clear" w:color="auto" w:fill="FFFFFF"/>
        </w:rPr>
        <w:t xml:space="preserve">Turkish Journal </w:t>
      </w:r>
      <w:proofErr w:type="gramStart"/>
      <w:r w:rsidRPr="00D721FB">
        <w:rPr>
          <w:rFonts w:asciiTheme="minorBidi" w:hAnsiTheme="minorBidi"/>
          <w:color w:val="000000"/>
          <w:sz w:val="24"/>
          <w:szCs w:val="24"/>
          <w:shd w:val="clear" w:color="auto" w:fill="FFFFFF"/>
        </w:rPr>
        <w:t>Of</w:t>
      </w:r>
      <w:proofErr w:type="gramEnd"/>
      <w:r w:rsidRPr="00D721FB">
        <w:rPr>
          <w:rFonts w:asciiTheme="minorBidi" w:hAnsiTheme="minorBidi"/>
          <w:color w:val="000000"/>
          <w:sz w:val="24"/>
          <w:szCs w:val="24"/>
          <w:shd w:val="clear" w:color="auto" w:fill="FFFFFF"/>
        </w:rPr>
        <w:t xml:space="preserve"> Family Medicine And Primary Care. Is There An Association Between Urinary Tract Infection And Toilet Type</w:t>
      </w:r>
      <w:proofErr w:type="gramStart"/>
      <w:r w:rsidRPr="00D721FB">
        <w:rPr>
          <w:rFonts w:asciiTheme="minorBidi" w:hAnsiTheme="minorBidi"/>
          <w:color w:val="000000"/>
          <w:sz w:val="24"/>
          <w:szCs w:val="24"/>
          <w:shd w:val="clear" w:color="auto" w:fill="FFFFFF"/>
        </w:rPr>
        <w:t>?</w:t>
      </w:r>
      <w:r w:rsidR="0064111E" w:rsidRPr="00D721FB">
        <w:rPr>
          <w:rFonts w:asciiTheme="minorBidi" w:hAnsiTheme="minorBidi"/>
          <w:color w:val="000000"/>
          <w:sz w:val="24"/>
          <w:szCs w:val="24"/>
          <w:shd w:val="clear" w:color="auto" w:fill="FFFFFF"/>
        </w:rPr>
        <w:t xml:space="preserve"> </w:t>
      </w:r>
      <w:r w:rsidRPr="00D721FB">
        <w:rPr>
          <w:rFonts w:asciiTheme="minorBidi" w:hAnsiTheme="minorBidi"/>
          <w:color w:val="000000"/>
          <w:sz w:val="24"/>
          <w:szCs w:val="24"/>
          <w:shd w:val="clear" w:color="auto" w:fill="FFFFFF"/>
        </w:rPr>
        <w:t>;</w:t>
      </w:r>
      <w:proofErr w:type="gramEnd"/>
      <w:r w:rsidRPr="00D721FB">
        <w:rPr>
          <w:rFonts w:asciiTheme="minorBidi" w:hAnsiTheme="minorBidi"/>
          <w:color w:val="000000"/>
          <w:sz w:val="24"/>
          <w:szCs w:val="24"/>
          <w:shd w:val="clear" w:color="auto" w:fill="FFFFFF"/>
        </w:rPr>
        <w:t xml:space="preserve"> 2021.</w:t>
      </w:r>
    </w:p>
    <w:p w14:paraId="047BC1F2" w14:textId="2E1E62E6" w:rsidR="00D721FB" w:rsidRPr="00D721FB" w:rsidRDefault="00D721FB">
      <w:pPr>
        <w:spacing w:line="360" w:lineRule="auto"/>
        <w:rPr>
          <w:rFonts w:asciiTheme="minorBidi" w:hAnsiTheme="minorBidi"/>
          <w:sz w:val="44"/>
          <w:szCs w:val="44"/>
          <w:lang w:bidi="ar-TN"/>
        </w:rPr>
      </w:pPr>
      <w:r w:rsidRPr="00D721FB">
        <w:rPr>
          <w:rFonts w:asciiTheme="minorBidi" w:hAnsiTheme="minorBidi"/>
          <w:color w:val="000000"/>
          <w:sz w:val="24"/>
          <w:szCs w:val="24"/>
          <w:shd w:val="clear" w:color="auto" w:fill="FFFFFF"/>
        </w:rPr>
        <w:t>https://emedicine.medscape.com/article/2059290-overview. Published 2022. Accessed June 20, 2022.</w:t>
      </w:r>
    </w:p>
    <w:sectPr w:rsidR="00D721FB" w:rsidRPr="00D721FB" w:rsidSect="004B3630">
      <w:headerReference w:type="default" r:id="rId13"/>
      <w:footerReference w:type="default" r:id="rId14"/>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B60588" w14:textId="77777777" w:rsidR="00103315" w:rsidRDefault="00103315" w:rsidP="0032422C">
      <w:pPr>
        <w:spacing w:after="0" w:line="240" w:lineRule="auto"/>
      </w:pPr>
      <w:r>
        <w:separator/>
      </w:r>
    </w:p>
  </w:endnote>
  <w:endnote w:type="continuationSeparator" w:id="0">
    <w:p w14:paraId="28806159" w14:textId="77777777" w:rsidR="00103315" w:rsidRDefault="00103315" w:rsidP="003242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93674"/>
      <w:docPartObj>
        <w:docPartGallery w:val="Page Numbers (Bottom of Page)"/>
        <w:docPartUnique/>
      </w:docPartObj>
    </w:sdtPr>
    <w:sdtEndPr>
      <w:rPr>
        <w:noProof/>
      </w:rPr>
    </w:sdtEndPr>
    <w:sdtContent>
      <w:p w14:paraId="043A5FFC" w14:textId="45664574" w:rsidR="004B3630" w:rsidRDefault="004B363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377B6C6" w14:textId="2BFB2B2E" w:rsidR="00E74CF2" w:rsidRDefault="00E74C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B7E783" w14:textId="77777777" w:rsidR="00103315" w:rsidRDefault="00103315" w:rsidP="0032422C">
      <w:pPr>
        <w:spacing w:after="0" w:line="240" w:lineRule="auto"/>
      </w:pPr>
      <w:r>
        <w:separator/>
      </w:r>
    </w:p>
  </w:footnote>
  <w:footnote w:type="continuationSeparator" w:id="0">
    <w:p w14:paraId="4787E8C1" w14:textId="77777777" w:rsidR="00103315" w:rsidRDefault="00103315" w:rsidP="003242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557271" w14:textId="2DF712AE" w:rsidR="00E74CF2" w:rsidRDefault="00E74CF2">
    <w:pPr>
      <w:pStyle w:val="Header"/>
    </w:pP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44E8"/>
    <w:rsid w:val="0004341E"/>
    <w:rsid w:val="0006648D"/>
    <w:rsid w:val="00082E22"/>
    <w:rsid w:val="00086E6A"/>
    <w:rsid w:val="000A3F55"/>
    <w:rsid w:val="000B229F"/>
    <w:rsid w:val="000B360B"/>
    <w:rsid w:val="000C695C"/>
    <w:rsid w:val="000E202C"/>
    <w:rsid w:val="000E289F"/>
    <w:rsid w:val="00100226"/>
    <w:rsid w:val="00103315"/>
    <w:rsid w:val="00130827"/>
    <w:rsid w:val="00146B53"/>
    <w:rsid w:val="00170AEC"/>
    <w:rsid w:val="00172F03"/>
    <w:rsid w:val="001761A1"/>
    <w:rsid w:val="00182989"/>
    <w:rsid w:val="001870AB"/>
    <w:rsid w:val="0019420C"/>
    <w:rsid w:val="00197949"/>
    <w:rsid w:val="001B07CC"/>
    <w:rsid w:val="001B0E65"/>
    <w:rsid w:val="001B4084"/>
    <w:rsid w:val="001C2066"/>
    <w:rsid w:val="001C2F75"/>
    <w:rsid w:val="001C4D1D"/>
    <w:rsid w:val="001D4537"/>
    <w:rsid w:val="001F003B"/>
    <w:rsid w:val="00202826"/>
    <w:rsid w:val="002114A4"/>
    <w:rsid w:val="002267B8"/>
    <w:rsid w:val="00242E96"/>
    <w:rsid w:val="00267ABB"/>
    <w:rsid w:val="00275B08"/>
    <w:rsid w:val="002838B9"/>
    <w:rsid w:val="00287623"/>
    <w:rsid w:val="002B3D82"/>
    <w:rsid w:val="002E5A90"/>
    <w:rsid w:val="002F06BB"/>
    <w:rsid w:val="003177C5"/>
    <w:rsid w:val="0032422C"/>
    <w:rsid w:val="00367F78"/>
    <w:rsid w:val="00375489"/>
    <w:rsid w:val="00377798"/>
    <w:rsid w:val="00382F97"/>
    <w:rsid w:val="003871AB"/>
    <w:rsid w:val="003A653E"/>
    <w:rsid w:val="003C552F"/>
    <w:rsid w:val="00400327"/>
    <w:rsid w:val="004144E8"/>
    <w:rsid w:val="004259D9"/>
    <w:rsid w:val="00450006"/>
    <w:rsid w:val="00451969"/>
    <w:rsid w:val="00462429"/>
    <w:rsid w:val="00471F77"/>
    <w:rsid w:val="0047671B"/>
    <w:rsid w:val="0049223A"/>
    <w:rsid w:val="004A4D60"/>
    <w:rsid w:val="004A508B"/>
    <w:rsid w:val="004B3630"/>
    <w:rsid w:val="004B705B"/>
    <w:rsid w:val="004E23DE"/>
    <w:rsid w:val="004F224C"/>
    <w:rsid w:val="00503BF7"/>
    <w:rsid w:val="005119CC"/>
    <w:rsid w:val="00515158"/>
    <w:rsid w:val="00543E30"/>
    <w:rsid w:val="0055262F"/>
    <w:rsid w:val="00555BBA"/>
    <w:rsid w:val="00561D80"/>
    <w:rsid w:val="00591EA0"/>
    <w:rsid w:val="005A7550"/>
    <w:rsid w:val="005C3C0A"/>
    <w:rsid w:val="005D7DFD"/>
    <w:rsid w:val="00623FBC"/>
    <w:rsid w:val="006325C4"/>
    <w:rsid w:val="00635A88"/>
    <w:rsid w:val="0064111E"/>
    <w:rsid w:val="0064217D"/>
    <w:rsid w:val="00647A78"/>
    <w:rsid w:val="00673D22"/>
    <w:rsid w:val="006844A9"/>
    <w:rsid w:val="00693FFE"/>
    <w:rsid w:val="006A78CD"/>
    <w:rsid w:val="006D2A76"/>
    <w:rsid w:val="006E1566"/>
    <w:rsid w:val="006F0624"/>
    <w:rsid w:val="006F0750"/>
    <w:rsid w:val="006F263D"/>
    <w:rsid w:val="006F4075"/>
    <w:rsid w:val="00707105"/>
    <w:rsid w:val="007153CD"/>
    <w:rsid w:val="00717526"/>
    <w:rsid w:val="00724B20"/>
    <w:rsid w:val="00773B0B"/>
    <w:rsid w:val="00785F84"/>
    <w:rsid w:val="00787059"/>
    <w:rsid w:val="007C0549"/>
    <w:rsid w:val="007C390B"/>
    <w:rsid w:val="007F7B25"/>
    <w:rsid w:val="00817E00"/>
    <w:rsid w:val="00873A07"/>
    <w:rsid w:val="00883658"/>
    <w:rsid w:val="008A7643"/>
    <w:rsid w:val="008C3F7B"/>
    <w:rsid w:val="008C46C8"/>
    <w:rsid w:val="008E7D64"/>
    <w:rsid w:val="009008D4"/>
    <w:rsid w:val="00914DD5"/>
    <w:rsid w:val="00916644"/>
    <w:rsid w:val="00953940"/>
    <w:rsid w:val="009945BC"/>
    <w:rsid w:val="00996577"/>
    <w:rsid w:val="00996953"/>
    <w:rsid w:val="00A02A4B"/>
    <w:rsid w:val="00A032A2"/>
    <w:rsid w:val="00A14B24"/>
    <w:rsid w:val="00A27E19"/>
    <w:rsid w:val="00A414B8"/>
    <w:rsid w:val="00A7140F"/>
    <w:rsid w:val="00A81E57"/>
    <w:rsid w:val="00AA409B"/>
    <w:rsid w:val="00AB58B7"/>
    <w:rsid w:val="00AD001C"/>
    <w:rsid w:val="00AD1E52"/>
    <w:rsid w:val="00AD2843"/>
    <w:rsid w:val="00B20401"/>
    <w:rsid w:val="00B23310"/>
    <w:rsid w:val="00B274EC"/>
    <w:rsid w:val="00B325C4"/>
    <w:rsid w:val="00B51BD1"/>
    <w:rsid w:val="00B51C69"/>
    <w:rsid w:val="00B60C85"/>
    <w:rsid w:val="00B805F1"/>
    <w:rsid w:val="00B83A0E"/>
    <w:rsid w:val="00B86ED0"/>
    <w:rsid w:val="00BD20EE"/>
    <w:rsid w:val="00BE402A"/>
    <w:rsid w:val="00BE449A"/>
    <w:rsid w:val="00BF4D24"/>
    <w:rsid w:val="00BF7D98"/>
    <w:rsid w:val="00C051B4"/>
    <w:rsid w:val="00C22B07"/>
    <w:rsid w:val="00C31E11"/>
    <w:rsid w:val="00C35103"/>
    <w:rsid w:val="00C37FA0"/>
    <w:rsid w:val="00C6554D"/>
    <w:rsid w:val="00CA4E6A"/>
    <w:rsid w:val="00CC5D3B"/>
    <w:rsid w:val="00CD41AA"/>
    <w:rsid w:val="00D034E0"/>
    <w:rsid w:val="00D57025"/>
    <w:rsid w:val="00D721FB"/>
    <w:rsid w:val="00D72368"/>
    <w:rsid w:val="00D91048"/>
    <w:rsid w:val="00DA61E9"/>
    <w:rsid w:val="00DB781D"/>
    <w:rsid w:val="00E07397"/>
    <w:rsid w:val="00E1784C"/>
    <w:rsid w:val="00E255EB"/>
    <w:rsid w:val="00E26F78"/>
    <w:rsid w:val="00E27D98"/>
    <w:rsid w:val="00E36737"/>
    <w:rsid w:val="00E54796"/>
    <w:rsid w:val="00E74CF2"/>
    <w:rsid w:val="00E80C54"/>
    <w:rsid w:val="00E82356"/>
    <w:rsid w:val="00E87F7A"/>
    <w:rsid w:val="00E9102F"/>
    <w:rsid w:val="00E91177"/>
    <w:rsid w:val="00EA63C2"/>
    <w:rsid w:val="00EB5E23"/>
    <w:rsid w:val="00EE02F7"/>
    <w:rsid w:val="00EE4F97"/>
    <w:rsid w:val="00F217CE"/>
    <w:rsid w:val="00F31FE5"/>
    <w:rsid w:val="00F40C63"/>
    <w:rsid w:val="00F52834"/>
    <w:rsid w:val="00FA2D6C"/>
    <w:rsid w:val="00FA6140"/>
    <w:rsid w:val="00FC07EA"/>
    <w:rsid w:val="00FD6F30"/>
    <w:rsid w:val="00FD75E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F9BA7D"/>
  <w15:docId w15:val="{2B109C59-8527-45E3-9EC7-BC08644AA6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8C46C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83A0E"/>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8C46C8"/>
    <w:rPr>
      <w:rFonts w:ascii="Times New Roman" w:eastAsia="Times New Roman" w:hAnsi="Times New Roman" w:cs="Times New Roman"/>
      <w:b/>
      <w:bCs/>
      <w:kern w:val="36"/>
      <w:sz w:val="48"/>
      <w:szCs w:val="48"/>
    </w:rPr>
  </w:style>
  <w:style w:type="paragraph" w:styleId="Header">
    <w:name w:val="header"/>
    <w:basedOn w:val="Normal"/>
    <w:link w:val="HeaderChar"/>
    <w:uiPriority w:val="99"/>
    <w:unhideWhenUsed/>
    <w:rsid w:val="0032422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2422C"/>
  </w:style>
  <w:style w:type="paragraph" w:styleId="Footer">
    <w:name w:val="footer"/>
    <w:basedOn w:val="Normal"/>
    <w:link w:val="FooterChar"/>
    <w:uiPriority w:val="99"/>
    <w:unhideWhenUsed/>
    <w:rsid w:val="0032422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242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2702463">
      <w:bodyDiv w:val="1"/>
      <w:marLeft w:val="0"/>
      <w:marRight w:val="0"/>
      <w:marTop w:val="0"/>
      <w:marBottom w:val="0"/>
      <w:divBdr>
        <w:top w:val="none" w:sz="0" w:space="0" w:color="auto"/>
        <w:left w:val="none" w:sz="0" w:space="0" w:color="auto"/>
        <w:bottom w:val="none" w:sz="0" w:space="0" w:color="auto"/>
        <w:right w:val="none" w:sz="0" w:space="0" w:color="auto"/>
      </w:divBdr>
    </w:div>
    <w:div w:id="1112091082">
      <w:bodyDiv w:val="1"/>
      <w:marLeft w:val="0"/>
      <w:marRight w:val="0"/>
      <w:marTop w:val="0"/>
      <w:marBottom w:val="0"/>
      <w:divBdr>
        <w:top w:val="none" w:sz="0" w:space="0" w:color="auto"/>
        <w:left w:val="none" w:sz="0" w:space="0" w:color="auto"/>
        <w:bottom w:val="none" w:sz="0" w:space="0" w:color="auto"/>
        <w:right w:val="none" w:sz="0" w:space="0" w:color="auto"/>
      </w:divBdr>
    </w:div>
    <w:div w:id="169961855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4FC00E-2DED-40DF-8383-8293099EDE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1782</TotalTime>
  <Pages>9</Pages>
  <Words>1172</Words>
  <Characters>6685</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26</cp:revision>
  <dcterms:created xsi:type="dcterms:W3CDTF">2022-05-17T09:11:00Z</dcterms:created>
  <dcterms:modified xsi:type="dcterms:W3CDTF">2022-06-20T17:23:00Z</dcterms:modified>
</cp:coreProperties>
</file>